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877A" w14:textId="6D10C3FE" w:rsidR="0096499B" w:rsidRDefault="004814E1">
      <w:r w:rsidRPr="00185759">
        <w:t>Supplementary file</w:t>
      </w:r>
      <w:r>
        <w:t xml:space="preserve"> 4</w:t>
      </w:r>
    </w:p>
    <w:tbl>
      <w:tblPr>
        <w:tblStyle w:val="a"/>
        <w:tblW w:w="11076" w:type="dxa"/>
        <w:tblInd w:w="274" w:type="dxa"/>
        <w:tblLayout w:type="fixed"/>
        <w:tblLook w:val="0400" w:firstRow="0" w:lastRow="0" w:firstColumn="0" w:lastColumn="0" w:noHBand="0" w:noVBand="1"/>
      </w:tblPr>
      <w:tblGrid>
        <w:gridCol w:w="1986"/>
        <w:gridCol w:w="2055"/>
        <w:gridCol w:w="7035"/>
      </w:tblGrid>
      <w:tr w:rsidR="0096499B" w14:paraId="5D00500E" w14:textId="77777777">
        <w:trPr>
          <w:trHeight w:val="224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6" w:space="0" w:color="3F3F3F"/>
              <w:right w:val="single" w:sz="4" w:space="0" w:color="A5A5A5"/>
            </w:tcBorders>
            <w:shd w:val="clear" w:color="auto" w:fill="D5D5D5"/>
          </w:tcPr>
          <w:p w14:paraId="6CC90DB0" w14:textId="77777777" w:rsidR="0096499B" w:rsidRDefault="004814E1">
            <w:pPr>
              <w:ind w:left="6"/>
            </w:pPr>
            <w:r>
              <w:rPr>
                <w:b/>
                <w:i/>
                <w:sz w:val="20"/>
                <w:szCs w:val="20"/>
              </w:rPr>
              <w:t>Software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4" w:space="0" w:color="A5A5A5"/>
              <w:bottom w:val="single" w:sz="6" w:space="0" w:color="3F3F3F"/>
              <w:right w:val="single" w:sz="4" w:space="0" w:color="A5A5A5"/>
            </w:tcBorders>
            <w:shd w:val="clear" w:color="auto" w:fill="D5D5D5"/>
          </w:tcPr>
          <w:p w14:paraId="781F05E1" w14:textId="77777777" w:rsidR="0096499B" w:rsidRDefault="004814E1">
            <w:pPr>
              <w:ind w:left="0"/>
            </w:pPr>
            <w:r>
              <w:rPr>
                <w:b/>
                <w:i/>
                <w:sz w:val="20"/>
                <w:szCs w:val="20"/>
              </w:rPr>
              <w:t>Version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6" w:space="0" w:color="3F3F3F"/>
              <w:right w:val="single" w:sz="4" w:space="0" w:color="A5A5A5"/>
            </w:tcBorders>
            <w:shd w:val="clear" w:color="auto" w:fill="D5D5D5"/>
          </w:tcPr>
          <w:p w14:paraId="59318D23" w14:textId="77777777" w:rsidR="0096499B" w:rsidRDefault="004814E1">
            <w:pPr>
              <w:ind w:left="0"/>
            </w:pPr>
            <w:r>
              <w:rPr>
                <w:b/>
                <w:i/>
                <w:sz w:val="20"/>
                <w:szCs w:val="20"/>
              </w:rPr>
              <w:t>Relevant parameters</w:t>
            </w:r>
          </w:p>
        </w:tc>
      </w:tr>
      <w:tr w:rsidR="0096499B" w14:paraId="7299121E" w14:textId="77777777">
        <w:trPr>
          <w:trHeight w:val="474"/>
        </w:trPr>
        <w:tc>
          <w:tcPr>
            <w:tcW w:w="1986" w:type="dxa"/>
            <w:tcBorders>
              <w:top w:val="single" w:sz="6" w:space="0" w:color="3F3F3F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700C08D7" w14:textId="77777777" w:rsidR="0096499B" w:rsidRDefault="004814E1">
            <w:pPr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bwa</w:t>
            </w:r>
          </w:p>
        </w:tc>
        <w:tc>
          <w:tcPr>
            <w:tcW w:w="2055" w:type="dxa"/>
            <w:tcBorders>
              <w:top w:val="single" w:sz="6" w:space="0" w:color="3F3F3F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18BC258E" w14:textId="77777777" w:rsidR="0096499B" w:rsidRDefault="004814E1">
            <w:pPr>
              <w:spacing w:line="480" w:lineRule="auto"/>
              <w:ind w:left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2.0pre2-4-gf06fc0c</w:t>
            </w:r>
          </w:p>
        </w:tc>
        <w:tc>
          <w:tcPr>
            <w:tcW w:w="7035" w:type="dxa"/>
            <w:tcBorders>
              <w:top w:val="single" w:sz="6" w:space="0" w:color="3F3F3F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4F97F66" w14:textId="77777777" w:rsidR="0096499B" w:rsidRDefault="004814E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bwa mem</w:t>
            </w:r>
          </w:p>
        </w:tc>
      </w:tr>
      <w:tr w:rsidR="0096499B" w14:paraId="0BD97785" w14:textId="77777777">
        <w:trPr>
          <w:trHeight w:val="224"/>
        </w:trPr>
        <w:tc>
          <w:tcPr>
            <w:tcW w:w="1986" w:type="dxa"/>
            <w:tcBorders>
              <w:top w:val="single" w:sz="6" w:space="0" w:color="3F3F3F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7558ED39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catfasta2phyml</w:t>
            </w:r>
          </w:p>
        </w:tc>
        <w:tc>
          <w:tcPr>
            <w:tcW w:w="2055" w:type="dxa"/>
            <w:tcBorders>
              <w:top w:val="single" w:sz="6" w:space="0" w:color="3F3F3F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6F91AC4C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35" w:type="dxa"/>
            <w:tcBorders>
              <w:top w:val="single" w:sz="6" w:space="0" w:color="3F3F3F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28BE4E8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-c -f</w:t>
            </w:r>
          </w:p>
        </w:tc>
      </w:tr>
      <w:tr w:rsidR="0096499B" w14:paraId="62618593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30CAD7A0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edgeR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70BED257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3.18.0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3983CCE" w14:textId="77777777" w:rsidR="0096499B" w:rsidRDefault="0096499B">
            <w:pPr>
              <w:spacing w:after="160"/>
              <w:ind w:left="0"/>
            </w:pPr>
          </w:p>
        </w:tc>
      </w:tr>
      <w:tr w:rsidR="0096499B" w14:paraId="21FD535E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524E30F7" w14:textId="77777777" w:rsidR="0096499B" w:rsidRDefault="004814E1">
            <w:pPr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freebayes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1CB96865" w14:textId="77777777" w:rsidR="0096499B" w:rsidRDefault="004814E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1.3.1-17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FE6BD6A" w14:textId="77777777" w:rsidR="0096499B" w:rsidRDefault="004814E1">
            <w:pPr>
              <w:spacing w:after="1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--standard_filters</w:t>
            </w:r>
          </w:p>
        </w:tc>
      </w:tr>
      <w:tr w:rsidR="0096499B" w14:paraId="4CD0F2CC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0E73F80C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HTSeq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11FF8EFF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0.6.1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41D8DAD" w14:textId="77777777" w:rsidR="0096499B" w:rsidRDefault="0096499B">
            <w:pPr>
              <w:spacing w:after="160"/>
              <w:ind w:left="0"/>
            </w:pPr>
          </w:p>
        </w:tc>
      </w:tr>
      <w:tr w:rsidR="0096499B" w14:paraId="47C429EB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06FF6ADB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IQ-TREE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0FB318DF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1.6.10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4CDD729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-bb 1000, -bb -m GTR20+G</w:t>
            </w:r>
          </w:p>
        </w:tc>
      </w:tr>
      <w:tr w:rsidR="0096499B" w14:paraId="6AFDACE2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4B88F709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MAFFT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6079E5DD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7.407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F744812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--auto</w:t>
            </w:r>
          </w:p>
        </w:tc>
      </w:tr>
      <w:tr w:rsidR="0096499B" w14:paraId="27604BC6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20DE4BD8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NCBI-BLAST+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0B106D1F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2.5.0+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36F4F6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blastp</w:t>
            </w:r>
          </w:p>
        </w:tc>
      </w:tr>
      <w:tr w:rsidR="0096499B" w14:paraId="2E63C9F5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3447AC91" w14:textId="77777777" w:rsidR="0096499B" w:rsidRDefault="004814E1">
            <w:pPr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onemap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3CB41503" w14:textId="77777777" w:rsidR="0096499B" w:rsidRDefault="0096499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396E1DD" w14:textId="77777777" w:rsidR="0096499B" w:rsidRDefault="004814E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 backcross, record(tol=1e-9)</w:t>
            </w:r>
          </w:p>
        </w:tc>
      </w:tr>
      <w:tr w:rsidR="0096499B" w14:paraId="0444EE68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45477A58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OrthoFinder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622D609A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2.2.7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1DFDD99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-og</w:t>
            </w:r>
          </w:p>
        </w:tc>
      </w:tr>
      <w:tr w:rsidR="0096499B" w14:paraId="393B54AB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637ACB9F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PhyloTreePruner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78E27A4D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20150918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37ACDF1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35 0.9 u</w:t>
            </w:r>
          </w:p>
        </w:tc>
      </w:tr>
      <w:tr w:rsidR="0096499B" w14:paraId="4E1C05CF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342BEDDA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Priism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145093D9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4.7.1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244A287" w14:textId="77777777" w:rsidR="0096499B" w:rsidRDefault="0096499B">
            <w:pPr>
              <w:spacing w:after="160"/>
              <w:ind w:left="0"/>
            </w:pPr>
          </w:p>
        </w:tc>
      </w:tr>
      <w:tr w:rsidR="0096499B" w14:paraId="0F0D0253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2417BE47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3DEB68BC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3.5.1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B1DBDF4" w14:textId="77777777" w:rsidR="0096499B" w:rsidRDefault="0096499B">
            <w:pPr>
              <w:spacing w:after="160"/>
              <w:ind w:left="0"/>
            </w:pPr>
          </w:p>
        </w:tc>
      </w:tr>
      <w:tr w:rsidR="0096499B" w14:paraId="73D7171D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011EE4FA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softWorx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1942EE7D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7.0.0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7C3F692" w14:textId="77777777" w:rsidR="0096499B" w:rsidRDefault="0096499B">
            <w:pPr>
              <w:spacing w:after="160"/>
              <w:ind w:left="0"/>
            </w:pPr>
          </w:p>
        </w:tc>
      </w:tr>
      <w:tr w:rsidR="0096499B" w14:paraId="73036922" w14:textId="77777777">
        <w:trPr>
          <w:trHeight w:val="88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  <w:vAlign w:val="center"/>
          </w:tcPr>
          <w:p w14:paraId="1D9EB46A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STAR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  <w:vAlign w:val="center"/>
          </w:tcPr>
          <w:p w14:paraId="6C7C0A2A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2.5.2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D9EEE48" w14:textId="77777777" w:rsidR="0096499B" w:rsidRDefault="004814E1">
            <w:pPr>
              <w:spacing w:line="230" w:lineRule="auto"/>
              <w:ind w:left="0"/>
            </w:pPr>
            <w:r>
              <w:rPr>
                <w:sz w:val="20"/>
                <w:szCs w:val="20"/>
              </w:rPr>
              <w:t>--outFilterType BySJout --outFilterMultimapNmax 20 --alignSJoverhangMin 8 -alignSJDBoverhangMin 8 --outFilterMismatchNmax 999 --</w:t>
            </w:r>
          </w:p>
          <w:p w14:paraId="05283845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outFilterMismatchNoverReadLmax 0.04 --alignIntronMin 20 --alignIntronMax 1000000 --alignMatesGapMax 1000000</w:t>
            </w:r>
          </w:p>
        </w:tc>
      </w:tr>
      <w:tr w:rsidR="0096499B" w14:paraId="25748B6F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64E534C9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StringTie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4826F18A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1.3.3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90D11E7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-p 10 -m 50 --rf -f 0.1 -a 10 -j 5 -c 2.5</w:t>
            </w:r>
          </w:p>
        </w:tc>
      </w:tr>
      <w:tr w:rsidR="0096499B" w14:paraId="0BBC9B71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0315E3DD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Transdecorder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79D35426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3.0.1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B501EDB" w14:textId="77777777" w:rsidR="0096499B" w:rsidRDefault="0096499B">
            <w:pPr>
              <w:spacing w:after="160"/>
              <w:ind w:left="0"/>
            </w:pPr>
          </w:p>
        </w:tc>
      </w:tr>
      <w:tr w:rsidR="0096499B" w14:paraId="7BB7C890" w14:textId="77777777">
        <w:trPr>
          <w:trHeight w:val="220"/>
        </w:trPr>
        <w:tc>
          <w:tcPr>
            <w:tcW w:w="19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3F3F3F"/>
            </w:tcBorders>
          </w:tcPr>
          <w:p w14:paraId="5DA3F665" w14:textId="77777777" w:rsidR="0096499B" w:rsidRDefault="004814E1">
            <w:pPr>
              <w:ind w:left="6"/>
            </w:pPr>
            <w:r>
              <w:rPr>
                <w:sz w:val="20"/>
                <w:szCs w:val="20"/>
              </w:rPr>
              <w:t>trimalAl</w:t>
            </w:r>
          </w:p>
        </w:tc>
        <w:tc>
          <w:tcPr>
            <w:tcW w:w="2055" w:type="dxa"/>
            <w:tcBorders>
              <w:top w:val="single" w:sz="4" w:space="0" w:color="A5A5A5"/>
              <w:left w:val="single" w:sz="6" w:space="0" w:color="3F3F3F"/>
              <w:bottom w:val="single" w:sz="4" w:space="0" w:color="A5A5A5"/>
              <w:right w:val="single" w:sz="4" w:space="0" w:color="A5A5A5"/>
            </w:tcBorders>
          </w:tcPr>
          <w:p w14:paraId="7630714E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v1.4.rev15</w:t>
            </w:r>
          </w:p>
        </w:tc>
        <w:tc>
          <w:tcPr>
            <w:tcW w:w="70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B77BDC3" w14:textId="77777777" w:rsidR="0096499B" w:rsidRDefault="004814E1">
            <w:pPr>
              <w:ind w:left="0"/>
            </w:pPr>
            <w:r>
              <w:rPr>
                <w:sz w:val="20"/>
                <w:szCs w:val="20"/>
              </w:rPr>
              <w:t>-gt 0.8 -st 0.001 -resoverlap 0.75 -seqoverlap 80</w:t>
            </w:r>
          </w:p>
        </w:tc>
      </w:tr>
    </w:tbl>
    <w:p w14:paraId="54963DA3" w14:textId="77777777" w:rsidR="0096499B" w:rsidRDefault="0096499B"/>
    <w:sectPr w:rsidR="0096499B">
      <w:pgSz w:w="14571" w:h="18857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9B"/>
    <w:rsid w:val="004814E1"/>
    <w:rsid w:val="0096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9789D"/>
  <w15:docId w15:val="{56949375-9B26-0B46-BD89-C69D7E7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  <w:ind w:left="3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9h7Dy18+TreAUSD3FgA5sMeffw==">AMUW2mVNXyLZ8tKanmwFJtpGiWgfMMiGCAJVW6byRcoTyBXLpAG0VXOnGozfwTbdUfToumEI6/krUYM9Kl1zXxkuLi/X5C1yArg67ndmX16q6N2SyMltkE4=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Dernburg</dc:creator>
  <cp:lastModifiedBy>Renzo Adilardi</cp:lastModifiedBy>
  <cp:revision>2</cp:revision>
  <dcterms:created xsi:type="dcterms:W3CDTF">2021-06-02T15:01:00Z</dcterms:created>
  <dcterms:modified xsi:type="dcterms:W3CDTF">2021-08-22T03:09:00Z</dcterms:modified>
</cp:coreProperties>
</file>