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3" w:rsidRPr="0054489F" w:rsidRDefault="00D031E3" w:rsidP="00D031E3">
      <w:pPr>
        <w:rPr>
          <w:rFonts w:cstheme="minorHAnsi"/>
          <w:b/>
          <w:bCs/>
        </w:rPr>
      </w:pPr>
      <w:r w:rsidRPr="0054489F">
        <w:rPr>
          <w:rFonts w:cstheme="minorHAnsi"/>
          <w:b/>
          <w:bCs/>
        </w:rPr>
        <w:t>List of plasmids used in this study</w:t>
      </w:r>
    </w:p>
    <w:tbl>
      <w:tblPr>
        <w:tblW w:w="8078" w:type="dxa"/>
        <w:tblLook w:val="04A0" w:firstRow="1" w:lastRow="0" w:firstColumn="1" w:lastColumn="0" w:noHBand="0" w:noVBand="1"/>
      </w:tblPr>
      <w:tblGrid>
        <w:gridCol w:w="2263"/>
        <w:gridCol w:w="5815"/>
      </w:tblGrid>
      <w:tr w:rsidR="00D031E3" w:rsidRPr="0054489F" w:rsidTr="00B47ECA">
        <w:trPr>
          <w:trHeight w:val="42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4489F">
              <w:rPr>
                <w:rFonts w:eastAsia="Times New Roman" w:cstheme="minorHAnsi"/>
                <w:b/>
                <w:bCs/>
              </w:rPr>
              <w:t>Plasmid</w:t>
            </w:r>
          </w:p>
        </w:tc>
        <w:tc>
          <w:tcPr>
            <w:tcW w:w="58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4489F">
              <w:rPr>
                <w:rFonts w:eastAsia="Times New Roman" w:cstheme="minorHAnsi"/>
                <w:b/>
                <w:bCs/>
              </w:rPr>
              <w:t>Genotype</w:t>
            </w:r>
          </w:p>
        </w:tc>
      </w:tr>
      <w:tr w:rsidR="00D031E3" w:rsidRPr="0054489F" w:rsidTr="00B47ECA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54489F">
              <w:rPr>
                <w:rFonts w:eastAsia="Times New Roman" w:cstheme="minorHAnsi"/>
              </w:rPr>
              <w:t xml:space="preserve">pMA1208 </w:t>
            </w:r>
            <w:r w:rsidRPr="0054489F">
              <w:rPr>
                <w:rFonts w:eastAsia="Times New Roman" w:cstheme="minorHAnsi"/>
              </w:rPr>
              <w:br/>
            </w:r>
            <w:r w:rsidRPr="0054489F">
              <w:rPr>
                <w:rFonts w:eastAsia="Times New Roman" w:cstheme="minorHAnsi"/>
              </w:rPr>
              <w:fldChar w:fldCharType="begin"/>
            </w:r>
            <w:r w:rsidRPr="0054489F">
              <w:rPr>
                <w:rFonts w:eastAsia="Times New Roman" w:cstheme="minorHAnsi"/>
              </w:rPr>
              <w:instrText xml:space="preserve"> ADDIN EN.CITE &lt;EndNote&gt;&lt;Cite&gt;&lt;Author&gt;Gheber&lt;/Author&gt;&lt;Year&gt;1999&lt;/Year&gt;&lt;RecNum&gt;31&lt;/RecNum&gt;&lt;DisplayText&gt;(Gheber et al., 1999)&lt;/DisplayText&gt;&lt;record&gt;&lt;rec-number&gt;31&lt;/rec-number&gt;&lt;foreign-keys&gt;&lt;key app="EN" db-id="zzwwtvdvdet50aefv9kp2sxrvpsxppt2wwst" timestamp="0"&gt;31&lt;/key&gt;&lt;/foreign-keys&gt;&lt;ref-type name="Journal Article"&gt;17&lt;/ref-type&gt;&lt;contributors&gt;&lt;authors&gt;&lt;author&gt;Gheber, L.&lt;/author&gt;&lt;author&gt;Kuo, S. C.&lt;/author&gt;&lt;author&gt;Hoyt, M. A.&lt;/author&gt;&lt;/authors&gt;&lt;/contributors&gt;&lt;titles&gt;&lt;title&gt;Motile properties of the kinesin-related Cin8p spindle motor extracted from Saccharomyces cerevisiae cells&lt;/title&gt;&lt;secondary-title&gt;J Biol Chem&lt;/secondary-title&gt;&lt;/titles&gt;&lt;periodical&gt;&lt;full-title&gt;J Biol Chem&lt;/full-title&gt;&lt;/periodical&gt;&lt;pages&gt;9564-72&lt;/pages&gt;&lt;volume&gt;274&lt;/volume&gt;&lt;number&gt;14&lt;/number&gt;&lt;keywords&gt;&lt;keyword&gt;Adenosine Triphosphate/analogs &amp;amp; derivatives/metabolism&lt;/keyword&gt;&lt;keyword&gt;Adenylyl Imidodiphosphate/metabolism&lt;/keyword&gt;&lt;keyword&gt;Alleles&lt;/keyword&gt;&lt;keyword&gt;Binding Sites/genetics&lt;/keyword&gt;&lt;keyword&gt;Biotin/metabolism&lt;/keyword&gt;&lt;keyword&gt;Catalysis&lt;/keyword&gt;&lt;keyword&gt;Fungal Proteins/genetics/metabolism/*physiology&lt;/keyword&gt;&lt;keyword&gt;Microtubule-Associated Proteins/genetics/metabolism/*physiology&lt;/keyword&gt;&lt;keyword&gt;Microtubules/physiology&lt;/keyword&gt;&lt;keyword&gt;Mitotic Spindle Apparatus/*physiology&lt;/keyword&gt;&lt;keyword&gt;Mutagenesis, Site-Directed&lt;/keyword&gt;&lt;keyword&gt;Saccharomyces cerevisiae/ultrastructure&lt;/keyword&gt;&lt;keyword&gt;Support, Non-U.S. Gov&amp;apos;t&lt;/keyword&gt;&lt;keyword&gt;Support, U.S. Gov&amp;apos;t, P.H.S.&lt;/keyword&gt;&lt;/keywords&gt;&lt;dates&gt;&lt;year&gt;1999&lt;/year&gt;&lt;/dates&gt;&lt;urls&gt;&lt;/urls&gt;&lt;/record&gt;&lt;/Cite&gt;&lt;/EndNote&gt;</w:instrText>
            </w:r>
            <w:r w:rsidRPr="0054489F">
              <w:rPr>
                <w:rFonts w:eastAsia="Times New Roman" w:cstheme="minorHAnsi"/>
              </w:rPr>
              <w:fldChar w:fldCharType="separate"/>
            </w:r>
            <w:r w:rsidRPr="0054489F">
              <w:rPr>
                <w:rFonts w:eastAsia="Times New Roman" w:cstheme="minorHAnsi"/>
                <w:noProof/>
              </w:rPr>
              <w:t>(Gheber et al., 1999)</w:t>
            </w:r>
            <w:r w:rsidRPr="0054489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CIN8, CYH2, LEU2,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pVF68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pLG73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KHC-3EGFP,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pLG74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Eg5-3EGFP,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pLG75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Cin8-G522N-3EGFP,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pLG76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Cin8-M526T-3EGFP,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pLG77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Cin8-Q520E-3EGFP,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pLG80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Eg5-N522G-3EGFP,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pLG81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Cin8-D528K-3EGFP,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pLG82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Cin8-K516M-3EGFP,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pLG83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Cut7-3EGFP,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pOS7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P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GAL1</w:t>
            </w:r>
            <w:r w:rsidRPr="0054489F">
              <w:rPr>
                <w:rFonts w:eastAsia="Times New Roman" w:cstheme="minorHAnsi"/>
                <w:i/>
                <w:iCs/>
              </w:rPr>
              <w:t>-CIN8-TEV-EGFP-6His, LEU2, 2</w:t>
            </w:r>
            <w:r w:rsidRPr="0054489F">
              <w:rPr>
                <w:rFonts w:eastAsia="Times New Roman" w:cstheme="minorHAnsi"/>
              </w:rPr>
              <w:t>µ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pSAG37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P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GAL1</w:t>
            </w: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Eg5-TEV-EGFP-6His, LEU2, 2</w:t>
            </w:r>
            <w:r w:rsidRPr="0054489F">
              <w:rPr>
                <w:rFonts w:eastAsia="Times New Roman" w:cstheme="minorHAnsi"/>
              </w:rPr>
              <w:t>µ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pSAG38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P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GAL1</w:t>
            </w:r>
            <w:r w:rsidRPr="0054489F">
              <w:rPr>
                <w:rFonts w:eastAsia="Times New Roman" w:cstheme="minorHAnsi"/>
                <w:i/>
                <w:iCs/>
              </w:rPr>
              <w:t>Cin8-G522N-TEV-EGFP-6His, LEU2, 2</w:t>
            </w:r>
            <w:r w:rsidRPr="0054489F">
              <w:rPr>
                <w:rFonts w:eastAsia="Times New Roman" w:cstheme="minorHAnsi"/>
              </w:rPr>
              <w:t>µ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pSAG49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P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GAL1</w:t>
            </w: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Eg5-N522G-TEV-EGFP-6His, LEU2, 2</w:t>
            </w:r>
            <w:r w:rsidRPr="0054489F">
              <w:rPr>
                <w:rFonts w:eastAsia="Times New Roman" w:cstheme="minorHAnsi"/>
              </w:rPr>
              <w:t>µ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pSAG50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P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GAL1</w:t>
            </w: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Cut7-TEV-EGFP-6His, LEU2, 2</w:t>
            </w:r>
            <w:r w:rsidRPr="0054489F">
              <w:rPr>
                <w:rFonts w:eastAsia="Times New Roman" w:cstheme="minorHAnsi"/>
              </w:rPr>
              <w:t>µ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pRS316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pKA1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CIN8-3HA,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pKA2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Eg5-N522G-3HA,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pKA3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Cin8-G522N-3HA,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pKA4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Cut7-3HA, URA3, CEN</w:t>
            </w:r>
          </w:p>
        </w:tc>
      </w:tr>
      <w:tr w:rsidR="00D031E3" w:rsidRPr="0054489F" w:rsidTr="00B47EC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pKA5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E3" w:rsidRPr="0054489F" w:rsidRDefault="00D031E3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Cin8</w:t>
            </w:r>
            <w:r w:rsidRPr="0054489F">
              <w:rPr>
                <w:rFonts w:eastAsia="Times New Roman" w:cstheme="minorHAnsi"/>
                <w:i/>
                <w:iCs/>
                <w:vertAlign w:val="subscript"/>
              </w:rPr>
              <w:t>NL</w:t>
            </w:r>
            <w:r w:rsidRPr="0054489F">
              <w:rPr>
                <w:rFonts w:eastAsia="Times New Roman" w:cstheme="minorHAnsi"/>
                <w:i/>
                <w:iCs/>
              </w:rPr>
              <w:t>Eg5-3HA, URA3, CEN</w:t>
            </w:r>
          </w:p>
        </w:tc>
      </w:tr>
    </w:tbl>
    <w:p w:rsidR="00D031E3" w:rsidRPr="0054489F" w:rsidRDefault="00D031E3" w:rsidP="00D031E3">
      <w:pPr>
        <w:rPr>
          <w:rFonts w:cstheme="minorHAnsi"/>
        </w:rPr>
      </w:pPr>
    </w:p>
    <w:p w:rsidR="0005036E" w:rsidRDefault="0005036E">
      <w:bookmarkStart w:id="0" w:name="_GoBack"/>
      <w:bookmarkEnd w:id="0"/>
    </w:p>
    <w:sectPr w:rsidR="00050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F7"/>
    <w:rsid w:val="0005036E"/>
    <w:rsid w:val="00D031E3"/>
    <w:rsid w:val="00E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784A"/>
  <w15:chartTrackingRefBased/>
  <w15:docId w15:val="{4656C5BF-94BF-43C3-8D4A-078BC3D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</dc:creator>
  <cp:keywords/>
  <dc:description/>
  <cp:lastModifiedBy>Himanshu</cp:lastModifiedBy>
  <cp:revision>2</cp:revision>
  <dcterms:created xsi:type="dcterms:W3CDTF">2021-07-27T12:10:00Z</dcterms:created>
  <dcterms:modified xsi:type="dcterms:W3CDTF">2021-07-27T12:26:00Z</dcterms:modified>
</cp:coreProperties>
</file>