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159C0FC" w:rsidR="00877644" w:rsidRPr="00125190" w:rsidRDefault="00F711C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based our sample size (number of biological replicates) for the massively parallel reporter assay</w:t>
      </w:r>
      <w:r w:rsidR="00306E82">
        <w:rPr>
          <w:rFonts w:asciiTheme="minorHAnsi" w:hAnsiTheme="minorHAnsi"/>
        </w:rPr>
        <w:t xml:space="preserve"> (MPRA)</w:t>
      </w:r>
      <w:r>
        <w:rPr>
          <w:rFonts w:asciiTheme="minorHAnsi" w:hAnsiTheme="minorHAnsi"/>
        </w:rPr>
        <w:t xml:space="preserve"> on previous work by our collaborators</w:t>
      </w:r>
      <w:r w:rsidR="00306E82">
        <w:rPr>
          <w:rFonts w:asciiTheme="minorHAnsi" w:hAnsiTheme="minorHAnsi"/>
        </w:rPr>
        <w:t xml:space="preserve"> </w:t>
      </w:r>
      <w:r>
        <w:rPr>
          <w:rFonts w:asciiTheme="minorHAnsi" w:hAnsiTheme="minorHAnsi"/>
        </w:rPr>
        <w:t xml:space="preserve">(Tewhey et al., 2016; </w:t>
      </w:r>
      <w:r w:rsidRPr="00F711CD">
        <w:rPr>
          <w:rFonts w:asciiTheme="minorHAnsi" w:hAnsiTheme="minorHAnsi"/>
        </w:rPr>
        <w:t>PMID: 27259153</w:t>
      </w:r>
      <w:r>
        <w:rPr>
          <w:rFonts w:asciiTheme="minorHAnsi" w:hAnsiTheme="minorHAnsi"/>
        </w:rPr>
        <w:t>)</w:t>
      </w:r>
      <w:r w:rsidR="00306E82">
        <w:rPr>
          <w:rFonts w:asciiTheme="minorHAnsi" w:hAnsiTheme="minorHAnsi"/>
        </w:rPr>
        <w:t>,</w:t>
      </w:r>
      <w:r>
        <w:rPr>
          <w:rFonts w:asciiTheme="minorHAnsi" w:hAnsiTheme="minorHAnsi"/>
        </w:rPr>
        <w:t xml:space="preserve"> and </w:t>
      </w:r>
      <w:r w:rsidR="00306E82">
        <w:rPr>
          <w:rFonts w:asciiTheme="minorHAnsi" w:hAnsiTheme="minorHAnsi"/>
        </w:rPr>
        <w:t xml:space="preserve">on </w:t>
      </w:r>
      <w:r>
        <w:rPr>
          <w:rFonts w:asciiTheme="minorHAnsi" w:hAnsiTheme="minorHAnsi"/>
        </w:rPr>
        <w:t>other experiments</w:t>
      </w:r>
      <w:r w:rsidR="00306E82">
        <w:rPr>
          <w:rFonts w:asciiTheme="minorHAnsi" w:hAnsiTheme="minorHAnsi"/>
        </w:rPr>
        <w:t xml:space="preserve"> with them</w:t>
      </w:r>
      <w:r>
        <w:rPr>
          <w:rFonts w:asciiTheme="minorHAnsi" w:hAnsiTheme="minorHAnsi"/>
        </w:rPr>
        <w:t xml:space="preserve"> on the same K562 cell line (Jagoda et al., Under Revision, </w:t>
      </w:r>
      <w:r w:rsidRPr="00F711CD">
        <w:rPr>
          <w:rFonts w:asciiTheme="minorHAnsi" w:hAnsiTheme="minorHAnsi"/>
          <w:i/>
        </w:rPr>
        <w:t>Molecular Biology and Evolution</w:t>
      </w:r>
      <w:r>
        <w:rPr>
          <w:rFonts w:asciiTheme="minorHAnsi" w:hAnsiTheme="minorHAnsi"/>
        </w:rPr>
        <w:t>). This was based on previous power analyses in which an N=4 captures the inter-individual variation of large high throughput reporter assays.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909830D" w:rsidR="00B330BD" w:rsidRPr="00125190" w:rsidRDefault="002F547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w:t>
      </w:r>
      <w:r w:rsidR="00BE20E0">
        <w:rPr>
          <w:rFonts w:asciiTheme="minorHAnsi" w:hAnsiTheme="minorHAnsi"/>
        </w:rPr>
        <w:t>in the Methods</w:t>
      </w:r>
      <w:r w:rsidR="008C0A4F">
        <w:rPr>
          <w:rFonts w:asciiTheme="minorHAnsi" w:hAnsiTheme="minorHAnsi"/>
        </w:rPr>
        <w:t xml:space="preserve">, </w:t>
      </w:r>
      <w:r w:rsidR="00BE20E0">
        <w:rPr>
          <w:rFonts w:asciiTheme="minorHAnsi" w:hAnsiTheme="minorHAnsi"/>
        </w:rPr>
        <w:t xml:space="preserve">Results and Figure Legend </w:t>
      </w:r>
      <w:r w:rsidR="008C0A4F">
        <w:rPr>
          <w:rFonts w:asciiTheme="minorHAnsi" w:hAnsiTheme="minorHAnsi"/>
        </w:rPr>
        <w:t>3</w:t>
      </w:r>
      <w:r w:rsidR="00BE20E0">
        <w:rPr>
          <w:rFonts w:asciiTheme="minorHAnsi" w:hAnsiTheme="minorHAnsi"/>
        </w:rPr>
        <w:t xml:space="preserve"> of </w:t>
      </w:r>
      <w:r>
        <w:rPr>
          <w:rFonts w:asciiTheme="minorHAnsi" w:hAnsiTheme="minorHAnsi"/>
        </w:rPr>
        <w:t xml:space="preserve">the manuscript.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B47D653" w14:textId="3F70FDD1" w:rsidR="00BE20E0" w:rsidRPr="00125190" w:rsidRDefault="00BE20E0" w:rsidP="00BE20E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Methods</w:t>
      </w:r>
      <w:r w:rsidR="008C0A4F">
        <w:rPr>
          <w:rFonts w:asciiTheme="minorHAnsi" w:hAnsiTheme="minorHAnsi"/>
        </w:rPr>
        <w:t xml:space="preserve">, </w:t>
      </w:r>
      <w:r>
        <w:rPr>
          <w:rFonts w:asciiTheme="minorHAnsi" w:hAnsiTheme="minorHAnsi"/>
        </w:rPr>
        <w:t xml:space="preserve">Results and Figure Legend </w:t>
      </w:r>
      <w:r w:rsidR="008C0A4F">
        <w:rPr>
          <w:rFonts w:asciiTheme="minorHAnsi" w:hAnsiTheme="minorHAnsi"/>
        </w:rPr>
        <w:t xml:space="preserve">3 </w:t>
      </w:r>
      <w:r>
        <w:rPr>
          <w:rFonts w:asciiTheme="minorHAnsi" w:hAnsiTheme="minorHAnsi"/>
        </w:rPr>
        <w:t xml:space="preserve">of the manuscript.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EFB59ED" w:rsidR="00BC3CCE" w:rsidRPr="00505C51" w:rsidRDefault="002F547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we performed experiments transfecting multiplex pools of oligonucleotides into K562 cells, we did not have the need to group samples into treatments of controls. Randomization was also not employed in the transfection assays.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1087D70" w:rsidR="00BC3CCE" w:rsidRPr="00505C51" w:rsidRDefault="002F547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This information can be found </w:t>
      </w:r>
      <w:r w:rsidR="00BE20E0">
        <w:rPr>
          <w:rFonts w:asciiTheme="minorHAnsi" w:hAnsiTheme="minorHAnsi"/>
        </w:rPr>
        <w:t>in Supplementary Tables 1-</w:t>
      </w:r>
      <w:r w:rsidR="008C0A4F">
        <w:rPr>
          <w:rFonts w:asciiTheme="minorHAnsi" w:hAnsiTheme="minorHAnsi"/>
        </w:rPr>
        <w:t>12</w:t>
      </w:r>
      <w:bookmarkStart w:id="0" w:name="_GoBack"/>
      <w:bookmarkEnd w:id="0"/>
      <w:r w:rsidR="00BE20E0">
        <w:rPr>
          <w:rFonts w:asciiTheme="minorHAnsi" w:hAnsiTheme="minorHAnsi"/>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A8ED" w14:textId="77777777" w:rsidR="00367DB4" w:rsidRDefault="00367DB4" w:rsidP="004215FE">
      <w:r>
        <w:separator/>
      </w:r>
    </w:p>
  </w:endnote>
  <w:endnote w:type="continuationSeparator" w:id="0">
    <w:p w14:paraId="0F902C0B" w14:textId="77777777" w:rsidR="00367DB4" w:rsidRDefault="00367DB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1"/>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CE69" w14:textId="77777777" w:rsidR="00367DB4" w:rsidRDefault="00367DB4" w:rsidP="004215FE">
      <w:r>
        <w:separator/>
      </w:r>
    </w:p>
  </w:footnote>
  <w:footnote w:type="continuationSeparator" w:id="0">
    <w:p w14:paraId="060A7D89" w14:textId="77777777" w:rsidR="00367DB4" w:rsidRDefault="00367DB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67AF"/>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F5472"/>
    <w:rsid w:val="00306E82"/>
    <w:rsid w:val="00307F5D"/>
    <w:rsid w:val="003248ED"/>
    <w:rsid w:val="00367DB4"/>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711B"/>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0A4F"/>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20E0"/>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711C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C012BD2-8853-C148-BF8D-21A5C577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2E62-2AB1-6744-B135-FF19E2A4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31</cp:revision>
  <dcterms:created xsi:type="dcterms:W3CDTF">2017-06-13T14:43:00Z</dcterms:created>
  <dcterms:modified xsi:type="dcterms:W3CDTF">2022-12-22T21:45:00Z</dcterms:modified>
</cp:coreProperties>
</file>