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9"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8664AE">
        <w:fldChar w:fldCharType="begin"/>
      </w:r>
      <w:r w:rsidR="008664AE">
        <w:instrText xml:space="preserve"> HYPERLINK "https://biosharing.org/" \t "_blank" </w:instrText>
      </w:r>
      <w:r w:rsidR="008664AE">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8664AE">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0BA3BADD" w14:textId="2A38BF32" w:rsidR="00F33914" w:rsidRPr="00F33914" w:rsidRDefault="005F2643" w:rsidP="00F3391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w:t>
      </w:r>
      <w:r w:rsidRPr="00505C51">
        <w:rPr>
          <w:rFonts w:asciiTheme="minorHAnsi" w:hAnsiTheme="minorHAnsi"/>
          <w:sz w:val="22"/>
          <w:szCs w:val="22"/>
        </w:rPr>
        <w:t xml:space="preserve">ppropriate sample size computed </w:t>
      </w:r>
      <w:r>
        <w:rPr>
          <w:rFonts w:asciiTheme="minorHAnsi" w:hAnsiTheme="minorHAnsi"/>
          <w:sz w:val="22"/>
          <w:szCs w:val="22"/>
        </w:rPr>
        <w:t>is found in the methods and results sections, and figure legends.</w:t>
      </w:r>
      <w:r w:rsidR="006B3D9B">
        <w:rPr>
          <w:rFonts w:asciiTheme="minorHAnsi" w:hAnsiTheme="minorHAnsi"/>
          <w:sz w:val="22"/>
          <w:szCs w:val="22"/>
        </w:rPr>
        <w:t xml:space="preserve"> </w:t>
      </w:r>
      <w:r w:rsidR="00013B7F">
        <w:rPr>
          <w:rFonts w:asciiTheme="minorHAnsi" w:hAnsiTheme="minorHAnsi"/>
          <w:sz w:val="22"/>
          <w:szCs w:val="22"/>
        </w:rPr>
        <w:t>Our experimentation protocol is simple and s</w:t>
      </w:r>
      <w:r w:rsidRPr="00505C51">
        <w:rPr>
          <w:rFonts w:asciiTheme="minorHAnsi" w:hAnsiTheme="minorHAnsi"/>
          <w:sz w:val="22"/>
          <w:szCs w:val="22"/>
        </w:rPr>
        <w:t xml:space="preserve">ample size </w:t>
      </w:r>
      <w:r w:rsidR="00013B7F">
        <w:rPr>
          <w:rFonts w:asciiTheme="minorHAnsi" w:hAnsiTheme="minorHAnsi"/>
          <w:sz w:val="22"/>
          <w:szCs w:val="22"/>
        </w:rPr>
        <w:t xml:space="preserve">has been </w:t>
      </w:r>
      <w:r w:rsidRPr="00505C51">
        <w:rPr>
          <w:rFonts w:asciiTheme="minorHAnsi" w:hAnsiTheme="minorHAnsi"/>
          <w:sz w:val="22"/>
          <w:szCs w:val="22"/>
        </w:rPr>
        <w:t>comput</w:t>
      </w:r>
      <w:r w:rsidR="009B307B">
        <w:rPr>
          <w:rFonts w:asciiTheme="minorHAnsi" w:hAnsiTheme="minorHAnsi"/>
          <w:sz w:val="22"/>
          <w:szCs w:val="22"/>
        </w:rPr>
        <w:t xml:space="preserve">ed </w:t>
      </w:r>
      <w:r w:rsidR="00013B7F">
        <w:rPr>
          <w:rFonts w:asciiTheme="minorHAnsi" w:hAnsiTheme="minorHAnsi"/>
          <w:sz w:val="22"/>
          <w:szCs w:val="22"/>
        </w:rPr>
        <w:t xml:space="preserve">previously using </w:t>
      </w:r>
      <w:r w:rsidR="00F33914">
        <w:rPr>
          <w:rFonts w:asciiTheme="minorHAnsi" w:hAnsiTheme="minorHAnsi"/>
          <w:sz w:val="22"/>
          <w:szCs w:val="22"/>
        </w:rPr>
        <w:t>power analysis to allow d</w:t>
      </w:r>
      <w:r w:rsidR="00F33914" w:rsidRPr="00F33914">
        <w:rPr>
          <w:rFonts w:asciiTheme="minorHAnsi" w:hAnsiTheme="minorHAnsi"/>
          <w:sz w:val="22"/>
          <w:szCs w:val="22"/>
        </w:rPr>
        <w:t>etect</w:t>
      </w:r>
      <w:r w:rsidR="00F33914">
        <w:rPr>
          <w:rFonts w:asciiTheme="minorHAnsi" w:hAnsiTheme="minorHAnsi"/>
          <w:sz w:val="22"/>
          <w:szCs w:val="22"/>
        </w:rPr>
        <w:t>ion (at 0.05 significance level)</w:t>
      </w:r>
      <w:r w:rsidR="00F33914" w:rsidRPr="00F33914">
        <w:rPr>
          <w:rFonts w:asciiTheme="minorHAnsi" w:hAnsiTheme="minorHAnsi"/>
          <w:sz w:val="22"/>
          <w:szCs w:val="22"/>
        </w:rPr>
        <w:t xml:space="preserve"> </w:t>
      </w:r>
      <w:r w:rsidR="00F33914">
        <w:rPr>
          <w:rFonts w:asciiTheme="minorHAnsi" w:hAnsiTheme="minorHAnsi"/>
          <w:sz w:val="22"/>
          <w:szCs w:val="22"/>
        </w:rPr>
        <w:t xml:space="preserve">of a 50% drop in the LH frequency compared to control with a power of </w:t>
      </w:r>
      <w:r w:rsidR="00F93E96">
        <w:rPr>
          <w:rFonts w:asciiTheme="minorHAnsi" w:hAnsiTheme="minorHAnsi"/>
          <w:sz w:val="22"/>
          <w:szCs w:val="22"/>
        </w:rPr>
        <w:t>0.8</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337F98F4" w:rsidR="00FD4937" w:rsidRDefault="005F2643" w:rsidP="00166A20">
      <w:pPr>
        <w:framePr w:w="7819" w:h="1089" w:hSpace="181" w:wrap="notBeside" w:vAnchor="text" w:hAnchor="page" w:x="1861"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H</w:t>
      </w:r>
      <w:r w:rsidRPr="00505C51">
        <w:rPr>
          <w:rFonts w:asciiTheme="minorHAnsi" w:hAnsiTheme="minorHAnsi"/>
          <w:sz w:val="22"/>
          <w:szCs w:val="22"/>
        </w:rPr>
        <w:t>ow often each experiment was performed</w:t>
      </w:r>
      <w:r>
        <w:rPr>
          <w:rFonts w:asciiTheme="minorHAnsi" w:hAnsiTheme="minorHAnsi"/>
          <w:sz w:val="22"/>
          <w:szCs w:val="22"/>
        </w:rPr>
        <w:t xml:space="preserve"> is reported in the methods section.</w:t>
      </w:r>
    </w:p>
    <w:p w14:paraId="411BA913" w14:textId="4DDB2560" w:rsidR="005F2643" w:rsidRDefault="005F2643" w:rsidP="00166A20">
      <w:pPr>
        <w:framePr w:w="7819" w:h="1089" w:hSpace="181" w:wrap="notBeside" w:vAnchor="text" w:hAnchor="page" w:x="1861"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D</w:t>
      </w:r>
      <w:r w:rsidRPr="00505C51">
        <w:rPr>
          <w:rFonts w:asciiTheme="minorHAnsi" w:hAnsiTheme="minorHAnsi"/>
          <w:sz w:val="22"/>
          <w:szCs w:val="22"/>
        </w:rPr>
        <w:t>efinition of biological versus technical replication</w:t>
      </w:r>
      <w:r>
        <w:rPr>
          <w:rFonts w:asciiTheme="minorHAnsi" w:hAnsiTheme="minorHAnsi"/>
          <w:sz w:val="22"/>
          <w:szCs w:val="22"/>
        </w:rPr>
        <w:t xml:space="preserve"> is identified in methods section.</w:t>
      </w:r>
    </w:p>
    <w:p w14:paraId="4ACC951E" w14:textId="43BCEC45" w:rsidR="000A3ADF" w:rsidRPr="00166A20" w:rsidRDefault="000A3ADF" w:rsidP="00166A20">
      <w:pPr>
        <w:framePr w:w="7819" w:h="1089" w:hSpace="181" w:wrap="notBeside" w:vAnchor="text" w:hAnchor="page" w:x="1861"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D</w:t>
      </w:r>
      <w:r w:rsidRPr="00505C51">
        <w:rPr>
          <w:rFonts w:asciiTheme="minorHAnsi" w:hAnsiTheme="minorHAnsi"/>
          <w:sz w:val="22"/>
          <w:szCs w:val="22"/>
        </w:rPr>
        <w:t xml:space="preserve">ata obtained </w:t>
      </w:r>
      <w:r>
        <w:rPr>
          <w:rFonts w:asciiTheme="minorHAnsi" w:hAnsiTheme="minorHAnsi"/>
          <w:sz w:val="22"/>
          <w:szCs w:val="22"/>
        </w:rPr>
        <w:t>is</w:t>
      </w:r>
      <w:r w:rsidRPr="00505C51">
        <w:rPr>
          <w:rFonts w:asciiTheme="minorHAnsi" w:hAnsiTheme="minorHAnsi"/>
          <w:sz w:val="22"/>
          <w:szCs w:val="22"/>
        </w:rPr>
        <w:t xml:space="preserve"> provided and sufficient information </w:t>
      </w:r>
      <w:r>
        <w:rPr>
          <w:rFonts w:asciiTheme="minorHAnsi" w:hAnsiTheme="minorHAnsi"/>
          <w:sz w:val="22"/>
          <w:szCs w:val="22"/>
        </w:rPr>
        <w:t>is</w:t>
      </w:r>
      <w:r w:rsidRPr="00505C51">
        <w:rPr>
          <w:rFonts w:asciiTheme="minorHAnsi" w:hAnsiTheme="minorHAnsi"/>
          <w:sz w:val="22"/>
          <w:szCs w:val="22"/>
        </w:rPr>
        <w:t xml:space="preserve"> provided to indicate the number of independent biological and/or technical replicates</w:t>
      </w:r>
      <w:r>
        <w:rPr>
          <w:rFonts w:asciiTheme="minorHAnsi" w:hAnsiTheme="minorHAnsi"/>
          <w:sz w:val="22"/>
          <w:szCs w:val="22"/>
        </w:rPr>
        <w:t xml:space="preserve"> and can be found in the results section.</w:t>
      </w:r>
      <w:r w:rsidR="00166A20">
        <w:rPr>
          <w:rFonts w:asciiTheme="minorHAnsi" w:hAnsiTheme="minorHAnsi"/>
          <w:sz w:val="22"/>
          <w:szCs w:val="22"/>
        </w:rPr>
        <w:t xml:space="preserve"> </w:t>
      </w:r>
      <w:r>
        <w:rPr>
          <w:rFonts w:asciiTheme="minorHAnsi" w:hAnsiTheme="minorHAnsi"/>
          <w:sz w:val="22"/>
          <w:szCs w:val="22"/>
        </w:rPr>
        <w:t>O</w:t>
      </w:r>
      <w:r w:rsidRPr="00505C51">
        <w:rPr>
          <w:rFonts w:asciiTheme="minorHAnsi" w:hAnsiTheme="minorHAnsi"/>
          <w:sz w:val="22"/>
          <w:szCs w:val="22"/>
        </w:rPr>
        <w:t>utliers</w:t>
      </w:r>
      <w:r>
        <w:rPr>
          <w:rFonts w:asciiTheme="minorHAnsi" w:hAnsiTheme="minorHAnsi"/>
          <w:sz w:val="22"/>
          <w:szCs w:val="22"/>
        </w:rPr>
        <w:t xml:space="preserve"> are</w:t>
      </w:r>
      <w:r w:rsidRPr="00505C51">
        <w:rPr>
          <w:rFonts w:asciiTheme="minorHAnsi" w:hAnsiTheme="minorHAnsi"/>
          <w:sz w:val="22"/>
          <w:szCs w:val="22"/>
        </w:rPr>
        <w:t xml:space="preserve"> described </w:t>
      </w:r>
      <w:r>
        <w:rPr>
          <w:rFonts w:asciiTheme="minorHAnsi" w:hAnsiTheme="minorHAnsi"/>
          <w:sz w:val="22"/>
          <w:szCs w:val="22"/>
        </w:rPr>
        <w:t xml:space="preserve">and </w:t>
      </w:r>
      <w:r w:rsidRPr="00505C51">
        <w:rPr>
          <w:rFonts w:asciiTheme="minorHAnsi" w:hAnsiTheme="minorHAnsi"/>
          <w:sz w:val="22"/>
          <w:szCs w:val="22"/>
        </w:rPr>
        <w:t>how these were handled</w:t>
      </w:r>
      <w:r>
        <w:rPr>
          <w:rFonts w:asciiTheme="minorHAnsi" w:hAnsiTheme="minorHAnsi"/>
          <w:sz w:val="22"/>
          <w:szCs w:val="22"/>
        </w:rPr>
        <w:t xml:space="preserve"> in the methods and results section</w:t>
      </w:r>
      <w:r w:rsidR="00166A20">
        <w:rPr>
          <w:rFonts w:asciiTheme="minorHAnsi" w:hAnsiTheme="minorHAnsi"/>
          <w:sz w:val="22"/>
          <w:szCs w:val="22"/>
        </w:rPr>
        <w:t xml:space="preserve">. </w:t>
      </w:r>
      <w:r>
        <w:rPr>
          <w:rFonts w:asciiTheme="minorHAnsi" w:hAnsiTheme="minorHAnsi"/>
          <w:sz w:val="22"/>
          <w:szCs w:val="22"/>
        </w:rPr>
        <w:t>Cri</w:t>
      </w:r>
      <w:r w:rsidRPr="000A3ADF">
        <w:rPr>
          <w:rFonts w:asciiTheme="minorHAnsi" w:hAnsiTheme="minorHAnsi"/>
          <w:sz w:val="22"/>
          <w:szCs w:val="22"/>
        </w:rPr>
        <w:t xml:space="preserve">teria </w:t>
      </w:r>
      <w:r w:rsidRPr="00505C51">
        <w:rPr>
          <w:rFonts w:asciiTheme="minorHAnsi" w:hAnsiTheme="minorHAnsi"/>
          <w:sz w:val="22"/>
          <w:szCs w:val="22"/>
        </w:rPr>
        <w:t xml:space="preserve">for exclusion/inclusion of data </w:t>
      </w:r>
      <w:r>
        <w:rPr>
          <w:rFonts w:asciiTheme="minorHAnsi" w:hAnsiTheme="minorHAnsi"/>
          <w:sz w:val="22"/>
          <w:szCs w:val="22"/>
        </w:rPr>
        <w:t>are</w:t>
      </w:r>
      <w:r w:rsidRPr="00505C51">
        <w:rPr>
          <w:rFonts w:asciiTheme="minorHAnsi" w:hAnsiTheme="minorHAnsi"/>
          <w:sz w:val="22"/>
          <w:szCs w:val="22"/>
        </w:rPr>
        <w:t xml:space="preserve"> clearly stated</w:t>
      </w:r>
      <w:r>
        <w:rPr>
          <w:rFonts w:asciiTheme="minorHAnsi" w:hAnsiTheme="minorHAnsi"/>
          <w:sz w:val="22"/>
          <w:szCs w:val="22"/>
        </w:rPr>
        <w:t xml:space="preserve"> in the methods and results sections.</w:t>
      </w:r>
      <w:r w:rsidR="00166A20">
        <w:rPr>
          <w:rFonts w:asciiTheme="minorHAnsi" w:hAnsiTheme="minorHAnsi"/>
          <w:sz w:val="22"/>
          <w:szCs w:val="22"/>
        </w:rPr>
        <w:t xml:space="preserve"> </w:t>
      </w:r>
      <w:r>
        <w:rPr>
          <w:rFonts w:asciiTheme="minorHAnsi" w:hAnsiTheme="minorHAnsi"/>
          <w:sz w:val="22"/>
          <w:szCs w:val="22"/>
        </w:rPr>
        <w:t>There is n</w:t>
      </w:r>
      <w:r w:rsidRPr="000A3ADF">
        <w:rPr>
          <w:rFonts w:asciiTheme="minorHAnsi" w:hAnsiTheme="minorHAnsi"/>
          <w:sz w:val="22"/>
          <w:szCs w:val="22"/>
        </w:rPr>
        <w:t xml:space="preserve">o </w:t>
      </w:r>
      <w:r>
        <w:rPr>
          <w:rFonts w:asciiTheme="minorHAnsi" w:hAnsiTheme="minorHAnsi"/>
          <w:sz w:val="22"/>
          <w:szCs w:val="22"/>
        </w:rPr>
        <w:t>high-</w:t>
      </w:r>
      <w:r w:rsidRPr="000A3ADF">
        <w:rPr>
          <w:rFonts w:asciiTheme="minorHAnsi" w:hAnsiTheme="minorHAnsi"/>
          <w:sz w:val="22"/>
          <w:szCs w:val="22"/>
        </w:rPr>
        <w:t>throughput</w:t>
      </w:r>
      <w:r w:rsidRPr="00505C51">
        <w:rPr>
          <w:rFonts w:asciiTheme="minorHAnsi" w:hAnsiTheme="minorHAnsi"/>
          <w:sz w:val="22"/>
          <w:szCs w:val="22"/>
        </w:rPr>
        <w:t xml:space="preserve"> sequence data </w:t>
      </w:r>
      <w:r>
        <w:rPr>
          <w:rFonts w:asciiTheme="minorHAnsi" w:hAnsiTheme="minorHAnsi"/>
          <w:sz w:val="22"/>
          <w:szCs w:val="22"/>
        </w:rPr>
        <w:t>in this</w:t>
      </w:r>
      <w:r w:rsidRPr="00505C51">
        <w:rPr>
          <w:rFonts w:asciiTheme="minorHAnsi" w:hAnsiTheme="minorHAnsi"/>
          <w:sz w:val="22"/>
          <w:szCs w:val="22"/>
        </w:rPr>
        <w:t xml:space="preserve"> submission</w:t>
      </w:r>
    </w:p>
    <w:p w14:paraId="7199B294" w14:textId="140D8389"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97FA0EF" w:rsidR="00FD4937" w:rsidRDefault="000A3ADF" w:rsidP="006B3D9B">
      <w:pPr>
        <w:framePr w:w="7819" w:h="1089" w:hSpace="181" w:wrap="notBeside" w:vAnchor="text" w:hAnchor="page" w:x="1906" w:y="24"/>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w:t>
      </w:r>
      <w:r w:rsidRPr="00505C51">
        <w:rPr>
          <w:rFonts w:asciiTheme="minorHAnsi" w:hAnsiTheme="minorHAnsi"/>
          <w:sz w:val="22"/>
          <w:szCs w:val="22"/>
        </w:rPr>
        <w:t xml:space="preserve">analysis methods </w:t>
      </w:r>
      <w:r>
        <w:rPr>
          <w:rFonts w:asciiTheme="minorHAnsi" w:hAnsiTheme="minorHAnsi"/>
          <w:sz w:val="22"/>
          <w:szCs w:val="22"/>
        </w:rPr>
        <w:t>are</w:t>
      </w:r>
      <w:r w:rsidRPr="00505C51">
        <w:rPr>
          <w:rFonts w:asciiTheme="minorHAnsi" w:hAnsiTheme="minorHAnsi"/>
          <w:sz w:val="22"/>
          <w:szCs w:val="22"/>
        </w:rPr>
        <w:t xml:space="preserve"> described </w:t>
      </w:r>
      <w:r>
        <w:rPr>
          <w:rFonts w:asciiTheme="minorHAnsi" w:hAnsiTheme="minorHAnsi"/>
          <w:sz w:val="22"/>
          <w:szCs w:val="22"/>
        </w:rPr>
        <w:t>in the methods section.</w:t>
      </w:r>
    </w:p>
    <w:p w14:paraId="5299E87D" w14:textId="02B9B33F" w:rsidR="00EB1DD5" w:rsidRDefault="00EB1DD5" w:rsidP="00EB1DD5">
      <w:pPr>
        <w:framePr w:w="7819" w:h="1089" w:hSpace="181" w:wrap="notBeside" w:vAnchor="text" w:hAnchor="page" w:x="1906" w:y="24"/>
        <w:pBdr>
          <w:top w:val="single" w:sz="6" w:space="1" w:color="auto"/>
          <w:left w:val="single" w:sz="6" w:space="1" w:color="auto"/>
          <w:bottom w:val="single" w:sz="6" w:space="1" w:color="auto"/>
          <w:right w:val="single" w:sz="6" w:space="1" w:color="auto"/>
        </w:pBdr>
        <w:rPr>
          <w:sz w:val="22"/>
          <w:szCs w:val="22"/>
        </w:rPr>
      </w:pPr>
      <w:r>
        <w:rPr>
          <w:rFonts w:asciiTheme="minorHAnsi" w:hAnsiTheme="minorHAnsi"/>
          <w:sz w:val="22"/>
          <w:szCs w:val="22"/>
        </w:rPr>
        <w:t xml:space="preserve">LH </w:t>
      </w:r>
      <w:r>
        <w:rPr>
          <w:rFonts w:asciiTheme="minorHAnsi" w:hAnsiTheme="minorHAnsi"/>
          <w:sz w:val="22"/>
          <w:szCs w:val="22"/>
        </w:rPr>
        <w:t xml:space="preserve">raw </w:t>
      </w:r>
      <w:r>
        <w:rPr>
          <w:rFonts w:asciiTheme="minorHAnsi" w:hAnsiTheme="minorHAnsi"/>
          <w:sz w:val="22"/>
          <w:szCs w:val="22"/>
        </w:rPr>
        <w:t xml:space="preserve">data can found </w:t>
      </w:r>
      <w:proofErr w:type="gramStart"/>
      <w:r>
        <w:rPr>
          <w:rFonts w:asciiTheme="minorHAnsi" w:hAnsiTheme="minorHAnsi"/>
          <w:sz w:val="22"/>
          <w:szCs w:val="22"/>
        </w:rPr>
        <w:t xml:space="preserve">at </w:t>
      </w:r>
      <w:r>
        <w:rPr>
          <w:rStyle w:val="apple-converted-space"/>
          <w:sz w:val="22"/>
          <w:szCs w:val="22"/>
        </w:rPr>
        <w:t> </w:t>
      </w:r>
      <w:r w:rsidRPr="008452EC">
        <w:rPr>
          <w:sz w:val="22"/>
          <w:szCs w:val="22"/>
        </w:rPr>
        <w:t>http://doi.org/doi:10.18742/RDM01-750</w:t>
      </w:r>
      <w:proofErr w:type="gramEnd"/>
    </w:p>
    <w:p w14:paraId="516463E6" w14:textId="3B036BDF" w:rsidR="000A3ADF" w:rsidRDefault="000A3ADF" w:rsidP="006B3D9B">
      <w:pPr>
        <w:framePr w:w="7819" w:h="1089" w:hSpace="181" w:wrap="notBeside" w:vAnchor="text" w:hAnchor="page" w:x="1906" w:y="24"/>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tests are described in the methods.</w:t>
      </w:r>
    </w:p>
    <w:p w14:paraId="0D4E2DBF" w14:textId="6389C9B5" w:rsidR="000A3ADF" w:rsidRPr="00505C51" w:rsidRDefault="000A3ADF" w:rsidP="006B3D9B">
      <w:pPr>
        <w:framePr w:w="7819" w:h="1089" w:hSpace="181" w:wrap="notBeside" w:vAnchor="text" w:hAnchor="page" w:x="1906" w:y="24"/>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Appropriate p-values are reported</w:t>
      </w:r>
      <w:r w:rsidR="003D2108">
        <w:rPr>
          <w:rFonts w:asciiTheme="minorHAnsi" w:hAnsiTheme="minorHAnsi"/>
          <w:sz w:val="22"/>
          <w:szCs w:val="22"/>
        </w:rPr>
        <w:t xml:space="preserve"> in figure legends</w:t>
      </w:r>
      <w:r>
        <w:rPr>
          <w:rFonts w:asciiTheme="minorHAnsi" w:hAnsiTheme="minorHAnsi"/>
          <w:sz w:val="22"/>
          <w:szCs w:val="22"/>
        </w:rPr>
        <w:t>.</w:t>
      </w:r>
    </w:p>
    <w:p w14:paraId="77BEC252" w14:textId="77777777" w:rsidR="00FD4937" w:rsidRDefault="00FD4937" w:rsidP="00FD4937">
      <w:pPr>
        <w:rPr>
          <w:rFonts w:asciiTheme="minorHAnsi" w:hAnsiTheme="minorHAnsi"/>
          <w:bCs/>
          <w:sz w:val="22"/>
          <w:szCs w:val="22"/>
        </w:rPr>
      </w:pPr>
    </w:p>
    <w:p w14:paraId="6C31C530" w14:textId="04AEE780"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64240248" w14:textId="4FEF47B8" w:rsidR="003803C3" w:rsidRPr="00505C51" w:rsidRDefault="003803C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method of sample allocation is described in the methods section.</w:t>
      </w:r>
      <w:r w:rsidR="006B3D9B">
        <w:rPr>
          <w:rFonts w:asciiTheme="minorHAnsi" w:hAnsiTheme="minorHAnsi"/>
          <w:sz w:val="22"/>
          <w:szCs w:val="22"/>
        </w:rPr>
        <w:t xml:space="preserve"> </w:t>
      </w:r>
      <w:r>
        <w:rPr>
          <w:rFonts w:asciiTheme="minorHAnsi" w:hAnsiTheme="minorHAnsi"/>
          <w:sz w:val="22"/>
          <w:szCs w:val="22"/>
        </w:rPr>
        <w:t>Masking was not used.</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6336990C" w14:textId="26DB1446" w:rsidR="008452EC" w:rsidRPr="00505C51" w:rsidRDefault="008452EC"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roofErr w:type="spellStart"/>
      <w:r>
        <w:rPr>
          <w:rFonts w:asciiTheme="minorHAnsi" w:hAnsiTheme="minorHAnsi"/>
          <w:sz w:val="22"/>
          <w:szCs w:val="22"/>
        </w:rPr>
        <w:t>Matlab</w:t>
      </w:r>
      <w:proofErr w:type="spellEnd"/>
      <w:r>
        <w:rPr>
          <w:rFonts w:asciiTheme="minorHAnsi" w:hAnsiTheme="minorHAnsi"/>
          <w:sz w:val="22"/>
          <w:szCs w:val="22"/>
        </w:rPr>
        <w:t xml:space="preserve"> code can be downloaded </w:t>
      </w:r>
      <w:r w:rsidR="00EB1DD5">
        <w:rPr>
          <w:rFonts w:asciiTheme="minorHAnsi" w:hAnsiTheme="minorHAnsi"/>
          <w:sz w:val="22"/>
          <w:szCs w:val="22"/>
        </w:rPr>
        <w:t xml:space="preserve">from </w:t>
      </w:r>
      <w:r w:rsidRPr="0072478C">
        <w:rPr>
          <w:color w:val="000000" w:themeColor="text1"/>
          <w:lang w:val="en-US"/>
        </w:rPr>
        <w:t>https://git.exeter.ac.uk/mv286/kndy-parameter-inference.git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8880D4" w14:textId="77777777" w:rsidR="008664AE" w:rsidRDefault="008664AE">
      <w:r>
        <w:separator/>
      </w:r>
    </w:p>
  </w:endnote>
  <w:endnote w:type="continuationSeparator" w:id="0">
    <w:p w14:paraId="79227BAA" w14:textId="77777777" w:rsidR="008664AE" w:rsidRDefault="00866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55354F" w14:textId="77777777" w:rsidR="008664AE" w:rsidRDefault="008664AE">
      <w:r>
        <w:separator/>
      </w:r>
    </w:p>
  </w:footnote>
  <w:footnote w:type="continuationSeparator" w:id="0">
    <w:p w14:paraId="355862CB" w14:textId="77777777" w:rsidR="008664AE" w:rsidRDefault="00866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13B7F"/>
    <w:rsid w:val="000A3ADF"/>
    <w:rsid w:val="00166A20"/>
    <w:rsid w:val="00332DC6"/>
    <w:rsid w:val="003803C3"/>
    <w:rsid w:val="003D2108"/>
    <w:rsid w:val="005F2643"/>
    <w:rsid w:val="006B3D9B"/>
    <w:rsid w:val="008452EC"/>
    <w:rsid w:val="008664AE"/>
    <w:rsid w:val="008C0DDE"/>
    <w:rsid w:val="00975D20"/>
    <w:rsid w:val="009B307B"/>
    <w:rsid w:val="00A0248A"/>
    <w:rsid w:val="00BE5736"/>
    <w:rsid w:val="00E86C37"/>
    <w:rsid w:val="00EB1DD5"/>
    <w:rsid w:val="00F33914"/>
    <w:rsid w:val="00F93E9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customStyle="1" w:styleId="apple-converted-space">
    <w:name w:val="apple-converted-space"/>
    <w:basedOn w:val="DefaultParagraphFont"/>
    <w:rsid w:val="00845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389814">
      <w:bodyDiv w:val="1"/>
      <w:marLeft w:val="0"/>
      <w:marRight w:val="0"/>
      <w:marTop w:val="0"/>
      <w:marBottom w:val="0"/>
      <w:divBdr>
        <w:top w:val="none" w:sz="0" w:space="0" w:color="auto"/>
        <w:left w:val="none" w:sz="0" w:space="0" w:color="auto"/>
        <w:bottom w:val="none" w:sz="0" w:space="0" w:color="auto"/>
        <w:right w:val="none" w:sz="0" w:space="0" w:color="auto"/>
      </w:divBdr>
      <w:divsChild>
        <w:div w:id="2082438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265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68839">
      <w:bodyDiv w:val="1"/>
      <w:marLeft w:val="0"/>
      <w:marRight w:val="0"/>
      <w:marTop w:val="0"/>
      <w:marBottom w:val="0"/>
      <w:divBdr>
        <w:top w:val="none" w:sz="0" w:space="0" w:color="auto"/>
        <w:left w:val="none" w:sz="0" w:space="0" w:color="auto"/>
        <w:bottom w:val="none" w:sz="0" w:space="0" w:color="auto"/>
        <w:right w:val="none" w:sz="0" w:space="0" w:color="auto"/>
      </w:divBdr>
    </w:div>
    <w:div w:id="858735891">
      <w:bodyDiv w:val="1"/>
      <w:marLeft w:val="0"/>
      <w:marRight w:val="0"/>
      <w:marTop w:val="0"/>
      <w:marBottom w:val="0"/>
      <w:divBdr>
        <w:top w:val="none" w:sz="0" w:space="0" w:color="auto"/>
        <w:left w:val="none" w:sz="0" w:space="0" w:color="auto"/>
        <w:bottom w:val="none" w:sz="0" w:space="0" w:color="auto"/>
        <w:right w:val="none" w:sz="0" w:space="0" w:color="auto"/>
      </w:divBdr>
    </w:div>
    <w:div w:id="942417365">
      <w:bodyDiv w:val="1"/>
      <w:marLeft w:val="0"/>
      <w:marRight w:val="0"/>
      <w:marTop w:val="0"/>
      <w:marBottom w:val="0"/>
      <w:divBdr>
        <w:top w:val="none" w:sz="0" w:space="0" w:color="auto"/>
        <w:left w:val="none" w:sz="0" w:space="0" w:color="auto"/>
        <w:bottom w:val="none" w:sz="0" w:space="0" w:color="auto"/>
        <w:right w:val="none" w:sz="0" w:space="0" w:color="auto"/>
      </w:divBdr>
    </w:div>
    <w:div w:id="2014263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ditorial@elifesciences.or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tyles" Target="styles.xml"/><Relationship Id="rId9" Type="http://schemas.openxmlformats.org/officeDocument/2006/relationships/hyperlink" Target="http://www.equator-network.org/%20"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59A75F-E6AC-CD49-A4AF-902CA9004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Voliotis, Margaritis</cp:lastModifiedBy>
  <cp:revision>8</cp:revision>
  <dcterms:created xsi:type="dcterms:W3CDTF">2021-06-18T09:23:00Z</dcterms:created>
  <dcterms:modified xsi:type="dcterms:W3CDTF">2021-09-22T09:25:00Z</dcterms:modified>
</cp:coreProperties>
</file>