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96A2D" w14:textId="28759E87" w:rsidR="00044562" w:rsidRDefault="00044562" w:rsidP="00044562">
      <w:pPr>
        <w:rPr>
          <w:b/>
        </w:rPr>
      </w:pPr>
      <w:r>
        <w:rPr>
          <w:b/>
        </w:rPr>
        <w:t>Supplementary File 3</w:t>
      </w:r>
      <w:r>
        <w:rPr>
          <w:b/>
        </w:rPr>
        <w:t>: Pre-ischaemic Contractile Function for Figure 6 Functional Recovery</w:t>
      </w:r>
    </w:p>
    <w:tbl>
      <w:tblPr>
        <w:tblStyle w:val="GridTable7Colorful-Accent31"/>
        <w:tblpPr w:leftFromText="180" w:rightFromText="180" w:vertAnchor="text" w:horzAnchor="margin" w:tblpY="172"/>
        <w:tblW w:w="9067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305"/>
      </w:tblGrid>
      <w:tr w:rsidR="00044562" w:rsidRPr="00044562" w14:paraId="7B87EEF2" w14:textId="77777777" w:rsidTr="003F29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54" w:type="dxa"/>
          </w:tcPr>
          <w:p w14:paraId="5A297DEA" w14:textId="77777777" w:rsidR="00044562" w:rsidRPr="00044562" w:rsidRDefault="00044562" w:rsidP="0004456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4D056D9" w14:textId="77777777" w:rsidR="00044562" w:rsidRPr="00044562" w:rsidRDefault="00044562" w:rsidP="0004456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044562">
              <w:rPr>
                <w:rFonts w:ascii="Calibri" w:eastAsia="Calibri" w:hAnsi="Calibri" w:cs="Times New Roman"/>
                <w:i/>
                <w:sz w:val="24"/>
                <w:szCs w:val="24"/>
              </w:rPr>
              <w:t>LVDP (mmHg)</w:t>
            </w:r>
          </w:p>
        </w:tc>
        <w:tc>
          <w:tcPr>
            <w:tcW w:w="2254" w:type="dxa"/>
          </w:tcPr>
          <w:p w14:paraId="47A07855" w14:textId="77777777" w:rsidR="00044562" w:rsidRPr="00044562" w:rsidRDefault="00044562" w:rsidP="0004456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044562">
              <w:rPr>
                <w:rFonts w:ascii="Calibri" w:eastAsia="Calibri" w:hAnsi="Calibri" w:cs="Times New Roman"/>
                <w:i/>
                <w:sz w:val="24"/>
                <w:szCs w:val="24"/>
              </w:rPr>
              <w:t>Heart Rate (bpm)</w:t>
            </w:r>
          </w:p>
        </w:tc>
        <w:tc>
          <w:tcPr>
            <w:tcW w:w="2305" w:type="dxa"/>
          </w:tcPr>
          <w:p w14:paraId="723522E0" w14:textId="77777777" w:rsidR="00044562" w:rsidRPr="00044562" w:rsidRDefault="00044562" w:rsidP="0004456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044562">
              <w:rPr>
                <w:rFonts w:ascii="Calibri" w:eastAsia="Calibri" w:hAnsi="Calibri" w:cs="Times New Roman"/>
                <w:i/>
                <w:sz w:val="24"/>
                <w:szCs w:val="24"/>
              </w:rPr>
              <w:t>RPP (</w:t>
            </w:r>
            <w:proofErr w:type="spellStart"/>
            <w:r w:rsidRPr="00044562">
              <w:rPr>
                <w:rFonts w:ascii="Calibri" w:eastAsia="Calibri" w:hAnsi="Calibri" w:cs="Times New Roman"/>
                <w:i/>
                <w:sz w:val="24"/>
                <w:szCs w:val="24"/>
              </w:rPr>
              <w:t>mmHg.bpm</w:t>
            </w:r>
            <w:proofErr w:type="spellEnd"/>
            <w:r w:rsidRPr="00044562">
              <w:rPr>
                <w:rFonts w:ascii="Calibri" w:eastAsia="Calibri" w:hAnsi="Calibri" w:cs="Times New Roman"/>
                <w:i/>
                <w:sz w:val="24"/>
                <w:szCs w:val="24"/>
              </w:rPr>
              <w:t>)</w:t>
            </w:r>
          </w:p>
        </w:tc>
      </w:tr>
      <w:tr w:rsidR="00044562" w:rsidRPr="00044562" w14:paraId="28ABE805" w14:textId="77777777" w:rsidTr="003F2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28E6B89F" w14:textId="77777777" w:rsidR="00044562" w:rsidRPr="00044562" w:rsidRDefault="00044562" w:rsidP="00044562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4562">
              <w:rPr>
                <w:rFonts w:ascii="Calibri" w:eastAsia="Calibri" w:hAnsi="Calibri" w:cs="Times New Roman"/>
                <w:sz w:val="24"/>
                <w:szCs w:val="24"/>
              </w:rPr>
              <w:t>Control Group</w:t>
            </w:r>
          </w:p>
          <w:p w14:paraId="3645653C" w14:textId="77777777" w:rsidR="00044562" w:rsidRPr="00044562" w:rsidRDefault="00044562" w:rsidP="00044562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4562">
              <w:rPr>
                <w:rFonts w:ascii="Calibri" w:eastAsia="Calibri" w:hAnsi="Calibri" w:cs="Times New Roman"/>
                <w:sz w:val="24"/>
                <w:szCs w:val="24"/>
              </w:rPr>
              <w:t xml:space="preserve"> (n = 5)</w:t>
            </w:r>
          </w:p>
        </w:tc>
        <w:tc>
          <w:tcPr>
            <w:tcW w:w="2254" w:type="dxa"/>
          </w:tcPr>
          <w:p w14:paraId="1F496E7D" w14:textId="77777777" w:rsidR="00044562" w:rsidRPr="00044562" w:rsidRDefault="00044562" w:rsidP="0004456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4562">
              <w:rPr>
                <w:rFonts w:ascii="Calibri" w:eastAsia="Calibri" w:hAnsi="Calibri" w:cs="Times New Roman"/>
                <w:sz w:val="24"/>
                <w:szCs w:val="24"/>
              </w:rPr>
              <w:t>120.2 ± 14.1</w:t>
            </w:r>
          </w:p>
        </w:tc>
        <w:tc>
          <w:tcPr>
            <w:tcW w:w="2254" w:type="dxa"/>
          </w:tcPr>
          <w:p w14:paraId="5F207405" w14:textId="77777777" w:rsidR="00044562" w:rsidRPr="00044562" w:rsidRDefault="00044562" w:rsidP="0004456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4562">
              <w:rPr>
                <w:rFonts w:ascii="Calibri" w:eastAsia="Calibri" w:hAnsi="Calibri" w:cs="Times New Roman"/>
                <w:sz w:val="24"/>
                <w:szCs w:val="24"/>
              </w:rPr>
              <w:t>305 ± 15</w:t>
            </w:r>
          </w:p>
        </w:tc>
        <w:tc>
          <w:tcPr>
            <w:tcW w:w="2305" w:type="dxa"/>
          </w:tcPr>
          <w:p w14:paraId="7B0FD002" w14:textId="77777777" w:rsidR="00044562" w:rsidRPr="00044562" w:rsidRDefault="00044562" w:rsidP="0004456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4562">
              <w:rPr>
                <w:rFonts w:ascii="Calibri" w:eastAsia="Calibri" w:hAnsi="Calibri" w:cs="Times New Roman"/>
                <w:sz w:val="24"/>
                <w:szCs w:val="24"/>
              </w:rPr>
              <w:t>36900 ± 4800</w:t>
            </w:r>
          </w:p>
        </w:tc>
      </w:tr>
      <w:tr w:rsidR="00044562" w:rsidRPr="00044562" w14:paraId="3439CADD" w14:textId="77777777" w:rsidTr="003F29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65F0D511" w14:textId="77777777" w:rsidR="00044562" w:rsidRPr="00044562" w:rsidRDefault="00044562" w:rsidP="00044562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044562">
              <w:rPr>
                <w:rFonts w:ascii="Calibri" w:eastAsia="Calibri" w:hAnsi="Calibri" w:cs="Times New Roman"/>
                <w:sz w:val="24"/>
                <w:szCs w:val="24"/>
              </w:rPr>
              <w:t>Hymeglusin</w:t>
            </w:r>
            <w:proofErr w:type="spellEnd"/>
            <w:r w:rsidRPr="00044562">
              <w:rPr>
                <w:rFonts w:ascii="Calibri" w:eastAsia="Calibri" w:hAnsi="Calibri" w:cs="Times New Roman"/>
                <w:sz w:val="24"/>
                <w:szCs w:val="24"/>
              </w:rPr>
              <w:t xml:space="preserve"> Group (n = 5)</w:t>
            </w:r>
          </w:p>
        </w:tc>
        <w:tc>
          <w:tcPr>
            <w:tcW w:w="2254" w:type="dxa"/>
          </w:tcPr>
          <w:p w14:paraId="632AD16E" w14:textId="77777777" w:rsidR="00044562" w:rsidRPr="00044562" w:rsidRDefault="00044562" w:rsidP="0004456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4562">
              <w:rPr>
                <w:rFonts w:ascii="Calibri" w:eastAsia="Calibri" w:hAnsi="Calibri" w:cs="Times New Roman"/>
                <w:sz w:val="24"/>
                <w:szCs w:val="24"/>
              </w:rPr>
              <w:t>107.3 ± 7.5</w:t>
            </w:r>
          </w:p>
        </w:tc>
        <w:tc>
          <w:tcPr>
            <w:tcW w:w="2254" w:type="dxa"/>
          </w:tcPr>
          <w:p w14:paraId="7CB14425" w14:textId="77777777" w:rsidR="00044562" w:rsidRPr="00044562" w:rsidRDefault="00044562" w:rsidP="0004456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4562">
              <w:rPr>
                <w:rFonts w:ascii="Calibri" w:eastAsia="Calibri" w:hAnsi="Calibri" w:cs="Times New Roman"/>
                <w:sz w:val="24"/>
                <w:szCs w:val="24"/>
              </w:rPr>
              <w:t>284.9 ± 9.2</w:t>
            </w:r>
          </w:p>
        </w:tc>
        <w:tc>
          <w:tcPr>
            <w:tcW w:w="2305" w:type="dxa"/>
          </w:tcPr>
          <w:p w14:paraId="379041D1" w14:textId="77777777" w:rsidR="00044562" w:rsidRPr="00044562" w:rsidRDefault="00044562" w:rsidP="0004456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4562">
              <w:rPr>
                <w:rFonts w:ascii="Calibri" w:eastAsia="Calibri" w:hAnsi="Calibri" w:cs="Times New Roman"/>
                <w:sz w:val="24"/>
                <w:szCs w:val="24"/>
              </w:rPr>
              <w:t>29700 ± 3300</w:t>
            </w:r>
          </w:p>
        </w:tc>
      </w:tr>
    </w:tbl>
    <w:p w14:paraId="08EC21E6" w14:textId="77777777" w:rsidR="00146C9C" w:rsidRDefault="00146C9C"/>
    <w:sectPr w:rsidR="00146C9C" w:rsidSect="00827D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562"/>
    <w:rsid w:val="00044562"/>
    <w:rsid w:val="00146C9C"/>
    <w:rsid w:val="006111EF"/>
    <w:rsid w:val="0082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41770"/>
  <w15:chartTrackingRefBased/>
  <w15:docId w15:val="{613E2080-B818-4BD0-A228-7F7D5D81F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5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7Colorful-Accent31">
    <w:name w:val="Grid Table 7 Colorful - Accent 31"/>
    <w:basedOn w:val="TableNormal"/>
    <w:next w:val="GridTable7Colorful-Accent3"/>
    <w:uiPriority w:val="52"/>
    <w:rsid w:val="00044562"/>
    <w:pPr>
      <w:spacing w:after="0" w:line="240" w:lineRule="auto"/>
    </w:pPr>
    <w:rPr>
      <w:color w:val="88361C"/>
    </w:rPr>
    <w:tblPr>
      <w:tblStyleRowBandSize w:val="1"/>
      <w:tblStyleColBandSize w:val="1"/>
      <w:tblBorders>
        <w:top w:val="single" w:sz="4" w:space="0" w:color="E18A6F"/>
        <w:left w:val="single" w:sz="4" w:space="0" w:color="E18A6F"/>
        <w:bottom w:val="single" w:sz="4" w:space="0" w:color="E18A6F"/>
        <w:right w:val="single" w:sz="4" w:space="0" w:color="E18A6F"/>
        <w:insideH w:val="single" w:sz="4" w:space="0" w:color="E18A6F"/>
        <w:insideV w:val="single" w:sz="4" w:space="0" w:color="E18A6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D8CF"/>
      </w:tcPr>
    </w:tblStylePr>
    <w:tblStylePr w:type="band1Horz">
      <w:tblPr/>
      <w:tcPr>
        <w:shd w:val="clear" w:color="auto" w:fill="F5D8CF"/>
      </w:tcPr>
    </w:tblStylePr>
    <w:tblStylePr w:type="neCell">
      <w:tblPr/>
      <w:tcPr>
        <w:tcBorders>
          <w:bottom w:val="single" w:sz="4" w:space="0" w:color="E18A6F"/>
        </w:tcBorders>
      </w:tcPr>
    </w:tblStylePr>
    <w:tblStylePr w:type="nwCell">
      <w:tblPr/>
      <w:tcPr>
        <w:tcBorders>
          <w:bottom w:val="single" w:sz="4" w:space="0" w:color="E18A6F"/>
        </w:tcBorders>
      </w:tcPr>
    </w:tblStylePr>
    <w:tblStylePr w:type="seCell">
      <w:tblPr/>
      <w:tcPr>
        <w:tcBorders>
          <w:top w:val="single" w:sz="4" w:space="0" w:color="E18A6F"/>
        </w:tcBorders>
      </w:tcPr>
    </w:tblStylePr>
    <w:tblStylePr w:type="swCell">
      <w:tblPr/>
      <w:tcPr>
        <w:tcBorders>
          <w:top w:val="single" w:sz="4" w:space="0" w:color="E18A6F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4456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Lindsay, Ross</dc:creator>
  <cp:keywords/>
  <dc:description/>
  <cp:lastModifiedBy>Lindsay, Ross</cp:lastModifiedBy>
  <cp:revision>1</cp:revision>
  <dcterms:created xsi:type="dcterms:W3CDTF">2021-08-04T13:48:00Z</dcterms:created>
  <dcterms:modified xsi:type="dcterms:W3CDTF">2021-08-04T13:49:00Z</dcterms:modified>
</cp:coreProperties>
</file>