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09B1F" w14:textId="06D90AF0" w:rsidR="00550F13" w:rsidRPr="00FF5ED7" w:rsidRDefault="00550F13" w:rsidP="00550F13">
      <w:pPr>
        <w:rPr>
          <w:rFonts w:asciiTheme="minorHAnsi" w:hAnsiTheme="minorHAnsi"/>
          <w:b/>
          <w:bCs/>
          <w:sz w:val="28"/>
          <w:szCs w:val="28"/>
        </w:rPr>
      </w:pPr>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r w:rsidR="007B7AF0" w:rsidRPr="00505C51">
          <w:rPr>
            <w:rStyle w:val="Hyperlink"/>
            <w:rFonts w:asciiTheme="minorHAnsi" w:hAnsiTheme="minorHAnsi"/>
            <w:bCs/>
            <w:sz w:val="22"/>
            <w:szCs w:val="22"/>
            <w:lang w:val="en-GB"/>
          </w:rPr>
          <w:t>BioSharing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075E4FF8" w:rsidR="00877644" w:rsidRPr="00125190" w:rsidRDefault="002E7335"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No explicit power analysis was used. Sample sizes were estimated based on experience, previous studies, and feasibility. At least three biological replicates were used for each experiment</w:t>
      </w:r>
      <w:r w:rsidR="00E1309F">
        <w:rPr>
          <w:rFonts w:asciiTheme="minorHAnsi" w:hAnsiTheme="minorHAnsi"/>
        </w:rPr>
        <w:t xml:space="preserve">, and a minimum of </w:t>
      </w:r>
      <w:bookmarkStart w:id="0" w:name="_GoBack"/>
      <w:bookmarkEnd w:id="0"/>
      <w:r w:rsidR="00E1309F">
        <w:rPr>
          <w:rFonts w:asciiTheme="minorHAnsi" w:hAnsiTheme="minorHAnsi"/>
        </w:rPr>
        <w:t>15 for ERGs (Fig.3&amp;4)</w:t>
      </w:r>
      <w:r>
        <w:rPr>
          <w:rFonts w:asciiTheme="minorHAnsi" w:hAnsiTheme="minorHAnsi"/>
        </w:rPr>
        <w:t>, see figure legends.</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these are available from both GEO and ArrayExpress</w:t>
      </w:r>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7CD71392" w:rsidR="00B330BD" w:rsidRPr="00125190" w:rsidRDefault="002E7335"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The number of experiments is described as “N” and the number of biological replicates as “n”. This information can be found in the methods section “Statistical analysis” and in the figure legends.</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0FC39ACB" w:rsidR="0015519A" w:rsidRPr="00505C51" w:rsidRDefault="000C6839"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Description of the statistical analysis methods can be found in the figure legends.</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07509CCB" w:rsidR="00BC3CCE" w:rsidRPr="00505C51" w:rsidRDefault="00A85EE4"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Information on group allocation and masking can be found in the </w:t>
      </w:r>
      <w:r w:rsidR="00E1309F">
        <w:rPr>
          <w:rFonts w:asciiTheme="minorHAnsi" w:hAnsiTheme="minorHAnsi"/>
          <w:sz w:val="22"/>
          <w:szCs w:val="22"/>
        </w:rPr>
        <w:t xml:space="preserve">corresponding </w:t>
      </w:r>
      <w:r>
        <w:rPr>
          <w:rFonts w:asciiTheme="minorHAnsi" w:hAnsiTheme="minorHAnsi"/>
          <w:sz w:val="22"/>
          <w:szCs w:val="22"/>
        </w:rPr>
        <w:t>methods section.</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346F06DE" w:rsidR="00BC3CCE" w:rsidRPr="00505C51" w:rsidRDefault="00E1309F"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For Figures1-8 source data files are provided with the raw data and summary statistics.</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E2753A" w14:textId="77777777" w:rsidR="00EF0C12" w:rsidRDefault="00EF0C12" w:rsidP="004215FE">
      <w:r>
        <w:separator/>
      </w:r>
    </w:p>
  </w:endnote>
  <w:endnote w:type="continuationSeparator" w:id="0">
    <w:p w14:paraId="5A71E090" w14:textId="77777777" w:rsidR="00EF0C12" w:rsidRDefault="00EF0C12"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3B882" w14:textId="72C55A36"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0555C1">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46EC02" w14:textId="77777777" w:rsidR="00EF0C12" w:rsidRDefault="00EF0C12" w:rsidP="004215FE">
      <w:r>
        <w:separator/>
      </w:r>
    </w:p>
  </w:footnote>
  <w:footnote w:type="continuationSeparator" w:id="0">
    <w:p w14:paraId="5B314C1C" w14:textId="77777777" w:rsidR="00EF0C12" w:rsidRDefault="00EF0C12"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767A8" w14:textId="77777777" w:rsidR="00BC3CCE" w:rsidRDefault="00BC3CCE" w:rsidP="004215FE">
    <w:pPr>
      <w:pStyle w:val="Header"/>
      <w:ind w:left="-1134"/>
    </w:pPr>
    <w:r>
      <w:rPr>
        <w:noProof/>
        <w:lang w:val="de-CH" w:eastAsia="de-CH"/>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81"/>
  <w:drawingGridVerticalSpacing w:val="181"/>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zQzMTMyNTEyMDWwMDZW0lEKTi0uzszPAykwqgUAEly1GywAAAA="/>
  </w:docVars>
  <w:rsids>
    <w:rsidRoot w:val="004215FE"/>
    <w:rsid w:val="00004579"/>
    <w:rsid w:val="00022DC0"/>
    <w:rsid w:val="000555C1"/>
    <w:rsid w:val="00062DBF"/>
    <w:rsid w:val="00083FE8"/>
    <w:rsid w:val="0009444E"/>
    <w:rsid w:val="0009520A"/>
    <w:rsid w:val="000A32A6"/>
    <w:rsid w:val="000A38BC"/>
    <w:rsid w:val="000B2AEA"/>
    <w:rsid w:val="000C4C4F"/>
    <w:rsid w:val="000C6839"/>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2E7335"/>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85EE4"/>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A6964"/>
    <w:rsid w:val="00DE207A"/>
    <w:rsid w:val="00DE2719"/>
    <w:rsid w:val="00DF1913"/>
    <w:rsid w:val="00E007B4"/>
    <w:rsid w:val="00E1309F"/>
    <w:rsid w:val="00E234CA"/>
    <w:rsid w:val="00E41364"/>
    <w:rsid w:val="00E61AB4"/>
    <w:rsid w:val="00E70517"/>
    <w:rsid w:val="00E870D1"/>
    <w:rsid w:val="00ED346E"/>
    <w:rsid w:val="00EF0C12"/>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EF4E0D4"/>
  <w15:docId w15:val="{53270047-94F6-4D59-8C55-1C23F4378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92B2E5-F5A0-4C68-A4B8-2C8959132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708</Words>
  <Characters>4463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5161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Andy Collings</dc:creator>
  <cp:lastModifiedBy>Domino Schlegel</cp:lastModifiedBy>
  <cp:revision>2</cp:revision>
  <dcterms:created xsi:type="dcterms:W3CDTF">2021-07-02T10:13:00Z</dcterms:created>
  <dcterms:modified xsi:type="dcterms:W3CDTF">2021-07-02T10:13:00Z</dcterms:modified>
</cp:coreProperties>
</file>