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4C8" w14:textId="3E729FBF" w:rsidR="00824CC1" w:rsidRDefault="00824CC1" w:rsidP="00824CC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24CC1">
        <w:rPr>
          <w:rFonts w:asciiTheme="minorBidi" w:hAnsiTheme="minorBidi"/>
          <w:b/>
          <w:bCs/>
          <w:sz w:val="24"/>
          <w:szCs w:val="24"/>
        </w:rPr>
        <w:t xml:space="preserve">Supplementary </w:t>
      </w:r>
      <w:r>
        <w:rPr>
          <w:rFonts w:asciiTheme="minorBidi" w:hAnsiTheme="minorBidi"/>
          <w:b/>
          <w:bCs/>
          <w:sz w:val="24"/>
          <w:szCs w:val="24"/>
        </w:rPr>
        <w:t>File</w:t>
      </w:r>
      <w:r w:rsidRPr="00824CC1">
        <w:rPr>
          <w:rFonts w:asciiTheme="minorBidi" w:hAnsiTheme="minorBidi"/>
          <w:b/>
          <w:bCs/>
          <w:sz w:val="24"/>
          <w:szCs w:val="24"/>
        </w:rPr>
        <w:t xml:space="preserve"> 5.</w:t>
      </w:r>
      <w:r w:rsidRPr="00824CC1">
        <w:rPr>
          <w:rFonts w:asciiTheme="minorBidi" w:hAnsiTheme="minorBidi"/>
          <w:sz w:val="24"/>
          <w:szCs w:val="24"/>
        </w:rPr>
        <w:t xml:space="preserve"> Summary output from separate runs of the import/export ancestral state reconstruction (</w:t>
      </w:r>
      <w:r w:rsidRPr="00824CC1">
        <w:rPr>
          <w:rFonts w:asciiTheme="minorBidi" w:hAnsiTheme="minorBidi"/>
          <w:color w:val="000000"/>
          <w:sz w:val="24"/>
          <w:szCs w:val="24"/>
        </w:rPr>
        <w:t>ASR</w:t>
      </w:r>
      <w:r w:rsidRPr="00824CC1">
        <w:rPr>
          <w:rFonts w:asciiTheme="minorBidi" w:hAnsiTheme="minorBidi"/>
          <w:sz w:val="24"/>
          <w:szCs w:val="24"/>
        </w:rPr>
        <w:t>) analysis</w:t>
      </w:r>
    </w:p>
    <w:p w14:paraId="4E67297E" w14:textId="77777777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PlainTable2"/>
        <w:tblW w:w="5000" w:type="pct"/>
        <w:tblLayout w:type="fixed"/>
        <w:tblLook w:val="04A0" w:firstRow="1" w:lastRow="0" w:firstColumn="1" w:lastColumn="0" w:noHBand="0" w:noVBand="1"/>
      </w:tblPr>
      <w:tblGrid>
        <w:gridCol w:w="2321"/>
        <w:gridCol w:w="1295"/>
        <w:gridCol w:w="1406"/>
        <w:gridCol w:w="1406"/>
        <w:gridCol w:w="1406"/>
        <w:gridCol w:w="1402"/>
      </w:tblGrid>
      <w:tr w:rsidR="00824CC1" w:rsidRPr="00824CC1" w14:paraId="5B6477B8" w14:textId="77777777" w:rsidTr="00824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64268046" w14:textId="77777777" w:rsidR="00824CC1" w:rsidRPr="00824CC1" w:rsidRDefault="00824CC1" w:rsidP="00307B26">
            <w:pPr>
              <w:jc w:val="both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701" w:type="pct"/>
          </w:tcPr>
          <w:p w14:paraId="3413F28B" w14:textId="77777777" w:rsidR="00824CC1" w:rsidRPr="00824CC1" w:rsidRDefault="00824CC1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Run 1</w:t>
            </w:r>
            <w:r w:rsidRPr="00824CC1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</w:rPr>
              <w:t>π</w:t>
            </w:r>
          </w:p>
        </w:tc>
        <w:tc>
          <w:tcPr>
            <w:tcW w:w="761" w:type="pct"/>
          </w:tcPr>
          <w:p w14:paraId="7C4C94A9" w14:textId="77777777" w:rsidR="00824CC1" w:rsidRPr="00824CC1" w:rsidRDefault="00824CC1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Run 2</w:t>
            </w:r>
            <w:r w:rsidRPr="00824CC1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</w:rPr>
              <w:t>∑</w:t>
            </w:r>
          </w:p>
        </w:tc>
        <w:tc>
          <w:tcPr>
            <w:tcW w:w="761" w:type="pct"/>
          </w:tcPr>
          <w:p w14:paraId="20F01341" w14:textId="77777777" w:rsidR="00824CC1" w:rsidRPr="00824CC1" w:rsidRDefault="00824CC1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Run 3</w:t>
            </w:r>
            <w:r w:rsidRPr="00824CC1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61" w:type="pct"/>
          </w:tcPr>
          <w:p w14:paraId="351F61D5" w14:textId="77777777" w:rsidR="00824CC1" w:rsidRPr="00824CC1" w:rsidRDefault="00824CC1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Run 4</w:t>
            </w:r>
            <w:r w:rsidRPr="00824CC1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</w:rPr>
              <w:t>£</w:t>
            </w:r>
          </w:p>
        </w:tc>
        <w:tc>
          <w:tcPr>
            <w:tcW w:w="759" w:type="pct"/>
          </w:tcPr>
          <w:p w14:paraId="0FF8EB38" w14:textId="77777777" w:rsidR="00824CC1" w:rsidRPr="00824CC1" w:rsidRDefault="00824CC1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Run 5</w:t>
            </w:r>
            <w:r w:rsidRPr="00824CC1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</w:rPr>
              <w:t>$</w:t>
            </w:r>
          </w:p>
        </w:tc>
      </w:tr>
      <w:tr w:rsidR="00824CC1" w:rsidRPr="00824CC1" w14:paraId="6A6447D9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3851A669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Coastal Kenya analysed</w:t>
            </w:r>
          </w:p>
          <w:p w14:paraId="2F69D872" w14:textId="77777777" w:rsidR="00824CC1" w:rsidRPr="00824CC1" w:rsidRDefault="00824CC1" w:rsidP="00307B26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(Global)</w:t>
            </w:r>
          </w:p>
        </w:tc>
        <w:tc>
          <w:tcPr>
            <w:tcW w:w="701" w:type="pct"/>
          </w:tcPr>
          <w:p w14:paraId="0AA16023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1,139 (9,906)</w:t>
            </w:r>
          </w:p>
        </w:tc>
        <w:tc>
          <w:tcPr>
            <w:tcW w:w="761" w:type="pct"/>
          </w:tcPr>
          <w:p w14:paraId="6BF1E692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1,139 (9906)</w:t>
            </w:r>
          </w:p>
        </w:tc>
        <w:tc>
          <w:tcPr>
            <w:tcW w:w="761" w:type="pct"/>
          </w:tcPr>
          <w:p w14:paraId="3A27504C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732 (3,958)</w:t>
            </w:r>
          </w:p>
        </w:tc>
        <w:tc>
          <w:tcPr>
            <w:tcW w:w="761" w:type="pct"/>
          </w:tcPr>
          <w:p w14:paraId="114044C3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728 (3,968)</w:t>
            </w:r>
          </w:p>
        </w:tc>
        <w:tc>
          <w:tcPr>
            <w:tcW w:w="759" w:type="pct"/>
          </w:tcPr>
          <w:p w14:paraId="699A9573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338 (3,979)</w:t>
            </w:r>
          </w:p>
        </w:tc>
      </w:tr>
      <w:tr w:rsidR="00824CC1" w:rsidRPr="00824CC1" w14:paraId="0E18C6AF" w14:textId="77777777" w:rsidTr="00824C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24253F54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Total Location transition events</w:t>
            </w:r>
          </w:p>
        </w:tc>
        <w:tc>
          <w:tcPr>
            <w:tcW w:w="701" w:type="pct"/>
          </w:tcPr>
          <w:p w14:paraId="43FB37C8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761" w:type="pct"/>
          </w:tcPr>
          <w:p w14:paraId="1797CB53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761" w:type="pct"/>
          </w:tcPr>
          <w:p w14:paraId="355FF68F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761" w:type="pct"/>
          </w:tcPr>
          <w:p w14:paraId="3D82A9C3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759" w:type="pct"/>
          </w:tcPr>
          <w:p w14:paraId="58B76133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217</w:t>
            </w:r>
          </w:p>
        </w:tc>
      </w:tr>
      <w:tr w:rsidR="00824CC1" w:rsidRPr="00824CC1" w14:paraId="52F52297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0E2983BB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Virus imports</w:t>
            </w:r>
          </w:p>
        </w:tc>
        <w:tc>
          <w:tcPr>
            <w:tcW w:w="701" w:type="pct"/>
          </w:tcPr>
          <w:p w14:paraId="69AF45B1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04119050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30DA0DF4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385608A8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14:paraId="5796E5A7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24CC1" w:rsidRPr="00824CC1" w14:paraId="356D7D48" w14:textId="77777777" w:rsidTr="00824C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213CDC6A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Total</w:t>
            </w:r>
          </w:p>
        </w:tc>
        <w:tc>
          <w:tcPr>
            <w:tcW w:w="701" w:type="pct"/>
          </w:tcPr>
          <w:p w14:paraId="36E09504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61" w:type="pct"/>
          </w:tcPr>
          <w:p w14:paraId="60C1915E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761" w:type="pct"/>
          </w:tcPr>
          <w:p w14:paraId="7CF2B7F5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1" w:type="pct"/>
          </w:tcPr>
          <w:p w14:paraId="06883907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9" w:type="pct"/>
          </w:tcPr>
          <w:p w14:paraId="3300814F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79</w:t>
            </w:r>
          </w:p>
        </w:tc>
      </w:tr>
      <w:tr w:rsidR="00824CC1" w:rsidRPr="00824CC1" w14:paraId="4C9D1B9D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446BF4DE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’ Mombasa</w:t>
            </w:r>
          </w:p>
        </w:tc>
        <w:tc>
          <w:tcPr>
            <w:tcW w:w="701" w:type="pct"/>
          </w:tcPr>
          <w:p w14:paraId="7C9DCDF3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61" w:type="pct"/>
          </w:tcPr>
          <w:p w14:paraId="4CF2D34B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61" w:type="pct"/>
          </w:tcPr>
          <w:p w14:paraId="1AA0D35E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1" w:type="pct"/>
          </w:tcPr>
          <w:p w14:paraId="26D97EF0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9" w:type="pct"/>
          </w:tcPr>
          <w:p w14:paraId="00E7831A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36</w:t>
            </w:r>
          </w:p>
        </w:tc>
      </w:tr>
      <w:tr w:rsidR="00824CC1" w:rsidRPr="00824CC1" w14:paraId="3624DE4A" w14:textId="77777777" w:rsidTr="00824C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42394574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Through Kwale</w:t>
            </w:r>
          </w:p>
        </w:tc>
        <w:tc>
          <w:tcPr>
            <w:tcW w:w="701" w:type="pct"/>
          </w:tcPr>
          <w:p w14:paraId="2A2A5C44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1" w:type="pct"/>
          </w:tcPr>
          <w:p w14:paraId="36227079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1" w:type="pct"/>
          </w:tcPr>
          <w:p w14:paraId="6241AEA4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1" w:type="pct"/>
          </w:tcPr>
          <w:p w14:paraId="0CD5BDDF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" w:type="pct"/>
          </w:tcPr>
          <w:p w14:paraId="7EE1C3E3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17</w:t>
            </w:r>
          </w:p>
        </w:tc>
      </w:tr>
      <w:tr w:rsidR="00824CC1" w:rsidRPr="00824CC1" w14:paraId="1C8E1C0E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3F709C6B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’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Taita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Taveta</w:t>
            </w:r>
          </w:p>
        </w:tc>
        <w:tc>
          <w:tcPr>
            <w:tcW w:w="701" w:type="pct"/>
          </w:tcPr>
          <w:p w14:paraId="5E2D7F0C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1" w:type="pct"/>
          </w:tcPr>
          <w:p w14:paraId="126FE8D2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1" w:type="pct"/>
          </w:tcPr>
          <w:p w14:paraId="6A43849F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1" w:type="pct"/>
          </w:tcPr>
          <w:p w14:paraId="3B43BAC7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9" w:type="pct"/>
          </w:tcPr>
          <w:p w14:paraId="3061372A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20</w:t>
            </w:r>
          </w:p>
        </w:tc>
      </w:tr>
      <w:tr w:rsidR="00824CC1" w:rsidRPr="00824CC1" w14:paraId="45B20C9C" w14:textId="77777777" w:rsidTr="00824C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12D6F7BE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’ Kilifi</w:t>
            </w:r>
          </w:p>
        </w:tc>
        <w:tc>
          <w:tcPr>
            <w:tcW w:w="701" w:type="pct"/>
          </w:tcPr>
          <w:p w14:paraId="5BEADF68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61" w:type="pct"/>
          </w:tcPr>
          <w:p w14:paraId="5C897923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1" w:type="pct"/>
          </w:tcPr>
          <w:p w14:paraId="20F9242F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1" w:type="pct"/>
          </w:tcPr>
          <w:p w14:paraId="10EDEB34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" w:type="pct"/>
          </w:tcPr>
          <w:p w14:paraId="1264F259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17</w:t>
            </w:r>
          </w:p>
        </w:tc>
      </w:tr>
      <w:tr w:rsidR="00824CC1" w:rsidRPr="00824CC1" w14:paraId="1ADCB3F5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5A9A9310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’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Lamu</w:t>
            </w:r>
            <w:proofErr w:type="spellEnd"/>
          </w:p>
        </w:tc>
        <w:tc>
          <w:tcPr>
            <w:tcW w:w="701" w:type="pct"/>
          </w:tcPr>
          <w:p w14:paraId="7708B735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1" w:type="pct"/>
          </w:tcPr>
          <w:p w14:paraId="246969C3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1" w:type="pct"/>
          </w:tcPr>
          <w:p w14:paraId="7B0B1AE7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pct"/>
          </w:tcPr>
          <w:p w14:paraId="7414118B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pct"/>
          </w:tcPr>
          <w:p w14:paraId="40F1E4A0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</w:tr>
      <w:tr w:rsidR="00824CC1" w:rsidRPr="00824CC1" w14:paraId="1A2B415E" w14:textId="77777777" w:rsidTr="00824CC1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1FF06BB6" w14:textId="77777777" w:rsidR="00824CC1" w:rsidRPr="00824CC1" w:rsidRDefault="00824CC1" w:rsidP="00307B26">
            <w:pPr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’ Tana River</w:t>
            </w:r>
          </w:p>
        </w:tc>
        <w:tc>
          <w:tcPr>
            <w:tcW w:w="701" w:type="pct"/>
          </w:tcPr>
          <w:p w14:paraId="6560F750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1" w:type="pct"/>
          </w:tcPr>
          <w:p w14:paraId="53FC9BDE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pct"/>
          </w:tcPr>
          <w:p w14:paraId="1CF46B64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1" w:type="pct"/>
          </w:tcPr>
          <w:p w14:paraId="67C8A9B3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9" w:type="pct"/>
          </w:tcPr>
          <w:p w14:paraId="18233815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</w:tr>
      <w:tr w:rsidR="00824CC1" w:rsidRPr="00824CC1" w14:paraId="546C1DEF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08776E6C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1" w:type="pct"/>
          </w:tcPr>
          <w:p w14:paraId="68D3CC58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20534521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358FD1D0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6970F5B2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14:paraId="2D8EA567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24CC1" w:rsidRPr="00824CC1" w14:paraId="113E9E5F" w14:textId="77777777" w:rsidTr="00824C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52C53888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Virus exports</w:t>
            </w:r>
          </w:p>
        </w:tc>
        <w:tc>
          <w:tcPr>
            <w:tcW w:w="701" w:type="pct"/>
          </w:tcPr>
          <w:p w14:paraId="7316AA05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4785823E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67E26B3F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14:paraId="74395136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59" w:type="pct"/>
          </w:tcPr>
          <w:p w14:paraId="55ED7216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24CC1" w:rsidRPr="00824CC1" w14:paraId="7BD5C008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2A4E56F7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Total</w:t>
            </w:r>
          </w:p>
        </w:tc>
        <w:tc>
          <w:tcPr>
            <w:tcW w:w="701" w:type="pct"/>
          </w:tcPr>
          <w:p w14:paraId="1A6AFAE7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61" w:type="pct"/>
          </w:tcPr>
          <w:p w14:paraId="15283A1A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61" w:type="pct"/>
          </w:tcPr>
          <w:p w14:paraId="4349A42D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61" w:type="pct"/>
          </w:tcPr>
          <w:p w14:paraId="7B2C3D0B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59" w:type="pct"/>
          </w:tcPr>
          <w:p w14:paraId="6B2EC202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25</w:t>
            </w:r>
          </w:p>
        </w:tc>
      </w:tr>
      <w:tr w:rsidR="00824CC1" w:rsidRPr="00824CC1" w14:paraId="59B5CF10" w14:textId="77777777" w:rsidTr="00824CC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5234F61B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’ Mombasa </w:t>
            </w:r>
          </w:p>
        </w:tc>
        <w:tc>
          <w:tcPr>
            <w:tcW w:w="701" w:type="pct"/>
          </w:tcPr>
          <w:p w14:paraId="54D245BF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1" w:type="pct"/>
          </w:tcPr>
          <w:p w14:paraId="21CA855C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61" w:type="pct"/>
          </w:tcPr>
          <w:p w14:paraId="716ACD25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61" w:type="pct"/>
          </w:tcPr>
          <w:p w14:paraId="294D0386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59" w:type="pct"/>
          </w:tcPr>
          <w:p w14:paraId="0A8CE18F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22</w:t>
            </w:r>
          </w:p>
        </w:tc>
      </w:tr>
      <w:tr w:rsidR="00824CC1" w:rsidRPr="00824CC1" w14:paraId="420149C3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2ED587C8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’ Kwale</w:t>
            </w:r>
          </w:p>
        </w:tc>
        <w:tc>
          <w:tcPr>
            <w:tcW w:w="701" w:type="pct"/>
          </w:tcPr>
          <w:p w14:paraId="50C6DDDF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1" w:type="pct"/>
          </w:tcPr>
          <w:p w14:paraId="783A8229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1" w:type="pct"/>
          </w:tcPr>
          <w:p w14:paraId="77A04A0A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1" w:type="pct"/>
          </w:tcPr>
          <w:p w14:paraId="5B45583E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pct"/>
          </w:tcPr>
          <w:p w14:paraId="0E57310C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</w:tr>
      <w:tr w:rsidR="00824CC1" w:rsidRPr="00824CC1" w14:paraId="47D18D35" w14:textId="77777777" w:rsidTr="00824CC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4677A4B7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’ </w:t>
            </w: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Taita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Taveta</w:t>
            </w:r>
          </w:p>
        </w:tc>
        <w:tc>
          <w:tcPr>
            <w:tcW w:w="701" w:type="pct"/>
          </w:tcPr>
          <w:p w14:paraId="76F6E961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1" w:type="pct"/>
          </w:tcPr>
          <w:p w14:paraId="79641377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1" w:type="pct"/>
          </w:tcPr>
          <w:p w14:paraId="0F4BA55C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pct"/>
          </w:tcPr>
          <w:p w14:paraId="641367E7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pct"/>
          </w:tcPr>
          <w:p w14:paraId="5785EC92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</w:tr>
      <w:tr w:rsidR="00824CC1" w:rsidRPr="00824CC1" w14:paraId="3B8DA7F3" w14:textId="77777777" w:rsidTr="00824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4D2300DF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proofErr w:type="spellStart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Thr</w:t>
            </w:r>
            <w:proofErr w:type="spellEnd"/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’ Kilifi</w:t>
            </w:r>
          </w:p>
        </w:tc>
        <w:tc>
          <w:tcPr>
            <w:tcW w:w="701" w:type="pct"/>
          </w:tcPr>
          <w:p w14:paraId="52E543F3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1" w:type="pct"/>
          </w:tcPr>
          <w:p w14:paraId="406CB26B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1" w:type="pct"/>
          </w:tcPr>
          <w:p w14:paraId="2505975A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1" w:type="pct"/>
          </w:tcPr>
          <w:p w14:paraId="628C216C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9" w:type="pct"/>
          </w:tcPr>
          <w:p w14:paraId="34EB223F" w14:textId="77777777" w:rsidR="00824CC1" w:rsidRPr="00824CC1" w:rsidRDefault="00824CC1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</w:t>
            </w:r>
          </w:p>
        </w:tc>
      </w:tr>
      <w:tr w:rsidR="00824CC1" w:rsidRPr="00824CC1" w14:paraId="3506225C" w14:textId="77777777" w:rsidTr="00824CC1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</w:tcPr>
          <w:p w14:paraId="4470DFAE" w14:textId="77777777" w:rsidR="00824CC1" w:rsidRPr="00824CC1" w:rsidRDefault="00824CC1" w:rsidP="00307B26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Inter-county transmission events</w:t>
            </w:r>
          </w:p>
        </w:tc>
        <w:tc>
          <w:tcPr>
            <w:tcW w:w="701" w:type="pct"/>
          </w:tcPr>
          <w:p w14:paraId="3941FE36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61" w:type="pct"/>
          </w:tcPr>
          <w:p w14:paraId="33C23BF4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61" w:type="pct"/>
          </w:tcPr>
          <w:p w14:paraId="3D82CD6B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761" w:type="pct"/>
          </w:tcPr>
          <w:p w14:paraId="5E0F4A2D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59" w:type="pct"/>
          </w:tcPr>
          <w:p w14:paraId="0B9D850E" w14:textId="77777777" w:rsidR="00824CC1" w:rsidRPr="00824CC1" w:rsidRDefault="00824CC1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4CC1">
              <w:rPr>
                <w:rFonts w:asciiTheme="minorBidi" w:hAnsiTheme="minorBidi"/>
                <w:color w:val="000000"/>
                <w:sz w:val="24"/>
                <w:szCs w:val="24"/>
              </w:rPr>
              <w:t>113</w:t>
            </w:r>
          </w:p>
        </w:tc>
      </w:tr>
    </w:tbl>
    <w:p w14:paraId="4760E6B5" w14:textId="01633484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24CC1">
        <w:rPr>
          <w:rFonts w:asciiTheme="minorBidi" w:hAnsiTheme="minorBidi"/>
          <w:color w:val="000000"/>
          <w:sz w:val="24"/>
          <w:szCs w:val="24"/>
          <w:vertAlign w:val="superscript"/>
        </w:rPr>
        <w:t>π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Import/export analysis results from ASR combining 1,139 genome </w:t>
      </w:r>
      <w:r w:rsidRPr="00824CC1">
        <w:rPr>
          <w:rFonts w:asciiTheme="minorBidi" w:hAnsiTheme="minorBidi"/>
          <w:color w:val="000000"/>
          <w:sz w:val="24"/>
          <w:szCs w:val="24"/>
        </w:rPr>
        <w:t>sequences from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coastal Kenya </w:t>
      </w:r>
      <w:r w:rsidRPr="00824CC1">
        <w:rPr>
          <w:rFonts w:asciiTheme="minorBidi" w:hAnsiTheme="minorBidi"/>
          <w:color w:val="000000"/>
          <w:sz w:val="24"/>
          <w:szCs w:val="24"/>
        </w:rPr>
        <w:t>and the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comparison dataset from sub-sample one. </w:t>
      </w:r>
    </w:p>
    <w:p w14:paraId="6B7F8BF0" w14:textId="77777777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17285C64" w14:textId="66F2B8F5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24CC1">
        <w:rPr>
          <w:rFonts w:asciiTheme="minorBidi" w:hAnsiTheme="minorBidi"/>
          <w:color w:val="000000"/>
          <w:sz w:val="24"/>
          <w:szCs w:val="24"/>
          <w:vertAlign w:val="superscript"/>
        </w:rPr>
        <w:t>∑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Import/export analysis results from ASR combining 1,139 genome </w:t>
      </w:r>
      <w:r w:rsidRPr="00824CC1">
        <w:rPr>
          <w:rFonts w:asciiTheme="minorBidi" w:hAnsiTheme="minorBidi"/>
          <w:color w:val="000000"/>
          <w:sz w:val="24"/>
          <w:szCs w:val="24"/>
        </w:rPr>
        <w:t>sequences from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coastal Kenya </w:t>
      </w:r>
      <w:r w:rsidRPr="00824CC1">
        <w:rPr>
          <w:rFonts w:asciiTheme="minorBidi" w:hAnsiTheme="minorBidi"/>
          <w:color w:val="000000"/>
          <w:sz w:val="24"/>
          <w:szCs w:val="24"/>
        </w:rPr>
        <w:t>and the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comparison dataset from sub-sample two.</w:t>
      </w:r>
    </w:p>
    <w:p w14:paraId="026D38E1" w14:textId="77777777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332BCD55" w14:textId="29B34D35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24CC1">
        <w:rPr>
          <w:rFonts w:asciiTheme="minorBidi" w:hAnsiTheme="minorBidi"/>
          <w:color w:val="000000"/>
          <w:sz w:val="24"/>
          <w:szCs w:val="24"/>
          <w:vertAlign w:val="superscript"/>
        </w:rPr>
        <w:t>#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Import/export analysis results from ASR combining 732 genome </w:t>
      </w:r>
      <w:r w:rsidRPr="00824CC1">
        <w:rPr>
          <w:rFonts w:asciiTheme="minorBidi" w:hAnsiTheme="minorBidi"/>
          <w:color w:val="000000"/>
          <w:sz w:val="24"/>
          <w:szCs w:val="24"/>
        </w:rPr>
        <w:t>sequences from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coastal Kenya </w:t>
      </w:r>
      <w:r w:rsidRPr="00824CC1">
        <w:rPr>
          <w:rFonts w:asciiTheme="minorBidi" w:hAnsiTheme="minorBidi"/>
          <w:color w:val="000000"/>
          <w:sz w:val="24"/>
          <w:szCs w:val="24"/>
        </w:rPr>
        <w:t>and a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random 3,958 global (outside Kenya) genomes.</w:t>
      </w:r>
    </w:p>
    <w:p w14:paraId="3270F532" w14:textId="77777777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327B5C4D" w14:textId="77777777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24CC1">
        <w:rPr>
          <w:rFonts w:asciiTheme="minorBidi" w:hAnsiTheme="minorBidi"/>
          <w:color w:val="000000"/>
          <w:sz w:val="24"/>
          <w:szCs w:val="24"/>
          <w:vertAlign w:val="superscript"/>
        </w:rPr>
        <w:t>£</w:t>
      </w:r>
      <w:r w:rsidRPr="00824CC1">
        <w:rPr>
          <w:rFonts w:asciiTheme="minorBidi" w:hAnsiTheme="minorBidi"/>
          <w:color w:val="000000"/>
          <w:sz w:val="24"/>
          <w:szCs w:val="24"/>
        </w:rPr>
        <w:t>Import/export analysis results from ASR combining 728 genomes from coastal Kenya and 3,968 global (outside Kenya) genomes.</w:t>
      </w:r>
    </w:p>
    <w:p w14:paraId="4190C758" w14:textId="77777777" w:rsidR="00824CC1" w:rsidRPr="00824CC1" w:rsidRDefault="00824CC1" w:rsidP="00824CC1">
      <w:pPr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</w:p>
    <w:p w14:paraId="2E1221C6" w14:textId="147E0B24" w:rsidR="002419D3" w:rsidRPr="00824CC1" w:rsidRDefault="00824CC1" w:rsidP="00824CC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24CC1">
        <w:rPr>
          <w:rFonts w:asciiTheme="minorBidi" w:hAnsiTheme="minorBidi"/>
          <w:color w:val="000000"/>
          <w:sz w:val="24"/>
          <w:szCs w:val="24"/>
          <w:vertAlign w:val="superscript"/>
        </w:rPr>
        <w:t>$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Import/export analysis results from ASR </w:t>
      </w:r>
      <w:r w:rsidRPr="00824CC1">
        <w:rPr>
          <w:rFonts w:asciiTheme="minorBidi" w:hAnsiTheme="minorBidi"/>
          <w:color w:val="000000"/>
          <w:sz w:val="24"/>
          <w:szCs w:val="24"/>
        </w:rPr>
        <w:t>combining 338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genome </w:t>
      </w:r>
      <w:r w:rsidRPr="00824CC1">
        <w:rPr>
          <w:rFonts w:asciiTheme="minorBidi" w:hAnsiTheme="minorBidi"/>
          <w:color w:val="000000"/>
          <w:sz w:val="24"/>
          <w:szCs w:val="24"/>
        </w:rPr>
        <w:t>sequences from</w:t>
      </w:r>
      <w:r w:rsidRPr="00824CC1">
        <w:rPr>
          <w:rFonts w:asciiTheme="minorBidi" w:hAnsiTheme="minorBidi"/>
          <w:color w:val="000000"/>
          <w:sz w:val="24"/>
          <w:szCs w:val="24"/>
        </w:rPr>
        <w:t xml:space="preserve"> coastal Kenya </w:t>
      </w:r>
      <w:proofErr w:type="gramStart"/>
      <w:r w:rsidRPr="00824CC1">
        <w:rPr>
          <w:rFonts w:asciiTheme="minorBidi" w:hAnsiTheme="minorBidi"/>
          <w:color w:val="000000"/>
          <w:sz w:val="24"/>
          <w:szCs w:val="24"/>
        </w:rPr>
        <w:t>and  a</w:t>
      </w:r>
      <w:proofErr w:type="gramEnd"/>
      <w:r w:rsidRPr="00824CC1">
        <w:rPr>
          <w:rFonts w:asciiTheme="minorBidi" w:hAnsiTheme="minorBidi"/>
          <w:color w:val="000000"/>
          <w:sz w:val="24"/>
          <w:szCs w:val="24"/>
        </w:rPr>
        <w:t xml:space="preserve"> random 3,979 global (outside Kenya) genomes.</w:t>
      </w:r>
      <w:r w:rsidRPr="00824CC1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The coastal Kenya sub-sample used for this run 5 was randomly selected aiming to be spatial-temporally representative with up to 15 genomes per county per month over the study period.</w:t>
      </w:r>
    </w:p>
    <w:sectPr w:rsidR="002419D3" w:rsidRPr="00824CC1" w:rsidSect="000705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CC1"/>
    <w:rsid w:val="002419D3"/>
    <w:rsid w:val="00824CC1"/>
    <w:rsid w:val="009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7742"/>
  <w15:chartTrackingRefBased/>
  <w15:docId w15:val="{8682F6B8-1295-4C5A-B3EF-E2255FF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C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824C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24C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Nyaigoti</dc:creator>
  <cp:keywords/>
  <dc:description/>
  <cp:lastModifiedBy>Charles Nyaigoti</cp:lastModifiedBy>
  <cp:revision>1</cp:revision>
  <dcterms:created xsi:type="dcterms:W3CDTF">2022-02-01T04:56:00Z</dcterms:created>
  <dcterms:modified xsi:type="dcterms:W3CDTF">2022-02-01T05:00:00Z</dcterms:modified>
</cp:coreProperties>
</file>