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"http://www.equator-network.org/%20"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EQUATOR Network</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"http://www.plosbiology.org/article/info:doi/10.1371/journal.pbio.1000412"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ARRIVE guidelines</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jstalinea"/>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jstalinea"/>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jstalinea"/>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5D658A9A" w14:textId="6884B6E0" w:rsidR="005C7812" w:rsidRPr="00516A8D" w:rsidRDefault="005C7812" w:rsidP="005C7812">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 xml:space="preserve">We made use of two publicly available datasets, and one locally acquired dataset. For all of these datasets, the data had already been acquired for the purpose of other experiments, prior to the start of our study, so no </w:t>
      </w:r>
      <w:r w:rsidR="00291E2A" w:rsidRPr="00516A8D">
        <w:rPr>
          <w:rFonts w:asciiTheme="minorHAnsi" w:hAnsiTheme="minorHAnsi"/>
          <w:sz w:val="22"/>
          <w:szCs w:val="22"/>
        </w:rPr>
        <w:t xml:space="preserve">specific </w:t>
      </w:r>
      <w:r w:rsidRPr="00516A8D">
        <w:rPr>
          <w:rFonts w:asciiTheme="minorHAnsi" w:hAnsiTheme="minorHAnsi"/>
          <w:sz w:val="22"/>
          <w:szCs w:val="22"/>
        </w:rPr>
        <w:t>sample size calculations were performed</w:t>
      </w:r>
      <w:r w:rsidR="00291E2A" w:rsidRPr="00516A8D">
        <w:rPr>
          <w:rFonts w:asciiTheme="minorHAnsi" w:hAnsiTheme="minorHAnsi"/>
          <w:sz w:val="22"/>
          <w:szCs w:val="22"/>
        </w:rPr>
        <w:t xml:space="preserve"> for our current analyses</w:t>
      </w:r>
      <w:r w:rsidRPr="00516A8D">
        <w:rPr>
          <w:rFonts w:asciiTheme="minorHAnsi" w:hAnsiTheme="minorHAnsi"/>
          <w:sz w:val="22"/>
          <w:szCs w:val="22"/>
        </w:rPr>
        <w:t>. However, for all of our analyses, we always included as many subjects as possible. The number of subjects included in each of our analyses is listed below. As can be observed, these numbers are either comparable to subject numbers typically reported in the literature (local PD dataset &amp; HCP substance use analysis), or they are substantially higher.</w:t>
      </w:r>
      <w:r w:rsidR="00291E2A" w:rsidRPr="00516A8D">
        <w:rPr>
          <w:rFonts w:asciiTheme="minorHAnsi" w:hAnsiTheme="minorHAnsi"/>
          <w:sz w:val="22"/>
          <w:szCs w:val="22"/>
        </w:rPr>
        <w:t xml:space="preserve"> </w:t>
      </w:r>
    </w:p>
    <w:p w14:paraId="1B83272A" w14:textId="77777777" w:rsidR="005C7812" w:rsidRPr="00516A8D" w:rsidRDefault="005C7812" w:rsidP="005C7812">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1823B58" w14:textId="44409E2F" w:rsidR="005C7812" w:rsidRPr="00516A8D" w:rsidRDefault="00002331" w:rsidP="005C7812">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 xml:space="preserve">1) </w:t>
      </w:r>
      <w:r w:rsidR="005C7812" w:rsidRPr="00516A8D">
        <w:rPr>
          <w:rFonts w:asciiTheme="minorHAnsi" w:hAnsiTheme="minorHAnsi"/>
          <w:sz w:val="22"/>
          <w:szCs w:val="22"/>
        </w:rPr>
        <w:t xml:space="preserve">HCP dataset main analysis:                                   </w:t>
      </w:r>
      <w:r w:rsidR="00320A61">
        <w:rPr>
          <w:rFonts w:asciiTheme="minorHAnsi" w:hAnsiTheme="minorHAnsi"/>
          <w:sz w:val="22"/>
          <w:szCs w:val="22"/>
        </w:rPr>
        <w:tab/>
      </w:r>
      <w:r w:rsidR="00320A61">
        <w:rPr>
          <w:rFonts w:asciiTheme="minorHAnsi" w:hAnsiTheme="minorHAnsi"/>
          <w:sz w:val="22"/>
          <w:szCs w:val="22"/>
        </w:rPr>
        <w:tab/>
      </w:r>
      <w:r w:rsidR="005C7812" w:rsidRPr="00516A8D">
        <w:rPr>
          <w:rFonts w:asciiTheme="minorHAnsi" w:hAnsiTheme="minorHAnsi"/>
          <w:sz w:val="22"/>
          <w:szCs w:val="22"/>
        </w:rPr>
        <w:t xml:space="preserve">839 subjects  </w:t>
      </w:r>
    </w:p>
    <w:p w14:paraId="4C2B6494" w14:textId="7E0151BA" w:rsidR="005C7812" w:rsidRPr="00516A8D" w:rsidRDefault="00002331" w:rsidP="005C7812">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 xml:space="preserve">2) </w:t>
      </w:r>
      <w:r w:rsidR="005C7812" w:rsidRPr="00516A8D">
        <w:rPr>
          <w:rFonts w:asciiTheme="minorHAnsi" w:hAnsiTheme="minorHAnsi"/>
          <w:sz w:val="22"/>
          <w:szCs w:val="22"/>
        </w:rPr>
        <w:t xml:space="preserve">PPMI dataset </w:t>
      </w:r>
      <w:proofErr w:type="spellStart"/>
      <w:r w:rsidR="005C7812" w:rsidRPr="00516A8D">
        <w:rPr>
          <w:rFonts w:asciiTheme="minorHAnsi" w:hAnsiTheme="minorHAnsi"/>
          <w:sz w:val="22"/>
          <w:szCs w:val="22"/>
        </w:rPr>
        <w:t>DaT</w:t>
      </w:r>
      <w:proofErr w:type="spellEnd"/>
      <w:r w:rsidR="005C7812" w:rsidRPr="00516A8D">
        <w:rPr>
          <w:rFonts w:asciiTheme="minorHAnsi" w:hAnsiTheme="minorHAnsi"/>
          <w:sz w:val="22"/>
          <w:szCs w:val="22"/>
        </w:rPr>
        <w:t xml:space="preserve"> SPECT:                                      </w:t>
      </w:r>
      <w:r w:rsidR="00320A61">
        <w:rPr>
          <w:rFonts w:asciiTheme="minorHAnsi" w:hAnsiTheme="minorHAnsi"/>
          <w:sz w:val="22"/>
          <w:szCs w:val="22"/>
        </w:rPr>
        <w:tab/>
      </w:r>
      <w:r w:rsidR="00320A61">
        <w:rPr>
          <w:rFonts w:asciiTheme="minorHAnsi" w:hAnsiTheme="minorHAnsi"/>
          <w:sz w:val="22"/>
          <w:szCs w:val="22"/>
        </w:rPr>
        <w:tab/>
      </w:r>
      <w:r w:rsidR="005C7812" w:rsidRPr="00516A8D">
        <w:rPr>
          <w:rFonts w:asciiTheme="minorHAnsi" w:hAnsiTheme="minorHAnsi"/>
          <w:sz w:val="22"/>
          <w:szCs w:val="22"/>
        </w:rPr>
        <w:t xml:space="preserve">209 control subjects </w:t>
      </w:r>
    </w:p>
    <w:p w14:paraId="37BE51CA" w14:textId="13A958EA" w:rsidR="005C7812" w:rsidRPr="00516A8D" w:rsidRDefault="00002331" w:rsidP="005C7812">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 xml:space="preserve">3) </w:t>
      </w:r>
      <w:r w:rsidR="005C7812" w:rsidRPr="00516A8D">
        <w:rPr>
          <w:rFonts w:asciiTheme="minorHAnsi" w:hAnsiTheme="minorHAnsi"/>
          <w:sz w:val="22"/>
          <w:szCs w:val="22"/>
        </w:rPr>
        <w:t xml:space="preserve">PPMI dataset </w:t>
      </w:r>
      <w:r w:rsidR="00320A61">
        <w:rPr>
          <w:rFonts w:asciiTheme="minorHAnsi" w:hAnsiTheme="minorHAnsi"/>
          <w:sz w:val="22"/>
          <w:szCs w:val="22"/>
        </w:rPr>
        <w:t xml:space="preserve">within-subject </w:t>
      </w:r>
      <w:r w:rsidR="005C7812" w:rsidRPr="00516A8D">
        <w:rPr>
          <w:rFonts w:asciiTheme="minorHAnsi" w:hAnsiTheme="minorHAnsi"/>
          <w:sz w:val="22"/>
          <w:szCs w:val="22"/>
        </w:rPr>
        <w:t xml:space="preserve">resting-state fMRI &amp; </w:t>
      </w:r>
      <w:proofErr w:type="spellStart"/>
      <w:r w:rsidR="005C7812" w:rsidRPr="00516A8D">
        <w:rPr>
          <w:rFonts w:asciiTheme="minorHAnsi" w:hAnsiTheme="minorHAnsi"/>
          <w:sz w:val="22"/>
          <w:szCs w:val="22"/>
        </w:rPr>
        <w:t>DaT</w:t>
      </w:r>
      <w:proofErr w:type="spellEnd"/>
      <w:r w:rsidR="005C7812" w:rsidRPr="00516A8D">
        <w:rPr>
          <w:rFonts w:asciiTheme="minorHAnsi" w:hAnsiTheme="minorHAnsi"/>
          <w:sz w:val="22"/>
          <w:szCs w:val="22"/>
        </w:rPr>
        <w:t xml:space="preserve"> SPECT: </w:t>
      </w:r>
      <w:r w:rsidR="00320A61">
        <w:rPr>
          <w:rFonts w:asciiTheme="minorHAnsi" w:hAnsiTheme="minorHAnsi"/>
          <w:sz w:val="22"/>
          <w:szCs w:val="22"/>
        </w:rPr>
        <w:tab/>
      </w:r>
      <w:r w:rsidR="005C7812" w:rsidRPr="00516A8D">
        <w:rPr>
          <w:rFonts w:asciiTheme="minorHAnsi" w:hAnsiTheme="minorHAnsi"/>
          <w:sz w:val="22"/>
          <w:szCs w:val="22"/>
        </w:rPr>
        <w:t>144 subjects</w:t>
      </w:r>
      <w:r w:rsidR="00831663">
        <w:rPr>
          <w:rFonts w:asciiTheme="minorHAnsi" w:hAnsiTheme="minorHAnsi"/>
          <w:sz w:val="22"/>
          <w:szCs w:val="22"/>
        </w:rPr>
        <w:t xml:space="preserve"> </w:t>
      </w:r>
      <w:r w:rsidR="005C7812" w:rsidRPr="00516A8D">
        <w:rPr>
          <w:rFonts w:asciiTheme="minorHAnsi" w:hAnsiTheme="minorHAnsi"/>
          <w:sz w:val="22"/>
          <w:szCs w:val="22"/>
        </w:rPr>
        <w:t xml:space="preserve">                                       </w:t>
      </w:r>
    </w:p>
    <w:p w14:paraId="1B548BED" w14:textId="10399636" w:rsidR="005C7812" w:rsidRPr="00516A8D" w:rsidRDefault="00002331" w:rsidP="005C7812">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 xml:space="preserve">4) </w:t>
      </w:r>
      <w:r w:rsidR="005C7812" w:rsidRPr="00516A8D">
        <w:rPr>
          <w:rFonts w:asciiTheme="minorHAnsi" w:hAnsiTheme="minorHAnsi"/>
          <w:sz w:val="22"/>
          <w:szCs w:val="22"/>
        </w:rPr>
        <w:t xml:space="preserve">Local Parkinson's disease (PD) dataset:              </w:t>
      </w:r>
      <w:r w:rsidR="00320A61">
        <w:rPr>
          <w:rFonts w:asciiTheme="minorHAnsi" w:hAnsiTheme="minorHAnsi"/>
          <w:sz w:val="22"/>
          <w:szCs w:val="22"/>
        </w:rPr>
        <w:tab/>
      </w:r>
      <w:r w:rsidR="00320A61">
        <w:rPr>
          <w:rFonts w:asciiTheme="minorHAnsi" w:hAnsiTheme="minorHAnsi"/>
          <w:sz w:val="22"/>
          <w:szCs w:val="22"/>
        </w:rPr>
        <w:tab/>
      </w:r>
      <w:r w:rsidR="005C7812" w:rsidRPr="00516A8D">
        <w:rPr>
          <w:rFonts w:asciiTheme="minorHAnsi" w:hAnsiTheme="minorHAnsi"/>
          <w:sz w:val="22"/>
          <w:szCs w:val="22"/>
        </w:rPr>
        <w:t>20 healthy controls, 39 PD patients</w:t>
      </w:r>
    </w:p>
    <w:p w14:paraId="1588B8E6" w14:textId="31649E86" w:rsidR="005C7812" w:rsidRPr="00516A8D" w:rsidRDefault="00002331" w:rsidP="005C7812">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 xml:space="preserve">5) </w:t>
      </w:r>
      <w:r w:rsidR="005C7812" w:rsidRPr="00516A8D">
        <w:rPr>
          <w:rFonts w:asciiTheme="minorHAnsi" w:hAnsiTheme="minorHAnsi"/>
          <w:sz w:val="22"/>
          <w:szCs w:val="22"/>
        </w:rPr>
        <w:t>HCP substa</w:t>
      </w:r>
      <w:r w:rsidR="00320A61">
        <w:rPr>
          <w:rFonts w:asciiTheme="minorHAnsi" w:hAnsiTheme="minorHAnsi"/>
          <w:sz w:val="22"/>
          <w:szCs w:val="22"/>
        </w:rPr>
        <w:t>nce use analyse</w:t>
      </w:r>
      <w:r w:rsidR="005C7812" w:rsidRPr="00516A8D">
        <w:rPr>
          <w:rFonts w:asciiTheme="minorHAnsi" w:hAnsiTheme="minorHAnsi"/>
          <w:sz w:val="22"/>
          <w:szCs w:val="22"/>
        </w:rPr>
        <w:t xml:space="preserve">s:                                 </w:t>
      </w:r>
      <w:r w:rsidR="00320A61">
        <w:rPr>
          <w:rFonts w:asciiTheme="minorHAnsi" w:hAnsiTheme="minorHAnsi"/>
          <w:sz w:val="22"/>
          <w:szCs w:val="22"/>
        </w:rPr>
        <w:tab/>
      </w:r>
      <w:r w:rsidR="00320A61">
        <w:rPr>
          <w:rFonts w:asciiTheme="minorHAnsi" w:hAnsiTheme="minorHAnsi"/>
          <w:sz w:val="22"/>
          <w:szCs w:val="22"/>
        </w:rPr>
        <w:tab/>
      </w:r>
      <w:r w:rsidR="005C7812" w:rsidRPr="00516A8D">
        <w:rPr>
          <w:rFonts w:asciiTheme="minorHAnsi" w:hAnsiTheme="minorHAnsi"/>
          <w:sz w:val="22"/>
          <w:szCs w:val="22"/>
        </w:rPr>
        <w:t>30 alcohol and 38 nicotine users</w:t>
      </w:r>
    </w:p>
    <w:p w14:paraId="24971403" w14:textId="77777777" w:rsidR="00BF0197" w:rsidRPr="00516A8D" w:rsidRDefault="00BF0197" w:rsidP="005C7812">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2E786AA" w14:textId="3017024F" w:rsidR="00BF0197" w:rsidRPr="00516A8D" w:rsidRDefault="00BF0197" w:rsidP="00002331">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516A8D">
        <w:rPr>
          <w:rFonts w:asciiTheme="minorHAnsi" w:hAnsiTheme="minorHAnsi"/>
          <w:sz w:val="22"/>
          <w:szCs w:val="22"/>
          <w:u w:val="single"/>
        </w:rPr>
        <w:t xml:space="preserve">These </w:t>
      </w:r>
      <w:r w:rsidR="00E975B6">
        <w:rPr>
          <w:rFonts w:asciiTheme="minorHAnsi" w:hAnsiTheme="minorHAnsi"/>
          <w:sz w:val="22"/>
          <w:szCs w:val="22"/>
          <w:u w:val="single"/>
        </w:rPr>
        <w:t xml:space="preserve">subject </w:t>
      </w:r>
      <w:r w:rsidRPr="00516A8D">
        <w:rPr>
          <w:rFonts w:asciiTheme="minorHAnsi" w:hAnsiTheme="minorHAnsi"/>
          <w:sz w:val="22"/>
          <w:szCs w:val="22"/>
          <w:u w:val="single"/>
        </w:rPr>
        <w:t>numbers</w:t>
      </w:r>
      <w:r w:rsidR="00002331" w:rsidRPr="00516A8D">
        <w:rPr>
          <w:rFonts w:asciiTheme="minorHAnsi" w:hAnsiTheme="minorHAnsi"/>
          <w:sz w:val="22"/>
          <w:szCs w:val="22"/>
          <w:u w:val="single"/>
        </w:rPr>
        <w:t xml:space="preserve"> and more information</w:t>
      </w:r>
      <w:r w:rsidRPr="00516A8D">
        <w:rPr>
          <w:rFonts w:asciiTheme="minorHAnsi" w:hAnsiTheme="minorHAnsi"/>
          <w:sz w:val="22"/>
          <w:szCs w:val="22"/>
          <w:u w:val="single"/>
        </w:rPr>
        <w:t xml:space="preserve"> can be found in following sections of our manuscript: </w:t>
      </w:r>
    </w:p>
    <w:p w14:paraId="436A4E85" w14:textId="4355873C" w:rsidR="00BF0197" w:rsidRPr="00516A8D" w:rsidRDefault="00002331" w:rsidP="00002331">
      <w:pPr>
        <w:pStyle w:val="Kop1"/>
        <w:framePr w:w="8974" w:h="1088" w:hSpace="180" w:wrap="around" w:vAnchor="text" w:hAnchor="page" w:x="1904" w:y="683"/>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lang w:val="en-US"/>
        </w:rPr>
      </w:pPr>
      <w:bookmarkStart w:id="0" w:name="_Toc476940396"/>
      <w:bookmarkStart w:id="1" w:name="_Toc477005750"/>
      <w:r w:rsidRPr="00516A8D">
        <w:rPr>
          <w:rFonts w:asciiTheme="minorHAnsi" w:hAnsiTheme="minorHAnsi"/>
          <w:b w:val="0"/>
          <w:sz w:val="22"/>
          <w:szCs w:val="22"/>
          <w:lang w:val="en-US"/>
        </w:rPr>
        <w:t>1)</w:t>
      </w:r>
      <w:r w:rsidR="00BF0197" w:rsidRPr="00516A8D">
        <w:rPr>
          <w:rFonts w:asciiTheme="minorHAnsi" w:hAnsiTheme="minorHAnsi"/>
          <w:b w:val="0"/>
          <w:sz w:val="22"/>
          <w:szCs w:val="22"/>
          <w:lang w:val="en-US"/>
        </w:rPr>
        <w:t xml:space="preserve"> </w:t>
      </w:r>
      <w:r w:rsidR="00420FA6">
        <w:rPr>
          <w:rFonts w:asciiTheme="minorHAnsi" w:hAnsiTheme="minorHAnsi"/>
          <w:b w:val="0"/>
          <w:sz w:val="22"/>
          <w:szCs w:val="22"/>
          <w:lang w:val="en-US"/>
        </w:rPr>
        <w:t xml:space="preserve">Materials and Methods </w:t>
      </w:r>
      <w:r w:rsidR="00420FA6">
        <w:rPr>
          <w:rFonts w:asciiTheme="minorHAnsi" w:hAnsiTheme="minorHAnsi"/>
          <w:b w:val="0"/>
          <w:i/>
          <w:sz w:val="22"/>
          <w:szCs w:val="22"/>
        </w:rPr>
        <w:t>–</w:t>
      </w:r>
      <w:r w:rsidRPr="00516A8D">
        <w:rPr>
          <w:rFonts w:asciiTheme="minorHAnsi" w:hAnsiTheme="minorHAnsi"/>
          <w:b w:val="0"/>
          <w:sz w:val="22"/>
          <w:szCs w:val="22"/>
          <w:lang w:val="en-US"/>
        </w:rPr>
        <w:t xml:space="preserve"> </w:t>
      </w:r>
      <w:r w:rsidR="00BF0197" w:rsidRPr="00516A8D">
        <w:rPr>
          <w:rFonts w:asciiTheme="minorHAnsi" w:hAnsiTheme="minorHAnsi"/>
          <w:b w:val="0"/>
          <w:sz w:val="22"/>
          <w:szCs w:val="22"/>
          <w:lang w:val="en-US"/>
        </w:rPr>
        <w:t xml:space="preserve">Resting-state fMRI data of the Human </w:t>
      </w:r>
      <w:proofErr w:type="spellStart"/>
      <w:r w:rsidR="00BF0197" w:rsidRPr="00516A8D">
        <w:rPr>
          <w:rFonts w:asciiTheme="minorHAnsi" w:hAnsiTheme="minorHAnsi"/>
          <w:b w:val="0"/>
          <w:sz w:val="22"/>
          <w:szCs w:val="22"/>
          <w:lang w:val="en-US"/>
        </w:rPr>
        <w:t>Connectome</w:t>
      </w:r>
      <w:proofErr w:type="spellEnd"/>
      <w:r w:rsidR="00BF0197" w:rsidRPr="00516A8D">
        <w:rPr>
          <w:rFonts w:asciiTheme="minorHAnsi" w:hAnsiTheme="minorHAnsi"/>
          <w:b w:val="0"/>
          <w:sz w:val="22"/>
          <w:szCs w:val="22"/>
          <w:lang w:val="en-US"/>
        </w:rPr>
        <w:t xml:space="preserve"> Project dataset</w:t>
      </w:r>
      <w:bookmarkEnd w:id="0"/>
      <w:bookmarkEnd w:id="1"/>
    </w:p>
    <w:p w14:paraId="5FF95257" w14:textId="7237CF6A" w:rsidR="00002331" w:rsidRPr="00516A8D" w:rsidRDefault="00002331" w:rsidP="00002331">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516A8D">
        <w:rPr>
          <w:rFonts w:asciiTheme="minorHAnsi" w:hAnsiTheme="minorHAnsi"/>
          <w:sz w:val="22"/>
          <w:szCs w:val="22"/>
          <w:lang w:val="en-GB"/>
        </w:rPr>
        <w:t xml:space="preserve">2) </w:t>
      </w:r>
      <w:r w:rsidRPr="00516A8D">
        <w:rPr>
          <w:rFonts w:asciiTheme="minorHAnsi" w:hAnsiTheme="minorHAnsi"/>
          <w:sz w:val="22"/>
          <w:szCs w:val="22"/>
        </w:rPr>
        <w:t xml:space="preserve">Materials and Methods </w:t>
      </w:r>
      <w:r w:rsidR="00420FA6">
        <w:rPr>
          <w:rFonts w:asciiTheme="minorHAnsi" w:hAnsiTheme="minorHAnsi"/>
          <w:b/>
          <w:i/>
          <w:sz w:val="22"/>
          <w:szCs w:val="22"/>
        </w:rPr>
        <w:t xml:space="preserve">– </w:t>
      </w:r>
      <w:proofErr w:type="spellStart"/>
      <w:r w:rsidRPr="00516A8D">
        <w:rPr>
          <w:rFonts w:asciiTheme="minorHAnsi" w:hAnsiTheme="minorHAnsi"/>
          <w:sz w:val="22"/>
          <w:szCs w:val="22"/>
          <w:lang w:val="en-GB"/>
        </w:rPr>
        <w:t>DaT</w:t>
      </w:r>
      <w:proofErr w:type="spellEnd"/>
      <w:r w:rsidRPr="00516A8D">
        <w:rPr>
          <w:rFonts w:asciiTheme="minorHAnsi" w:hAnsiTheme="minorHAnsi"/>
          <w:sz w:val="22"/>
          <w:szCs w:val="22"/>
          <w:lang w:val="en-GB"/>
        </w:rPr>
        <w:t xml:space="preserve"> SPECT imaging in the PPMI dataset</w:t>
      </w:r>
    </w:p>
    <w:p w14:paraId="1DDB4894" w14:textId="45D407B0" w:rsidR="00002331" w:rsidRPr="00516A8D" w:rsidRDefault="00002331" w:rsidP="00002331">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516A8D">
        <w:rPr>
          <w:rFonts w:asciiTheme="minorHAnsi" w:hAnsiTheme="minorHAnsi"/>
          <w:sz w:val="22"/>
          <w:szCs w:val="22"/>
          <w:lang w:val="en-GB"/>
        </w:rPr>
        <w:t xml:space="preserve">3) </w:t>
      </w:r>
      <w:r w:rsidRPr="00516A8D">
        <w:rPr>
          <w:rFonts w:asciiTheme="minorHAnsi" w:hAnsiTheme="minorHAnsi"/>
          <w:sz w:val="22"/>
          <w:szCs w:val="22"/>
        </w:rPr>
        <w:t xml:space="preserve">Materials and Methods </w:t>
      </w:r>
      <w:r w:rsidR="00420FA6">
        <w:rPr>
          <w:rFonts w:asciiTheme="minorHAnsi" w:hAnsiTheme="minorHAnsi"/>
          <w:b/>
          <w:i/>
          <w:sz w:val="22"/>
          <w:szCs w:val="22"/>
        </w:rPr>
        <w:t>–</w:t>
      </w:r>
      <w:r w:rsidRPr="00516A8D">
        <w:rPr>
          <w:rFonts w:asciiTheme="minorHAnsi" w:hAnsiTheme="minorHAnsi"/>
          <w:sz w:val="22"/>
          <w:szCs w:val="22"/>
        </w:rPr>
        <w:t xml:space="preserve"> </w:t>
      </w:r>
      <w:r w:rsidRPr="00516A8D">
        <w:rPr>
          <w:rFonts w:asciiTheme="minorHAnsi" w:hAnsiTheme="minorHAnsi"/>
          <w:sz w:val="22"/>
          <w:szCs w:val="22"/>
          <w:lang w:val="en-GB"/>
        </w:rPr>
        <w:t xml:space="preserve">Mapping the second-order striatal connectivity mode onto </w:t>
      </w:r>
      <w:proofErr w:type="spellStart"/>
      <w:r w:rsidRPr="00516A8D">
        <w:rPr>
          <w:rFonts w:asciiTheme="minorHAnsi" w:hAnsiTheme="minorHAnsi"/>
          <w:sz w:val="22"/>
          <w:szCs w:val="22"/>
          <w:lang w:val="en-GB"/>
        </w:rPr>
        <w:t>DaT</w:t>
      </w:r>
      <w:proofErr w:type="spellEnd"/>
      <w:r w:rsidRPr="00516A8D">
        <w:rPr>
          <w:rFonts w:asciiTheme="minorHAnsi" w:hAnsiTheme="minorHAnsi"/>
          <w:sz w:val="22"/>
          <w:szCs w:val="22"/>
          <w:lang w:val="en-GB"/>
        </w:rPr>
        <w:t xml:space="preserve"> availability</w:t>
      </w:r>
    </w:p>
    <w:p w14:paraId="32BFB0E8" w14:textId="7B590847" w:rsidR="00002331" w:rsidRPr="00516A8D" w:rsidRDefault="00002331" w:rsidP="00002331">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516A8D">
        <w:rPr>
          <w:rFonts w:asciiTheme="minorHAnsi" w:hAnsiTheme="minorHAnsi"/>
          <w:sz w:val="22"/>
          <w:szCs w:val="22"/>
          <w:lang w:val="en-GB"/>
        </w:rPr>
        <w:t xml:space="preserve">4) </w:t>
      </w:r>
      <w:r w:rsidR="00420FA6">
        <w:rPr>
          <w:rFonts w:asciiTheme="minorHAnsi" w:hAnsiTheme="minorHAnsi"/>
          <w:sz w:val="22"/>
          <w:szCs w:val="22"/>
        </w:rPr>
        <w:t xml:space="preserve">Materials and Methods </w:t>
      </w:r>
      <w:r w:rsidR="00420FA6">
        <w:rPr>
          <w:rFonts w:asciiTheme="minorHAnsi" w:hAnsiTheme="minorHAnsi"/>
          <w:b/>
          <w:i/>
          <w:sz w:val="22"/>
          <w:szCs w:val="22"/>
        </w:rPr>
        <w:t>–</w:t>
      </w:r>
      <w:r w:rsidRPr="00516A8D">
        <w:rPr>
          <w:rFonts w:asciiTheme="minorHAnsi" w:hAnsiTheme="minorHAnsi"/>
          <w:sz w:val="22"/>
          <w:szCs w:val="22"/>
        </w:rPr>
        <w:t xml:space="preserve"> </w:t>
      </w:r>
      <w:r w:rsidRPr="00516A8D">
        <w:rPr>
          <w:rFonts w:asciiTheme="minorHAnsi" w:hAnsiTheme="minorHAnsi"/>
          <w:sz w:val="22"/>
          <w:szCs w:val="22"/>
          <w:lang w:val="en-GB"/>
        </w:rPr>
        <w:t>Resting-state fMRI data of the Parkinson’s disease dataset (and Table 2)</w:t>
      </w:r>
    </w:p>
    <w:p w14:paraId="10951C45" w14:textId="5A283512" w:rsidR="00BF0197" w:rsidRPr="00002331" w:rsidRDefault="00002331" w:rsidP="00002331">
      <w:pPr>
        <w:framePr w:w="8974" w:h="1088" w:hSpace="180" w:wrap="around" w:vAnchor="text" w:hAnchor="page" w:x="1904" w:y="683"/>
        <w:pBdr>
          <w:top w:val="single" w:sz="6" w:space="1" w:color="auto"/>
          <w:left w:val="single" w:sz="6" w:space="1" w:color="auto"/>
          <w:bottom w:val="single" w:sz="6" w:space="1" w:color="auto"/>
          <w:right w:val="single" w:sz="6" w:space="1" w:color="auto"/>
        </w:pBdr>
        <w:rPr>
          <w:rFonts w:asciiTheme="minorHAnsi" w:hAnsiTheme="minorHAnsi"/>
          <w:i/>
          <w:lang w:val="en-GB"/>
        </w:rPr>
      </w:pPr>
      <w:r w:rsidRPr="00516A8D">
        <w:rPr>
          <w:rFonts w:asciiTheme="minorHAnsi" w:hAnsiTheme="minorHAnsi"/>
          <w:sz w:val="22"/>
          <w:szCs w:val="22"/>
          <w:lang w:val="en-GB"/>
        </w:rPr>
        <w:t xml:space="preserve">5) </w:t>
      </w:r>
      <w:r w:rsidRPr="00516A8D">
        <w:rPr>
          <w:rFonts w:asciiTheme="minorHAnsi" w:hAnsiTheme="minorHAnsi"/>
          <w:sz w:val="22"/>
          <w:szCs w:val="22"/>
        </w:rPr>
        <w:t>Materials and Methods</w:t>
      </w:r>
      <w:r w:rsidR="00420FA6">
        <w:rPr>
          <w:rFonts w:asciiTheme="minorHAnsi" w:hAnsiTheme="minorHAnsi"/>
          <w:b/>
          <w:sz w:val="22"/>
          <w:szCs w:val="22"/>
        </w:rPr>
        <w:t xml:space="preserve"> </w:t>
      </w:r>
      <w:r w:rsidR="00420FA6">
        <w:rPr>
          <w:rFonts w:asciiTheme="minorHAnsi" w:hAnsiTheme="minorHAnsi"/>
          <w:b/>
          <w:i/>
          <w:sz w:val="22"/>
          <w:szCs w:val="22"/>
        </w:rPr>
        <w:t xml:space="preserve">– </w:t>
      </w:r>
      <w:r w:rsidRPr="00516A8D">
        <w:rPr>
          <w:rFonts w:asciiTheme="minorHAnsi" w:hAnsiTheme="minorHAnsi"/>
          <w:sz w:val="22"/>
          <w:szCs w:val="22"/>
          <w:lang w:val="en-GB"/>
        </w:rPr>
        <w:t>Investigating the second-order striatal mode in relation to tobacco and alcohol use</w:t>
      </w:r>
    </w:p>
    <w:p w14:paraId="71461225" w14:textId="5E717B8A" w:rsidR="00877644" w:rsidRPr="00002331" w:rsidRDefault="00877644" w:rsidP="00877644">
      <w:pPr>
        <w:rPr>
          <w:rFonts w:asciiTheme="minorHAnsi" w:hAnsiTheme="minorHAnsi"/>
          <w:sz w:val="22"/>
          <w:szCs w:val="22"/>
          <w:lang w:val="en-GB"/>
        </w:rPr>
      </w:pPr>
      <w:r w:rsidRPr="00002331">
        <w:rPr>
          <w:rFonts w:asciiTheme="minorHAnsi" w:hAnsiTheme="minorHAnsi"/>
          <w:sz w:val="22"/>
          <w:szCs w:val="22"/>
          <w:lang w:val="en-GB"/>
        </w:rPr>
        <w:t xml:space="preserve">Please outline where this information can be found within the submission (e.g., </w:t>
      </w:r>
      <w:r w:rsidR="0015519A" w:rsidRPr="00002331">
        <w:rPr>
          <w:rFonts w:asciiTheme="minorHAnsi" w:hAnsiTheme="minorHAnsi"/>
          <w:sz w:val="22"/>
          <w:szCs w:val="22"/>
          <w:lang w:val="en-GB"/>
        </w:rPr>
        <w:t xml:space="preserve">sections </w:t>
      </w:r>
      <w:r w:rsidRPr="0000233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136CD0B4" w14:textId="77777777" w:rsidR="00002331" w:rsidRDefault="00002331" w:rsidP="00FF5ED7">
      <w:pPr>
        <w:rPr>
          <w:rFonts w:asciiTheme="minorHAnsi" w:hAnsiTheme="minorHAnsi"/>
          <w:b/>
          <w:bCs/>
          <w:sz w:val="22"/>
          <w:szCs w:val="22"/>
        </w:rPr>
      </w:pPr>
    </w:p>
    <w:p w14:paraId="6207056E" w14:textId="3B47E683" w:rsidR="00C1184B" w:rsidRPr="00505C51" w:rsidRDefault="00CD4B4C" w:rsidP="00FF5ED7">
      <w:pPr>
        <w:rPr>
          <w:rFonts w:asciiTheme="minorHAnsi" w:hAnsiTheme="minorHAnsi"/>
          <w:sz w:val="22"/>
          <w:szCs w:val="22"/>
        </w:rPr>
      </w:pPr>
      <w:r>
        <w:rPr>
          <w:rFonts w:asciiTheme="minorHAnsi" w:hAnsiTheme="minorHAnsi"/>
          <w:b/>
          <w:bCs/>
          <w:sz w:val="22"/>
          <w:szCs w:val="22"/>
        </w:rPr>
        <w:br w:type="column"/>
      </w:r>
      <w:r w:rsidR="00C1184B" w:rsidRPr="00505C51">
        <w:rPr>
          <w:rFonts w:asciiTheme="minorHAnsi" w:hAnsiTheme="minorHAnsi"/>
          <w:b/>
          <w:bCs/>
          <w:sz w:val="22"/>
          <w:szCs w:val="22"/>
        </w:rPr>
        <w:lastRenderedPageBreak/>
        <w:t>Replicates</w:t>
      </w:r>
    </w:p>
    <w:p w14:paraId="5CED969F" w14:textId="462AE1E6" w:rsidR="00125190" w:rsidRPr="00505C51" w:rsidRDefault="00B330BD"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26062173" w14:textId="5E8E69FE" w:rsidR="001D699D" w:rsidRPr="00516A8D" w:rsidRDefault="001D699D" w:rsidP="001D699D">
      <w:pPr>
        <w:framePr w:w="7817" w:h="1088" w:hSpace="180" w:wrap="around" w:vAnchor="text" w:hAnchor="page" w:x="1723" w:y="81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 xml:space="preserve">Our manuscript describes a comprehensive series of experiments, consisting </w:t>
      </w:r>
      <w:r w:rsidR="00583785">
        <w:rPr>
          <w:rFonts w:asciiTheme="minorHAnsi" w:hAnsiTheme="minorHAnsi"/>
          <w:sz w:val="22"/>
          <w:szCs w:val="22"/>
        </w:rPr>
        <w:t xml:space="preserve">out </w:t>
      </w:r>
      <w:r w:rsidRPr="00516A8D">
        <w:rPr>
          <w:rFonts w:asciiTheme="minorHAnsi" w:hAnsiTheme="minorHAnsi"/>
          <w:sz w:val="22"/>
          <w:szCs w:val="22"/>
        </w:rPr>
        <w:t xml:space="preserve">of a total of 6 different analyses using data from three different datasets to demonstrate that our resting-state fMRI derived striatal marker can be used as a biomarker for dopaminergic functioning. As such, a typical, out of sample replication of all these analyses, would be beyond the scope of the current manuscript. However, we did conduct multiple </w:t>
      </w:r>
      <w:r w:rsidR="00717F02" w:rsidRPr="00516A8D">
        <w:rPr>
          <w:rFonts w:asciiTheme="minorHAnsi" w:hAnsiTheme="minorHAnsi"/>
          <w:sz w:val="22"/>
          <w:szCs w:val="22"/>
        </w:rPr>
        <w:t xml:space="preserve">(within-sample) </w:t>
      </w:r>
      <w:r w:rsidRPr="00516A8D">
        <w:rPr>
          <w:rFonts w:asciiTheme="minorHAnsi" w:hAnsiTheme="minorHAnsi"/>
          <w:sz w:val="22"/>
          <w:szCs w:val="22"/>
        </w:rPr>
        <w:t>analyses demonstrating the validity of our results. See below for a summary of these analyses and the respective sections of the manuscript</w:t>
      </w:r>
      <w:r w:rsidR="00E975B6">
        <w:rPr>
          <w:rFonts w:asciiTheme="minorHAnsi" w:hAnsiTheme="minorHAnsi"/>
          <w:sz w:val="22"/>
          <w:szCs w:val="22"/>
        </w:rPr>
        <w:t xml:space="preserve"> that contain more detailed information</w:t>
      </w:r>
      <w:r w:rsidRPr="00516A8D">
        <w:rPr>
          <w:rFonts w:asciiTheme="minorHAnsi" w:hAnsiTheme="minorHAnsi"/>
          <w:sz w:val="22"/>
          <w:szCs w:val="22"/>
        </w:rPr>
        <w:t>.</w:t>
      </w:r>
    </w:p>
    <w:p w14:paraId="543DFE3C" w14:textId="77777777" w:rsidR="001D699D" w:rsidRPr="00516A8D" w:rsidRDefault="001D699D" w:rsidP="001D699D">
      <w:pPr>
        <w:framePr w:w="7817" w:h="1088" w:hSpace="180" w:wrap="around" w:vAnchor="text" w:hAnchor="page" w:x="1723" w:y="813"/>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94F2C3F" w14:textId="11C59BE9" w:rsidR="001D699D" w:rsidRPr="00516A8D" w:rsidRDefault="001D699D" w:rsidP="001D699D">
      <w:pPr>
        <w:framePr w:w="7817" w:h="1088" w:hSpace="180" w:wrap="around" w:vAnchor="text" w:hAnchor="page" w:x="1723" w:y="813"/>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516A8D">
        <w:rPr>
          <w:rFonts w:asciiTheme="minorHAnsi" w:hAnsiTheme="minorHAnsi"/>
          <w:sz w:val="22"/>
          <w:szCs w:val="22"/>
          <w:u w:val="single"/>
        </w:rPr>
        <w:t>HCP dataset</w:t>
      </w:r>
      <w:r w:rsidR="00831663">
        <w:rPr>
          <w:rFonts w:asciiTheme="minorHAnsi" w:hAnsiTheme="minorHAnsi"/>
          <w:sz w:val="22"/>
          <w:szCs w:val="22"/>
          <w:u w:val="single"/>
        </w:rPr>
        <w:t xml:space="preserve"> – Analyses of </w:t>
      </w:r>
      <w:r w:rsidR="00E975B6">
        <w:rPr>
          <w:rFonts w:asciiTheme="minorHAnsi" w:hAnsiTheme="minorHAnsi"/>
          <w:sz w:val="22"/>
          <w:szCs w:val="22"/>
          <w:u w:val="single"/>
        </w:rPr>
        <w:t>reproducibility second order connectivity mode</w:t>
      </w:r>
      <w:r w:rsidRPr="00516A8D">
        <w:rPr>
          <w:rFonts w:asciiTheme="minorHAnsi" w:hAnsiTheme="minorHAnsi"/>
          <w:sz w:val="22"/>
          <w:szCs w:val="22"/>
          <w:u w:val="single"/>
        </w:rPr>
        <w:t xml:space="preserve">: </w:t>
      </w:r>
    </w:p>
    <w:p w14:paraId="1D614EAC" w14:textId="77777777" w:rsidR="001D699D" w:rsidRPr="00A4557E" w:rsidRDefault="001D699D" w:rsidP="00A4557E">
      <w:pPr>
        <w:framePr w:w="7817" w:h="1088" w:hSpace="180" w:wrap="around" w:vAnchor="text" w:hAnchor="page" w:x="1723" w:y="81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We demonstrate that the subject-specific resting-state fMRI derived connectivity modes are highly consistent across the two fMRI sessions. We also demonstrated that the Inter-class correlation (</w:t>
      </w:r>
      <w:proofErr w:type="gramStart"/>
      <w:r w:rsidRPr="00516A8D">
        <w:rPr>
          <w:rFonts w:asciiTheme="minorHAnsi" w:hAnsiTheme="minorHAnsi"/>
          <w:sz w:val="22"/>
          <w:szCs w:val="22"/>
        </w:rPr>
        <w:t>ICC(</w:t>
      </w:r>
      <w:proofErr w:type="gramEnd"/>
      <w:r w:rsidRPr="00516A8D">
        <w:rPr>
          <w:rFonts w:asciiTheme="minorHAnsi" w:hAnsiTheme="minorHAnsi"/>
          <w:sz w:val="22"/>
          <w:szCs w:val="22"/>
        </w:rPr>
        <w:t xml:space="preserve">2,k)), which indexes validity for a putative biomarker showed excellent reproducibility of the subject-specific connectivity modes while still being sensitive to </w:t>
      </w:r>
      <w:r w:rsidRPr="00A4557E">
        <w:rPr>
          <w:rFonts w:asciiTheme="minorHAnsi" w:hAnsiTheme="minorHAnsi"/>
          <w:sz w:val="22"/>
          <w:szCs w:val="22"/>
        </w:rPr>
        <w:t xml:space="preserve">inter-individual differences. </w:t>
      </w:r>
    </w:p>
    <w:p w14:paraId="5BCDF5CB" w14:textId="77777777" w:rsidR="00420FA6" w:rsidRDefault="001D699D" w:rsidP="00A4557E">
      <w:pPr>
        <w:pStyle w:val="Kop1"/>
        <w:framePr w:w="7817" w:h="1088" w:hSpace="180" w:wrap="around" w:vAnchor="text" w:hAnchor="page" w:x="1723" w:y="813"/>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rPr>
      </w:pPr>
      <w:r w:rsidRPr="00A4557E">
        <w:rPr>
          <w:rFonts w:asciiTheme="minorHAnsi" w:hAnsiTheme="minorHAnsi"/>
          <w:b w:val="0"/>
          <w:sz w:val="22"/>
          <w:szCs w:val="22"/>
        </w:rPr>
        <w:t xml:space="preserve">See </w:t>
      </w:r>
      <w:proofErr w:type="spellStart"/>
      <w:r w:rsidRPr="00A4557E">
        <w:rPr>
          <w:rFonts w:asciiTheme="minorHAnsi" w:hAnsiTheme="minorHAnsi"/>
          <w:b w:val="0"/>
          <w:sz w:val="22"/>
          <w:szCs w:val="22"/>
        </w:rPr>
        <w:t>for</w:t>
      </w:r>
      <w:proofErr w:type="spellEnd"/>
      <w:r w:rsidRPr="00A4557E">
        <w:rPr>
          <w:rFonts w:asciiTheme="minorHAnsi" w:hAnsiTheme="minorHAnsi"/>
          <w:b w:val="0"/>
          <w:sz w:val="22"/>
          <w:szCs w:val="22"/>
        </w:rPr>
        <w:t xml:space="preserve"> more </w:t>
      </w:r>
      <w:proofErr w:type="spellStart"/>
      <w:r w:rsidRPr="00A4557E">
        <w:rPr>
          <w:rFonts w:asciiTheme="minorHAnsi" w:hAnsiTheme="minorHAnsi"/>
          <w:b w:val="0"/>
          <w:sz w:val="22"/>
          <w:szCs w:val="22"/>
        </w:rPr>
        <w:t>detailed</w:t>
      </w:r>
      <w:proofErr w:type="spellEnd"/>
      <w:r w:rsidRPr="00A4557E">
        <w:rPr>
          <w:rFonts w:asciiTheme="minorHAnsi" w:hAnsiTheme="minorHAnsi"/>
          <w:b w:val="0"/>
          <w:sz w:val="22"/>
          <w:szCs w:val="22"/>
        </w:rPr>
        <w:t xml:space="preserve"> information: </w:t>
      </w:r>
    </w:p>
    <w:p w14:paraId="0B80CCBC" w14:textId="697038A4" w:rsidR="00420FA6" w:rsidRDefault="00420FA6" w:rsidP="00A4557E">
      <w:pPr>
        <w:pStyle w:val="Kop1"/>
        <w:framePr w:w="7817" w:h="1088" w:hSpace="180" w:wrap="around" w:vAnchor="text" w:hAnchor="page" w:x="1723" w:y="813"/>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i/>
          <w:sz w:val="22"/>
          <w:szCs w:val="22"/>
          <w:lang w:val="en-US"/>
        </w:rPr>
      </w:pPr>
      <w:proofErr w:type="spellStart"/>
      <w:r>
        <w:rPr>
          <w:rFonts w:asciiTheme="minorHAnsi" w:hAnsiTheme="minorHAnsi"/>
          <w:b w:val="0"/>
          <w:i/>
          <w:sz w:val="22"/>
          <w:szCs w:val="22"/>
        </w:rPr>
        <w:t>Materials</w:t>
      </w:r>
      <w:proofErr w:type="spellEnd"/>
      <w:r>
        <w:rPr>
          <w:rFonts w:asciiTheme="minorHAnsi" w:hAnsiTheme="minorHAnsi"/>
          <w:b w:val="0"/>
          <w:i/>
          <w:sz w:val="22"/>
          <w:szCs w:val="22"/>
        </w:rPr>
        <w:t xml:space="preserve"> </w:t>
      </w:r>
      <w:proofErr w:type="spellStart"/>
      <w:r>
        <w:rPr>
          <w:rFonts w:asciiTheme="minorHAnsi" w:hAnsiTheme="minorHAnsi"/>
          <w:b w:val="0"/>
          <w:i/>
          <w:sz w:val="22"/>
          <w:szCs w:val="22"/>
        </w:rPr>
        <w:t>and</w:t>
      </w:r>
      <w:proofErr w:type="spellEnd"/>
      <w:r>
        <w:rPr>
          <w:rFonts w:asciiTheme="minorHAnsi" w:hAnsiTheme="minorHAnsi"/>
          <w:b w:val="0"/>
          <w:i/>
          <w:sz w:val="22"/>
          <w:szCs w:val="22"/>
        </w:rPr>
        <w:t xml:space="preserve"> </w:t>
      </w:r>
      <w:proofErr w:type="spellStart"/>
      <w:r>
        <w:rPr>
          <w:rFonts w:asciiTheme="minorHAnsi" w:hAnsiTheme="minorHAnsi"/>
          <w:b w:val="0"/>
          <w:i/>
          <w:sz w:val="22"/>
          <w:szCs w:val="22"/>
        </w:rPr>
        <w:t>Method</w:t>
      </w:r>
      <w:r w:rsidR="00A4557E" w:rsidRPr="00A4557E">
        <w:rPr>
          <w:rFonts w:asciiTheme="minorHAnsi" w:hAnsiTheme="minorHAnsi"/>
          <w:b w:val="0"/>
          <w:i/>
          <w:sz w:val="22"/>
          <w:szCs w:val="22"/>
        </w:rPr>
        <w:t>s</w:t>
      </w:r>
      <w:proofErr w:type="spellEnd"/>
      <w:r w:rsidR="00A4557E" w:rsidRPr="00A4557E">
        <w:rPr>
          <w:rFonts w:asciiTheme="minorHAnsi" w:hAnsiTheme="minorHAnsi"/>
          <w:b w:val="0"/>
          <w:i/>
          <w:sz w:val="22"/>
          <w:szCs w:val="22"/>
        </w:rPr>
        <w:t xml:space="preserve"> </w:t>
      </w:r>
      <w:r>
        <w:rPr>
          <w:rFonts w:asciiTheme="minorHAnsi" w:hAnsiTheme="minorHAnsi"/>
          <w:b w:val="0"/>
          <w:i/>
          <w:sz w:val="22"/>
          <w:szCs w:val="22"/>
        </w:rPr>
        <w:t>–</w:t>
      </w:r>
      <w:r w:rsidR="00A4557E" w:rsidRPr="00A4557E">
        <w:rPr>
          <w:rFonts w:asciiTheme="minorHAnsi" w:hAnsiTheme="minorHAnsi"/>
          <w:b w:val="0"/>
          <w:i/>
          <w:sz w:val="22"/>
          <w:szCs w:val="22"/>
        </w:rPr>
        <w:t xml:space="preserve"> </w:t>
      </w:r>
      <w:r w:rsidR="00A4557E" w:rsidRPr="00A4557E">
        <w:rPr>
          <w:rFonts w:asciiTheme="minorHAnsi" w:hAnsiTheme="minorHAnsi"/>
          <w:b w:val="0"/>
          <w:i/>
          <w:sz w:val="22"/>
          <w:szCs w:val="22"/>
          <w:lang w:val="en-US"/>
        </w:rPr>
        <w:t xml:space="preserve">Resting-state fMRI data of the Human </w:t>
      </w:r>
      <w:proofErr w:type="spellStart"/>
      <w:r w:rsidR="00A4557E" w:rsidRPr="00A4557E">
        <w:rPr>
          <w:rFonts w:asciiTheme="minorHAnsi" w:hAnsiTheme="minorHAnsi"/>
          <w:b w:val="0"/>
          <w:i/>
          <w:sz w:val="22"/>
          <w:szCs w:val="22"/>
          <w:lang w:val="en-US"/>
        </w:rPr>
        <w:t>Connectome</w:t>
      </w:r>
      <w:proofErr w:type="spellEnd"/>
      <w:r w:rsidR="00A4557E" w:rsidRPr="00A4557E">
        <w:rPr>
          <w:rFonts w:asciiTheme="minorHAnsi" w:hAnsiTheme="minorHAnsi"/>
          <w:b w:val="0"/>
          <w:i/>
          <w:sz w:val="22"/>
          <w:szCs w:val="22"/>
          <w:lang w:val="en-US"/>
        </w:rPr>
        <w:t xml:space="preserve"> Project dataset</w:t>
      </w:r>
    </w:p>
    <w:p w14:paraId="648C31BD" w14:textId="1B20C408" w:rsidR="00420FA6" w:rsidRPr="00420FA6" w:rsidRDefault="00420FA6" w:rsidP="00420FA6">
      <w:pPr>
        <w:framePr w:w="7817" w:h="1088" w:hSpace="180" w:wrap="around" w:vAnchor="text" w:hAnchor="page" w:x="1723" w:y="813"/>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i/>
          <w:sz w:val="22"/>
          <w:szCs w:val="22"/>
          <w:lang w:val="en-GB"/>
        </w:rPr>
      </w:pPr>
      <w:r w:rsidRPr="00420FA6">
        <w:rPr>
          <w:rFonts w:asciiTheme="minorHAnsi" w:hAnsiTheme="minorHAnsi"/>
          <w:i/>
          <w:sz w:val="22"/>
          <w:szCs w:val="22"/>
        </w:rPr>
        <w:t xml:space="preserve">Results – </w:t>
      </w:r>
      <w:r w:rsidRPr="00420FA6">
        <w:rPr>
          <w:rFonts w:asciiTheme="minorHAnsi" w:hAnsiTheme="minorHAnsi"/>
          <w:i/>
          <w:sz w:val="22"/>
          <w:szCs w:val="22"/>
          <w:lang w:val="en-GB"/>
        </w:rPr>
        <w:t xml:space="preserve">Striatal connection topographies map onto </w:t>
      </w:r>
      <w:proofErr w:type="spellStart"/>
      <w:r w:rsidRPr="00420FA6">
        <w:rPr>
          <w:rFonts w:asciiTheme="minorHAnsi" w:hAnsiTheme="minorHAnsi"/>
          <w:i/>
          <w:sz w:val="22"/>
          <w:szCs w:val="22"/>
          <w:lang w:val="en-GB"/>
        </w:rPr>
        <w:t>DaT</w:t>
      </w:r>
      <w:proofErr w:type="spellEnd"/>
      <w:r w:rsidRPr="00420FA6">
        <w:rPr>
          <w:rFonts w:asciiTheme="minorHAnsi" w:hAnsiTheme="minorHAnsi"/>
          <w:i/>
          <w:sz w:val="22"/>
          <w:szCs w:val="22"/>
          <w:lang w:val="en-GB"/>
        </w:rPr>
        <w:t xml:space="preserve"> availability (3</w:t>
      </w:r>
      <w:r w:rsidRPr="00420FA6">
        <w:rPr>
          <w:rFonts w:asciiTheme="minorHAnsi" w:hAnsiTheme="minorHAnsi"/>
          <w:i/>
          <w:sz w:val="22"/>
          <w:szCs w:val="22"/>
          <w:vertAlign w:val="superscript"/>
          <w:lang w:val="en-GB"/>
        </w:rPr>
        <w:t>rd</w:t>
      </w:r>
      <w:r w:rsidRPr="00420FA6">
        <w:rPr>
          <w:rFonts w:asciiTheme="minorHAnsi" w:hAnsiTheme="minorHAnsi"/>
          <w:i/>
          <w:sz w:val="22"/>
          <w:szCs w:val="22"/>
          <w:lang w:val="en-GB"/>
        </w:rPr>
        <w:t xml:space="preserve"> paragraph) </w:t>
      </w:r>
    </w:p>
    <w:p w14:paraId="485A3F53" w14:textId="77777777" w:rsidR="001D699D" w:rsidRPr="00A4557E" w:rsidRDefault="001D699D" w:rsidP="00A4557E">
      <w:pPr>
        <w:framePr w:w="7817" w:h="1088" w:hSpace="180" w:wrap="around" w:vAnchor="text" w:hAnchor="page" w:x="1723" w:y="813"/>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93C22BA" w14:textId="65F4CA6D" w:rsidR="001D699D" w:rsidRPr="00A4557E" w:rsidRDefault="001D699D" w:rsidP="00A4557E">
      <w:pPr>
        <w:framePr w:w="7817" w:h="1088" w:hSpace="180" w:wrap="around" w:vAnchor="text" w:hAnchor="page" w:x="1723" w:y="813"/>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A4557E">
        <w:rPr>
          <w:rFonts w:asciiTheme="minorHAnsi" w:hAnsiTheme="minorHAnsi"/>
          <w:sz w:val="22"/>
          <w:szCs w:val="22"/>
          <w:u w:val="single"/>
        </w:rPr>
        <w:t>PPMI dataset</w:t>
      </w:r>
      <w:r w:rsidR="00831663">
        <w:rPr>
          <w:rFonts w:asciiTheme="minorHAnsi" w:hAnsiTheme="minorHAnsi"/>
          <w:sz w:val="22"/>
          <w:szCs w:val="22"/>
          <w:u w:val="single"/>
        </w:rPr>
        <w:t xml:space="preserve"> – Analyses of correspondence </w:t>
      </w:r>
      <w:proofErr w:type="spellStart"/>
      <w:r w:rsidR="00831663">
        <w:rPr>
          <w:rFonts w:asciiTheme="minorHAnsi" w:hAnsiTheme="minorHAnsi"/>
          <w:sz w:val="22"/>
          <w:szCs w:val="22"/>
          <w:u w:val="single"/>
        </w:rPr>
        <w:t>DaT</w:t>
      </w:r>
      <w:proofErr w:type="spellEnd"/>
      <w:r w:rsidR="00831663">
        <w:rPr>
          <w:rFonts w:asciiTheme="minorHAnsi" w:hAnsiTheme="minorHAnsi"/>
          <w:sz w:val="22"/>
          <w:szCs w:val="22"/>
          <w:u w:val="single"/>
        </w:rPr>
        <w:t>-SPECT &amp; second order connectivity mode</w:t>
      </w:r>
      <w:r w:rsidRPr="00A4557E">
        <w:rPr>
          <w:rFonts w:asciiTheme="minorHAnsi" w:hAnsiTheme="minorHAnsi"/>
          <w:sz w:val="22"/>
          <w:szCs w:val="22"/>
          <w:u w:val="single"/>
        </w:rPr>
        <w:t xml:space="preserve">: </w:t>
      </w:r>
    </w:p>
    <w:p w14:paraId="230D0FAA" w14:textId="27D8260D" w:rsidR="001D699D" w:rsidRPr="00516A8D" w:rsidRDefault="001D699D" w:rsidP="001D699D">
      <w:pPr>
        <w:framePr w:w="7817" w:h="1088" w:hSpace="180" w:wrap="around" w:vAnchor="text" w:hAnchor="page" w:x="1723" w:y="81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 xml:space="preserve">We demonstrate that the group-level </w:t>
      </w:r>
      <w:r w:rsidR="00420FA6" w:rsidRPr="00516A8D">
        <w:rPr>
          <w:rFonts w:asciiTheme="minorHAnsi" w:hAnsiTheme="minorHAnsi"/>
          <w:sz w:val="22"/>
          <w:szCs w:val="22"/>
        </w:rPr>
        <w:t>correspondence</w:t>
      </w:r>
      <w:r w:rsidRPr="00516A8D">
        <w:rPr>
          <w:rFonts w:asciiTheme="minorHAnsi" w:hAnsiTheme="minorHAnsi"/>
          <w:sz w:val="22"/>
          <w:szCs w:val="22"/>
        </w:rPr>
        <w:t xml:space="preserve"> between the resting-state fMRI derived connectivity mode and the </w:t>
      </w:r>
      <w:proofErr w:type="spellStart"/>
      <w:r w:rsidRPr="00516A8D">
        <w:rPr>
          <w:rFonts w:asciiTheme="minorHAnsi" w:hAnsiTheme="minorHAnsi"/>
          <w:sz w:val="22"/>
          <w:szCs w:val="22"/>
        </w:rPr>
        <w:t>DaT</w:t>
      </w:r>
      <w:proofErr w:type="spellEnd"/>
      <w:r w:rsidRPr="00516A8D">
        <w:rPr>
          <w:rFonts w:asciiTheme="minorHAnsi" w:hAnsiTheme="minorHAnsi"/>
          <w:sz w:val="22"/>
          <w:szCs w:val="22"/>
        </w:rPr>
        <w:t xml:space="preserve"> SPECT scan can also be replicated at the single subject level.            </w:t>
      </w:r>
    </w:p>
    <w:p w14:paraId="4451F4B2" w14:textId="77777777" w:rsidR="00420FA6" w:rsidRDefault="00420FA6" w:rsidP="00420FA6">
      <w:pPr>
        <w:framePr w:w="7817" w:h="1088" w:hSpace="180" w:wrap="around" w:vAnchor="text" w:hAnchor="page" w:x="1723" w:y="81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20FA6">
        <w:rPr>
          <w:rFonts w:asciiTheme="minorHAnsi" w:hAnsiTheme="minorHAnsi"/>
          <w:sz w:val="22"/>
          <w:szCs w:val="22"/>
        </w:rPr>
        <w:t xml:space="preserve">See for more detailed information: </w:t>
      </w:r>
    </w:p>
    <w:p w14:paraId="0BF7C3E7" w14:textId="7EB3DC41" w:rsidR="00420FA6" w:rsidRDefault="00420FA6" w:rsidP="00420FA6">
      <w:pPr>
        <w:framePr w:w="7817" w:h="1088" w:hSpace="180" w:wrap="around" w:vAnchor="text" w:hAnchor="page" w:x="1723" w:y="813"/>
        <w:pBdr>
          <w:top w:val="single" w:sz="6" w:space="1" w:color="auto"/>
          <w:left w:val="single" w:sz="6" w:space="1" w:color="auto"/>
          <w:bottom w:val="single" w:sz="6" w:space="1" w:color="auto"/>
          <w:right w:val="single" w:sz="6" w:space="1" w:color="auto"/>
        </w:pBdr>
        <w:rPr>
          <w:rFonts w:asciiTheme="minorHAnsi" w:hAnsiTheme="minorHAnsi"/>
          <w:i/>
          <w:sz w:val="22"/>
          <w:szCs w:val="22"/>
          <w:lang w:val="en-GB"/>
        </w:rPr>
      </w:pPr>
      <w:r w:rsidRPr="00420FA6">
        <w:rPr>
          <w:rFonts w:asciiTheme="minorHAnsi" w:hAnsiTheme="minorHAnsi"/>
          <w:i/>
          <w:sz w:val="22"/>
          <w:szCs w:val="22"/>
        </w:rPr>
        <w:t xml:space="preserve">Materials and Methods </w:t>
      </w:r>
      <w:r>
        <w:rPr>
          <w:rFonts w:asciiTheme="minorHAnsi" w:hAnsiTheme="minorHAnsi"/>
          <w:b/>
          <w:i/>
          <w:sz w:val="22"/>
          <w:szCs w:val="22"/>
        </w:rPr>
        <w:t>–</w:t>
      </w:r>
      <w:r w:rsidRPr="00420FA6">
        <w:rPr>
          <w:rFonts w:asciiTheme="minorHAnsi" w:hAnsiTheme="minorHAnsi"/>
          <w:i/>
          <w:sz w:val="22"/>
          <w:szCs w:val="22"/>
        </w:rPr>
        <w:t xml:space="preserve"> </w:t>
      </w:r>
      <w:r w:rsidRPr="00420FA6">
        <w:rPr>
          <w:rFonts w:asciiTheme="minorHAnsi" w:hAnsiTheme="minorHAnsi"/>
          <w:i/>
          <w:sz w:val="22"/>
          <w:szCs w:val="22"/>
          <w:lang w:val="en-GB"/>
        </w:rPr>
        <w:t xml:space="preserve">Mapping the second-order striatal connectivity mode onto </w:t>
      </w:r>
      <w:proofErr w:type="spellStart"/>
      <w:r w:rsidRPr="00420FA6">
        <w:rPr>
          <w:rFonts w:asciiTheme="minorHAnsi" w:hAnsiTheme="minorHAnsi"/>
          <w:i/>
          <w:sz w:val="22"/>
          <w:szCs w:val="22"/>
          <w:lang w:val="en-GB"/>
        </w:rPr>
        <w:t>DaT</w:t>
      </w:r>
      <w:proofErr w:type="spellEnd"/>
      <w:r w:rsidRPr="00420FA6">
        <w:rPr>
          <w:rFonts w:asciiTheme="minorHAnsi" w:hAnsiTheme="minorHAnsi"/>
          <w:i/>
          <w:sz w:val="22"/>
          <w:szCs w:val="22"/>
          <w:lang w:val="en-GB"/>
        </w:rPr>
        <w:t xml:space="preserve"> availability</w:t>
      </w:r>
    </w:p>
    <w:p w14:paraId="4C0D172A" w14:textId="2023815E" w:rsidR="00420FA6" w:rsidRPr="00420FA6" w:rsidRDefault="003B6EE1" w:rsidP="00420FA6">
      <w:pPr>
        <w:pStyle w:val="Kop1"/>
        <w:framePr w:w="7817" w:h="1088" w:hSpace="180" w:wrap="around" w:vAnchor="text" w:hAnchor="page" w:x="1723" w:y="813"/>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i/>
          <w:sz w:val="22"/>
          <w:szCs w:val="22"/>
          <w:lang w:val="en-US"/>
        </w:rPr>
      </w:pPr>
      <w:r>
        <w:rPr>
          <w:rFonts w:asciiTheme="minorHAnsi" w:hAnsiTheme="minorHAnsi"/>
          <w:b w:val="0"/>
          <w:i/>
          <w:sz w:val="22"/>
          <w:szCs w:val="22"/>
          <w:lang w:val="en-GB"/>
        </w:rPr>
        <w:t xml:space="preserve">Appendix 1 - </w:t>
      </w:r>
      <w:r w:rsidRPr="0038544F">
        <w:rPr>
          <w:rFonts w:asciiTheme="minorHAnsi" w:hAnsiTheme="minorHAnsi"/>
          <w:b w:val="0"/>
          <w:i/>
          <w:sz w:val="22"/>
          <w:szCs w:val="22"/>
          <w:lang w:val="en-GB"/>
        </w:rPr>
        <w:t xml:space="preserve">Supplementary </w:t>
      </w:r>
      <w:r>
        <w:rPr>
          <w:rFonts w:asciiTheme="minorHAnsi" w:hAnsiTheme="minorHAnsi"/>
          <w:b w:val="0"/>
          <w:i/>
          <w:sz w:val="22"/>
          <w:szCs w:val="22"/>
          <w:lang w:val="en-GB"/>
        </w:rPr>
        <w:t>Analyses:</w:t>
      </w:r>
      <w:r w:rsidR="00420FA6" w:rsidRPr="00420FA6">
        <w:rPr>
          <w:rFonts w:asciiTheme="minorHAnsi" w:hAnsiTheme="minorHAnsi"/>
          <w:b w:val="0"/>
          <w:i/>
          <w:sz w:val="22"/>
          <w:szCs w:val="22"/>
          <w:lang w:val="en-GB"/>
        </w:rPr>
        <w:t xml:space="preserve"> </w:t>
      </w:r>
      <w:r w:rsidR="00420FA6" w:rsidRPr="00420FA6">
        <w:rPr>
          <w:rFonts w:asciiTheme="minorHAnsi" w:hAnsiTheme="minorHAnsi"/>
          <w:b w:val="0"/>
          <w:i/>
          <w:sz w:val="22"/>
          <w:szCs w:val="22"/>
          <w:lang w:val="en-US"/>
        </w:rPr>
        <w:t xml:space="preserve">Within-subject correspondence between the second-order striatal connectivity mode and the </w:t>
      </w:r>
      <w:proofErr w:type="spellStart"/>
      <w:r w:rsidR="00420FA6" w:rsidRPr="00420FA6">
        <w:rPr>
          <w:rFonts w:asciiTheme="minorHAnsi" w:hAnsiTheme="minorHAnsi"/>
          <w:b w:val="0"/>
          <w:i/>
          <w:sz w:val="22"/>
          <w:szCs w:val="22"/>
          <w:lang w:val="en-US"/>
        </w:rPr>
        <w:t>DaT</w:t>
      </w:r>
      <w:proofErr w:type="spellEnd"/>
      <w:r w:rsidR="00420FA6" w:rsidRPr="00420FA6">
        <w:rPr>
          <w:rFonts w:asciiTheme="minorHAnsi" w:hAnsiTheme="minorHAnsi"/>
          <w:b w:val="0"/>
          <w:i/>
          <w:sz w:val="22"/>
          <w:szCs w:val="22"/>
          <w:lang w:val="en-US"/>
        </w:rPr>
        <w:t xml:space="preserve"> SPECT scan</w:t>
      </w:r>
    </w:p>
    <w:p w14:paraId="211D0364" w14:textId="77777777" w:rsidR="001D699D" w:rsidRPr="00516A8D" w:rsidRDefault="001D699D" w:rsidP="001D699D">
      <w:pPr>
        <w:framePr w:w="7817" w:h="1088" w:hSpace="180" w:wrap="around" w:vAnchor="text" w:hAnchor="page" w:x="1723" w:y="813"/>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770DFB6" w14:textId="77777777" w:rsidR="001D699D" w:rsidRDefault="001D699D" w:rsidP="00FF5ED7">
      <w:pPr>
        <w:rPr>
          <w:rFonts w:asciiTheme="minorHAnsi" w:hAnsiTheme="minorHAnsi"/>
        </w:rPr>
      </w:pPr>
    </w:p>
    <w:p w14:paraId="074D8A9B" w14:textId="31FA0A20" w:rsidR="00420FA6" w:rsidRPr="00516A8D" w:rsidRDefault="00420FA6" w:rsidP="00420FA6">
      <w:pPr>
        <w:framePr w:w="7817" w:h="1088" w:hSpace="180" w:wrap="around" w:vAnchor="text" w:hAnchor="page" w:x="1723" w:y="314"/>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516A8D">
        <w:rPr>
          <w:rFonts w:asciiTheme="minorHAnsi" w:hAnsiTheme="minorHAnsi"/>
          <w:sz w:val="22"/>
          <w:szCs w:val="22"/>
          <w:u w:val="single"/>
        </w:rPr>
        <w:lastRenderedPageBreak/>
        <w:t>Local PD dataset</w:t>
      </w:r>
      <w:r w:rsidR="00831663">
        <w:rPr>
          <w:rFonts w:asciiTheme="minorHAnsi" w:hAnsiTheme="minorHAnsi"/>
          <w:sz w:val="22"/>
          <w:szCs w:val="22"/>
          <w:u w:val="single"/>
        </w:rPr>
        <w:t xml:space="preserve"> –</w:t>
      </w:r>
      <w:r w:rsidR="008404FA">
        <w:rPr>
          <w:rFonts w:asciiTheme="minorHAnsi" w:hAnsiTheme="minorHAnsi"/>
          <w:sz w:val="22"/>
          <w:szCs w:val="22"/>
          <w:u w:val="single"/>
        </w:rPr>
        <w:t xml:space="preserve"> Analyse</w:t>
      </w:r>
      <w:r w:rsidR="00831663">
        <w:rPr>
          <w:rFonts w:asciiTheme="minorHAnsi" w:hAnsiTheme="minorHAnsi"/>
          <w:sz w:val="22"/>
          <w:szCs w:val="22"/>
          <w:u w:val="single"/>
        </w:rPr>
        <w:t>s of effects of diagnosis and L-DOPA administration</w:t>
      </w:r>
      <w:r w:rsidRPr="00516A8D">
        <w:rPr>
          <w:rFonts w:asciiTheme="minorHAnsi" w:hAnsiTheme="minorHAnsi"/>
          <w:sz w:val="22"/>
          <w:szCs w:val="22"/>
          <w:u w:val="single"/>
        </w:rPr>
        <w:t xml:space="preserve">: </w:t>
      </w:r>
    </w:p>
    <w:p w14:paraId="44CB0FA2" w14:textId="77777777" w:rsidR="00420FA6" w:rsidRPr="00516A8D" w:rsidRDefault="00420FA6" w:rsidP="00420FA6">
      <w:pPr>
        <w:framePr w:w="7817" w:h="1088" w:hSpace="180" w:wrap="around" w:vAnchor="text" w:hAnchor="page" w:x="1723" w:y="314"/>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 xml:space="preserve">We demonstrate that the PD-related alterations and the effects of L-DOPA are independent of age and gender.  </w:t>
      </w:r>
    </w:p>
    <w:p w14:paraId="3D23A3F3" w14:textId="77777777" w:rsidR="00420FA6" w:rsidRDefault="00420FA6" w:rsidP="00420FA6">
      <w:pPr>
        <w:pStyle w:val="Kop1"/>
        <w:framePr w:w="7817" w:h="1088" w:hSpace="180" w:wrap="around" w:vAnchor="text" w:hAnchor="page" w:x="1723" w:y="314"/>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rPr>
      </w:pPr>
      <w:r w:rsidRPr="00420FA6">
        <w:rPr>
          <w:rFonts w:asciiTheme="minorHAnsi" w:hAnsiTheme="minorHAnsi"/>
          <w:b w:val="0"/>
          <w:sz w:val="22"/>
          <w:szCs w:val="22"/>
        </w:rPr>
        <w:t xml:space="preserve">See </w:t>
      </w:r>
      <w:proofErr w:type="spellStart"/>
      <w:r w:rsidRPr="00420FA6">
        <w:rPr>
          <w:rFonts w:asciiTheme="minorHAnsi" w:hAnsiTheme="minorHAnsi"/>
          <w:b w:val="0"/>
          <w:sz w:val="22"/>
          <w:szCs w:val="22"/>
        </w:rPr>
        <w:t>for</w:t>
      </w:r>
      <w:proofErr w:type="spellEnd"/>
      <w:r w:rsidRPr="00420FA6">
        <w:rPr>
          <w:rFonts w:asciiTheme="minorHAnsi" w:hAnsiTheme="minorHAnsi"/>
          <w:b w:val="0"/>
          <w:sz w:val="22"/>
          <w:szCs w:val="22"/>
        </w:rPr>
        <w:t xml:space="preserve"> more </w:t>
      </w:r>
      <w:proofErr w:type="spellStart"/>
      <w:r w:rsidRPr="00420FA6">
        <w:rPr>
          <w:rFonts w:asciiTheme="minorHAnsi" w:hAnsiTheme="minorHAnsi"/>
          <w:b w:val="0"/>
          <w:sz w:val="22"/>
          <w:szCs w:val="22"/>
        </w:rPr>
        <w:t>detailed</w:t>
      </w:r>
      <w:proofErr w:type="spellEnd"/>
      <w:r w:rsidRPr="00420FA6">
        <w:rPr>
          <w:rFonts w:asciiTheme="minorHAnsi" w:hAnsiTheme="minorHAnsi"/>
          <w:b w:val="0"/>
          <w:sz w:val="22"/>
          <w:szCs w:val="22"/>
        </w:rPr>
        <w:t xml:space="preserve"> information: </w:t>
      </w:r>
    </w:p>
    <w:p w14:paraId="1B5582E9" w14:textId="46CDC754" w:rsidR="00420FA6" w:rsidRPr="00420FA6" w:rsidRDefault="00420FA6" w:rsidP="00420FA6">
      <w:pPr>
        <w:pStyle w:val="Kop1"/>
        <w:framePr w:w="7817" w:h="1088" w:hSpace="180" w:wrap="around" w:vAnchor="text" w:hAnchor="page" w:x="1723" w:y="314"/>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i/>
          <w:sz w:val="22"/>
          <w:szCs w:val="22"/>
          <w:lang w:val="en-US"/>
        </w:rPr>
      </w:pPr>
      <w:proofErr w:type="spellStart"/>
      <w:r>
        <w:rPr>
          <w:rFonts w:asciiTheme="minorHAnsi" w:hAnsiTheme="minorHAnsi"/>
          <w:b w:val="0"/>
          <w:i/>
          <w:sz w:val="22"/>
          <w:szCs w:val="22"/>
        </w:rPr>
        <w:t>Materials</w:t>
      </w:r>
      <w:proofErr w:type="spellEnd"/>
      <w:r>
        <w:rPr>
          <w:rFonts w:asciiTheme="minorHAnsi" w:hAnsiTheme="minorHAnsi"/>
          <w:b w:val="0"/>
          <w:i/>
          <w:sz w:val="22"/>
          <w:szCs w:val="22"/>
        </w:rPr>
        <w:t xml:space="preserve"> </w:t>
      </w:r>
      <w:proofErr w:type="spellStart"/>
      <w:r>
        <w:rPr>
          <w:rFonts w:asciiTheme="minorHAnsi" w:hAnsiTheme="minorHAnsi"/>
          <w:b w:val="0"/>
          <w:i/>
          <w:sz w:val="22"/>
          <w:szCs w:val="22"/>
        </w:rPr>
        <w:t>and</w:t>
      </w:r>
      <w:proofErr w:type="spellEnd"/>
      <w:r>
        <w:rPr>
          <w:rFonts w:asciiTheme="minorHAnsi" w:hAnsiTheme="minorHAnsi"/>
          <w:b w:val="0"/>
          <w:i/>
          <w:sz w:val="22"/>
          <w:szCs w:val="22"/>
        </w:rPr>
        <w:t xml:space="preserve"> </w:t>
      </w:r>
      <w:proofErr w:type="spellStart"/>
      <w:r>
        <w:rPr>
          <w:rFonts w:asciiTheme="minorHAnsi" w:hAnsiTheme="minorHAnsi"/>
          <w:b w:val="0"/>
          <w:i/>
          <w:sz w:val="22"/>
          <w:szCs w:val="22"/>
        </w:rPr>
        <w:t>Method</w:t>
      </w:r>
      <w:r w:rsidRPr="00420FA6">
        <w:rPr>
          <w:rFonts w:asciiTheme="minorHAnsi" w:hAnsiTheme="minorHAnsi"/>
          <w:b w:val="0"/>
          <w:i/>
          <w:sz w:val="22"/>
          <w:szCs w:val="22"/>
        </w:rPr>
        <w:t>s</w:t>
      </w:r>
      <w:proofErr w:type="spellEnd"/>
      <w:r w:rsidRPr="00420FA6">
        <w:rPr>
          <w:rFonts w:asciiTheme="minorHAnsi" w:hAnsiTheme="minorHAnsi"/>
          <w:b w:val="0"/>
          <w:i/>
          <w:sz w:val="22"/>
          <w:szCs w:val="22"/>
        </w:rPr>
        <w:t xml:space="preserve"> </w:t>
      </w:r>
      <w:r w:rsidR="00E975B6" w:rsidRPr="0038544F">
        <w:rPr>
          <w:rFonts w:asciiTheme="minorHAnsi" w:hAnsiTheme="minorHAnsi"/>
          <w:b w:val="0"/>
          <w:i/>
          <w:sz w:val="22"/>
          <w:szCs w:val="22"/>
        </w:rPr>
        <w:t>–</w:t>
      </w:r>
      <w:r w:rsidR="00E975B6" w:rsidRPr="0038544F">
        <w:rPr>
          <w:rFonts w:asciiTheme="minorHAnsi" w:hAnsiTheme="minorHAnsi"/>
          <w:b w:val="0"/>
          <w:i/>
          <w:sz w:val="22"/>
          <w:szCs w:val="22"/>
          <w:lang w:val="en-GB"/>
        </w:rPr>
        <w:t xml:space="preserve"> </w:t>
      </w:r>
      <w:r w:rsidRPr="00420FA6">
        <w:rPr>
          <w:rFonts w:asciiTheme="minorHAnsi" w:hAnsiTheme="minorHAnsi"/>
          <w:b w:val="0"/>
          <w:i/>
          <w:sz w:val="22"/>
          <w:szCs w:val="22"/>
          <w:lang w:val="en-US"/>
        </w:rPr>
        <w:t>Resting-state fMRI data of the Parkinson’s Disease dataset</w:t>
      </w:r>
    </w:p>
    <w:p w14:paraId="2B82C40D" w14:textId="6A485045" w:rsidR="00420FA6" w:rsidRPr="0038544F" w:rsidRDefault="006656CF" w:rsidP="0038544F">
      <w:pPr>
        <w:pStyle w:val="Kop1"/>
        <w:framePr w:w="7817" w:h="1088" w:hSpace="180" w:wrap="around" w:vAnchor="text" w:hAnchor="page" w:x="1723" w:y="314"/>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i/>
          <w:sz w:val="22"/>
          <w:szCs w:val="22"/>
          <w:lang w:val="en-US"/>
        </w:rPr>
      </w:pPr>
      <w:r>
        <w:rPr>
          <w:rFonts w:asciiTheme="minorHAnsi" w:hAnsiTheme="minorHAnsi"/>
          <w:b w:val="0"/>
          <w:i/>
          <w:sz w:val="22"/>
          <w:szCs w:val="22"/>
          <w:lang w:val="en-GB"/>
        </w:rPr>
        <w:t xml:space="preserve">Appendix 1 - </w:t>
      </w:r>
      <w:r w:rsidRPr="0038544F">
        <w:rPr>
          <w:rFonts w:asciiTheme="minorHAnsi" w:hAnsiTheme="minorHAnsi"/>
          <w:b w:val="0"/>
          <w:i/>
          <w:sz w:val="22"/>
          <w:szCs w:val="22"/>
          <w:lang w:val="en-GB"/>
        </w:rPr>
        <w:t xml:space="preserve">Supplementary </w:t>
      </w:r>
      <w:r>
        <w:rPr>
          <w:rFonts w:asciiTheme="minorHAnsi" w:hAnsiTheme="minorHAnsi"/>
          <w:b w:val="0"/>
          <w:i/>
          <w:sz w:val="22"/>
          <w:szCs w:val="22"/>
          <w:lang w:val="en-GB"/>
        </w:rPr>
        <w:t>Analyses:</w:t>
      </w:r>
      <w:r w:rsidRPr="0038544F">
        <w:rPr>
          <w:rFonts w:asciiTheme="minorHAnsi" w:hAnsiTheme="minorHAnsi"/>
          <w:b w:val="0"/>
          <w:i/>
          <w:sz w:val="22"/>
          <w:szCs w:val="22"/>
          <w:lang w:val="en-GB"/>
        </w:rPr>
        <w:t xml:space="preserve"> </w:t>
      </w:r>
      <w:r w:rsidR="0038544F" w:rsidRPr="0038544F">
        <w:rPr>
          <w:rFonts w:asciiTheme="minorHAnsi" w:hAnsiTheme="minorHAnsi"/>
          <w:b w:val="0"/>
          <w:i/>
          <w:sz w:val="22"/>
          <w:szCs w:val="22"/>
          <w:lang w:val="en-US"/>
        </w:rPr>
        <w:t>Post-hoc analyses of age and sex</w:t>
      </w:r>
    </w:p>
    <w:p w14:paraId="152B6149" w14:textId="77777777" w:rsidR="0038544F" w:rsidRDefault="0038544F" w:rsidP="00420FA6">
      <w:pPr>
        <w:framePr w:w="7817" w:h="1088" w:hSpace="180" w:wrap="around" w:vAnchor="text" w:hAnchor="page" w:x="1723" w:y="314"/>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p>
    <w:p w14:paraId="52A7FCAA" w14:textId="57E3B13A" w:rsidR="00420FA6" w:rsidRPr="00516A8D" w:rsidRDefault="00420FA6" w:rsidP="00420FA6">
      <w:pPr>
        <w:framePr w:w="7817" w:h="1088" w:hSpace="180" w:wrap="around" w:vAnchor="text" w:hAnchor="page" w:x="1723" w:y="314"/>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516A8D">
        <w:rPr>
          <w:rFonts w:asciiTheme="minorHAnsi" w:hAnsiTheme="minorHAnsi"/>
          <w:sz w:val="22"/>
          <w:szCs w:val="22"/>
          <w:u w:val="single"/>
        </w:rPr>
        <w:t xml:space="preserve">HCP </w:t>
      </w:r>
      <w:r w:rsidR="00831663">
        <w:rPr>
          <w:rFonts w:asciiTheme="minorHAnsi" w:hAnsiTheme="minorHAnsi"/>
          <w:sz w:val="22"/>
          <w:szCs w:val="22"/>
          <w:u w:val="single"/>
        </w:rPr>
        <w:t>dataset - S</w:t>
      </w:r>
      <w:r w:rsidRPr="00516A8D">
        <w:rPr>
          <w:rFonts w:asciiTheme="minorHAnsi" w:hAnsiTheme="minorHAnsi"/>
          <w:sz w:val="22"/>
          <w:szCs w:val="22"/>
          <w:u w:val="single"/>
        </w:rPr>
        <w:t>ubstance use</w:t>
      </w:r>
      <w:r w:rsidR="00831663">
        <w:rPr>
          <w:rFonts w:asciiTheme="minorHAnsi" w:hAnsiTheme="minorHAnsi"/>
          <w:sz w:val="22"/>
          <w:szCs w:val="22"/>
          <w:u w:val="single"/>
        </w:rPr>
        <w:t xml:space="preserve"> analyses</w:t>
      </w:r>
      <w:r w:rsidRPr="00516A8D">
        <w:rPr>
          <w:rFonts w:asciiTheme="minorHAnsi" w:hAnsiTheme="minorHAnsi"/>
          <w:sz w:val="22"/>
          <w:szCs w:val="22"/>
          <w:u w:val="single"/>
        </w:rPr>
        <w:t xml:space="preserve">: </w:t>
      </w:r>
    </w:p>
    <w:p w14:paraId="1194ECB6" w14:textId="77777777" w:rsidR="00420FA6" w:rsidRPr="00516A8D" w:rsidRDefault="00420FA6" w:rsidP="00420FA6">
      <w:pPr>
        <w:framePr w:w="7817" w:h="1088" w:hSpace="180" w:wrap="around" w:vAnchor="text" w:hAnchor="page" w:x="1723" w:y="314"/>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We conducted post-hoc analyses demonstrating that our results could be replicated under different usage thresholds and were independent of age and gender.</w:t>
      </w:r>
    </w:p>
    <w:p w14:paraId="3F1573DF" w14:textId="77777777" w:rsidR="00420FA6" w:rsidRDefault="00420FA6" w:rsidP="00420FA6">
      <w:pPr>
        <w:framePr w:w="7817" w:h="1088" w:hSpace="180" w:wrap="around" w:vAnchor="text" w:hAnchor="page" w:x="1723" w:y="314"/>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16A8D">
        <w:rPr>
          <w:rFonts w:asciiTheme="minorHAnsi" w:hAnsiTheme="minorHAnsi"/>
          <w:sz w:val="22"/>
          <w:szCs w:val="22"/>
        </w:rPr>
        <w:t xml:space="preserve">See for more detailed information: </w:t>
      </w:r>
    </w:p>
    <w:p w14:paraId="1949CBA0" w14:textId="76AB41CF" w:rsidR="00420FA6" w:rsidRPr="00343883" w:rsidRDefault="00420FA6" w:rsidP="00420FA6">
      <w:pPr>
        <w:framePr w:w="7817" w:h="1088" w:hSpace="180" w:wrap="around" w:vAnchor="text" w:hAnchor="page" w:x="1723" w:y="314"/>
        <w:pBdr>
          <w:top w:val="single" w:sz="6" w:space="1" w:color="auto"/>
          <w:left w:val="single" w:sz="6" w:space="1" w:color="auto"/>
          <w:bottom w:val="single" w:sz="6" w:space="1" w:color="auto"/>
          <w:right w:val="single" w:sz="6" w:space="1" w:color="auto"/>
        </w:pBdr>
        <w:rPr>
          <w:rFonts w:asciiTheme="minorHAnsi" w:hAnsiTheme="minorHAnsi"/>
          <w:i/>
          <w:sz w:val="22"/>
          <w:szCs w:val="22"/>
        </w:rPr>
      </w:pPr>
      <w:r w:rsidRPr="00343883">
        <w:rPr>
          <w:rFonts w:asciiTheme="minorHAnsi" w:hAnsiTheme="minorHAnsi"/>
          <w:i/>
          <w:sz w:val="22"/>
          <w:szCs w:val="22"/>
        </w:rPr>
        <w:t>Materials and Methods –</w:t>
      </w:r>
      <w:r w:rsidR="00343883" w:rsidRPr="00343883">
        <w:rPr>
          <w:rFonts w:asciiTheme="minorHAnsi" w:hAnsiTheme="minorHAnsi"/>
          <w:i/>
          <w:sz w:val="22"/>
          <w:szCs w:val="22"/>
        </w:rPr>
        <w:t xml:space="preserve"> Investigating the second-order striatal mode in relation to tobacco and alcohol use</w:t>
      </w:r>
    </w:p>
    <w:p w14:paraId="3B0728A0" w14:textId="05547B62" w:rsidR="008F034E" w:rsidRPr="0038544F" w:rsidRDefault="006656CF" w:rsidP="008F034E">
      <w:pPr>
        <w:pStyle w:val="Kop1"/>
        <w:framePr w:w="7817" w:h="1088" w:hSpace="180" w:wrap="around" w:vAnchor="text" w:hAnchor="page" w:x="1723" w:y="314"/>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i/>
          <w:sz w:val="22"/>
          <w:szCs w:val="22"/>
          <w:lang w:val="en-US"/>
        </w:rPr>
      </w:pPr>
      <w:r>
        <w:rPr>
          <w:rFonts w:asciiTheme="minorHAnsi" w:hAnsiTheme="minorHAnsi"/>
          <w:b w:val="0"/>
          <w:i/>
          <w:sz w:val="22"/>
          <w:szCs w:val="22"/>
          <w:lang w:val="en-GB"/>
        </w:rPr>
        <w:t xml:space="preserve">Appendix 1 - </w:t>
      </w:r>
      <w:r w:rsidR="008F034E" w:rsidRPr="0038544F">
        <w:rPr>
          <w:rFonts w:asciiTheme="minorHAnsi" w:hAnsiTheme="minorHAnsi"/>
          <w:b w:val="0"/>
          <w:i/>
          <w:sz w:val="22"/>
          <w:szCs w:val="22"/>
          <w:lang w:val="en-GB"/>
        </w:rPr>
        <w:t xml:space="preserve">Supplementary </w:t>
      </w:r>
      <w:r>
        <w:rPr>
          <w:rFonts w:asciiTheme="minorHAnsi" w:hAnsiTheme="minorHAnsi"/>
          <w:b w:val="0"/>
          <w:i/>
          <w:sz w:val="22"/>
          <w:szCs w:val="22"/>
          <w:lang w:val="en-GB"/>
        </w:rPr>
        <w:t>Analyses:</w:t>
      </w:r>
      <w:r w:rsidR="008F034E" w:rsidRPr="0038544F">
        <w:rPr>
          <w:rFonts w:asciiTheme="minorHAnsi" w:hAnsiTheme="minorHAnsi"/>
          <w:b w:val="0"/>
          <w:i/>
          <w:sz w:val="22"/>
          <w:szCs w:val="22"/>
          <w:lang w:val="en-GB"/>
        </w:rPr>
        <w:t xml:space="preserve"> </w:t>
      </w:r>
      <w:r w:rsidR="008F034E" w:rsidRPr="0038544F">
        <w:rPr>
          <w:rFonts w:asciiTheme="minorHAnsi" w:hAnsiTheme="minorHAnsi"/>
          <w:b w:val="0"/>
          <w:i/>
          <w:sz w:val="22"/>
          <w:szCs w:val="22"/>
          <w:lang w:val="en-US"/>
        </w:rPr>
        <w:t>Post-hoc analyses of age and sex</w:t>
      </w:r>
    </w:p>
    <w:p w14:paraId="4B669FA4" w14:textId="6F278BDA" w:rsidR="008F034E" w:rsidRPr="008F034E" w:rsidRDefault="006656CF" w:rsidP="008F034E">
      <w:pPr>
        <w:pStyle w:val="Kop1"/>
        <w:framePr w:w="7817" w:h="1088" w:hSpace="180" w:wrap="around" w:vAnchor="text" w:hAnchor="page" w:x="1723" w:y="314"/>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i/>
          <w:sz w:val="22"/>
          <w:szCs w:val="22"/>
          <w:lang w:val="en-US"/>
        </w:rPr>
      </w:pPr>
      <w:r>
        <w:rPr>
          <w:rFonts w:asciiTheme="minorHAnsi" w:hAnsiTheme="minorHAnsi"/>
          <w:b w:val="0"/>
          <w:i/>
          <w:sz w:val="22"/>
          <w:szCs w:val="22"/>
          <w:lang w:val="en-GB"/>
        </w:rPr>
        <w:t xml:space="preserve">Appendix 1 - </w:t>
      </w:r>
      <w:r w:rsidRPr="0038544F">
        <w:rPr>
          <w:rFonts w:asciiTheme="minorHAnsi" w:hAnsiTheme="minorHAnsi"/>
          <w:b w:val="0"/>
          <w:i/>
          <w:sz w:val="22"/>
          <w:szCs w:val="22"/>
          <w:lang w:val="en-GB"/>
        </w:rPr>
        <w:t xml:space="preserve">Supplementary </w:t>
      </w:r>
      <w:r>
        <w:rPr>
          <w:rFonts w:asciiTheme="minorHAnsi" w:hAnsiTheme="minorHAnsi"/>
          <w:b w:val="0"/>
          <w:i/>
          <w:sz w:val="22"/>
          <w:szCs w:val="22"/>
          <w:lang w:val="en-GB"/>
        </w:rPr>
        <w:t>Analyses:</w:t>
      </w:r>
      <w:r w:rsidRPr="0038544F">
        <w:rPr>
          <w:rFonts w:asciiTheme="minorHAnsi" w:hAnsiTheme="minorHAnsi"/>
          <w:b w:val="0"/>
          <w:i/>
          <w:sz w:val="22"/>
          <w:szCs w:val="22"/>
          <w:lang w:val="en-GB"/>
        </w:rPr>
        <w:t xml:space="preserve"> </w:t>
      </w:r>
      <w:r w:rsidR="008F034E" w:rsidRPr="0038544F">
        <w:rPr>
          <w:rFonts w:asciiTheme="minorHAnsi" w:hAnsiTheme="minorHAnsi"/>
          <w:b w:val="0"/>
          <w:i/>
          <w:sz w:val="22"/>
          <w:szCs w:val="22"/>
          <w:lang w:val="en-US"/>
        </w:rPr>
        <w:t xml:space="preserve">Post-hoc analyses </w:t>
      </w:r>
      <w:r w:rsidR="008F034E">
        <w:rPr>
          <w:rFonts w:asciiTheme="minorHAnsi" w:hAnsiTheme="minorHAnsi"/>
          <w:b w:val="0"/>
          <w:i/>
          <w:sz w:val="22"/>
          <w:szCs w:val="22"/>
          <w:lang w:val="en-US"/>
        </w:rPr>
        <w:t>using different usage thresholds for tobacco and alcohol use</w:t>
      </w:r>
    </w:p>
    <w:p w14:paraId="12983E5B" w14:textId="77777777" w:rsidR="00516A8D" w:rsidRDefault="00516A8D" w:rsidP="00FF5ED7">
      <w:pPr>
        <w:rPr>
          <w:rFonts w:asciiTheme="minorHAnsi" w:hAnsiTheme="minorHAnsi"/>
        </w:rPr>
      </w:pPr>
    </w:p>
    <w:p w14:paraId="759CE0BA" w14:textId="77777777" w:rsidR="00516A8D" w:rsidRDefault="00516A8D" w:rsidP="00FF5ED7">
      <w:pPr>
        <w:rPr>
          <w:rFonts w:asciiTheme="minorHAnsi" w:hAnsiTheme="minorHAnsi"/>
        </w:rPr>
      </w:pPr>
    </w:p>
    <w:p w14:paraId="182ADD60" w14:textId="77777777" w:rsidR="00516A8D" w:rsidRDefault="00516A8D" w:rsidP="00FF5ED7">
      <w:pPr>
        <w:rPr>
          <w:rFonts w:asciiTheme="minorHAnsi" w:hAnsiTheme="minorHAnsi"/>
          <w:b/>
          <w:bCs/>
        </w:rPr>
      </w:pPr>
    </w:p>
    <w:p w14:paraId="423DA177" w14:textId="06B92298" w:rsidR="00B124CC" w:rsidRPr="00291E2A"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jstalinea"/>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jstalinea"/>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jstalinea"/>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jstalinea"/>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BE291C1" w14:textId="55FE2D42" w:rsidR="00C455F1" w:rsidRPr="00E975B6" w:rsidRDefault="00C455F1" w:rsidP="00C455F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E975B6">
        <w:rPr>
          <w:rFonts w:asciiTheme="minorHAnsi" w:hAnsiTheme="minorHAnsi"/>
          <w:sz w:val="22"/>
          <w:szCs w:val="22"/>
          <w:u w:val="single"/>
        </w:rPr>
        <w:lastRenderedPageBreak/>
        <w:t xml:space="preserve">HCP dataset – Analyses of </w:t>
      </w:r>
      <w:r w:rsidR="00E975B6">
        <w:rPr>
          <w:rFonts w:asciiTheme="minorHAnsi" w:hAnsiTheme="minorHAnsi"/>
          <w:sz w:val="22"/>
          <w:szCs w:val="22"/>
          <w:u w:val="single"/>
        </w:rPr>
        <w:t>reproducibility second order connectivity mode</w:t>
      </w:r>
      <w:r w:rsidRPr="00E975B6">
        <w:rPr>
          <w:rFonts w:asciiTheme="minorHAnsi" w:hAnsiTheme="minorHAnsi"/>
          <w:sz w:val="22"/>
          <w:szCs w:val="22"/>
          <w:u w:val="single"/>
        </w:rPr>
        <w:t xml:space="preserve">: </w:t>
      </w:r>
    </w:p>
    <w:p w14:paraId="0BEE1D44" w14:textId="77777777" w:rsidR="00C455F1" w:rsidRPr="00E975B6" w:rsidRDefault="00C455F1" w:rsidP="00C455F1">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lang w:val="en-US"/>
        </w:rPr>
      </w:pPr>
      <w:r w:rsidRPr="00E975B6">
        <w:rPr>
          <w:rFonts w:asciiTheme="minorHAnsi" w:hAnsiTheme="minorHAnsi"/>
          <w:b w:val="0"/>
          <w:sz w:val="22"/>
          <w:szCs w:val="22"/>
        </w:rPr>
        <w:t xml:space="preserve">- </w:t>
      </w:r>
      <w:proofErr w:type="spellStart"/>
      <w:r w:rsidRPr="00E975B6">
        <w:rPr>
          <w:rFonts w:asciiTheme="minorHAnsi" w:hAnsiTheme="minorHAnsi"/>
          <w:b w:val="0"/>
          <w:sz w:val="22"/>
          <w:szCs w:val="22"/>
        </w:rPr>
        <w:t>Materials</w:t>
      </w:r>
      <w:proofErr w:type="spellEnd"/>
      <w:r w:rsidRPr="00E975B6">
        <w:rPr>
          <w:rFonts w:asciiTheme="minorHAnsi" w:hAnsiTheme="minorHAnsi"/>
          <w:b w:val="0"/>
          <w:sz w:val="22"/>
          <w:szCs w:val="22"/>
        </w:rPr>
        <w:t xml:space="preserve"> </w:t>
      </w:r>
      <w:proofErr w:type="spellStart"/>
      <w:r w:rsidRPr="00E975B6">
        <w:rPr>
          <w:rFonts w:asciiTheme="minorHAnsi" w:hAnsiTheme="minorHAnsi"/>
          <w:b w:val="0"/>
          <w:sz w:val="22"/>
          <w:szCs w:val="22"/>
        </w:rPr>
        <w:t>and</w:t>
      </w:r>
      <w:proofErr w:type="spellEnd"/>
      <w:r w:rsidRPr="00E975B6">
        <w:rPr>
          <w:rFonts w:asciiTheme="minorHAnsi" w:hAnsiTheme="minorHAnsi"/>
          <w:b w:val="0"/>
          <w:sz w:val="22"/>
          <w:szCs w:val="22"/>
        </w:rPr>
        <w:t xml:space="preserve"> </w:t>
      </w:r>
      <w:proofErr w:type="spellStart"/>
      <w:r w:rsidRPr="00E975B6">
        <w:rPr>
          <w:rFonts w:asciiTheme="minorHAnsi" w:hAnsiTheme="minorHAnsi"/>
          <w:b w:val="0"/>
          <w:sz w:val="22"/>
          <w:szCs w:val="22"/>
        </w:rPr>
        <w:t>Methods</w:t>
      </w:r>
      <w:proofErr w:type="spellEnd"/>
      <w:r w:rsidRPr="00E975B6">
        <w:rPr>
          <w:rFonts w:asciiTheme="minorHAnsi" w:hAnsiTheme="minorHAnsi"/>
          <w:b w:val="0"/>
          <w:sz w:val="22"/>
          <w:szCs w:val="22"/>
        </w:rPr>
        <w:t xml:space="preserve"> – </w:t>
      </w:r>
      <w:r w:rsidRPr="00E975B6">
        <w:rPr>
          <w:rFonts w:asciiTheme="minorHAnsi" w:hAnsiTheme="minorHAnsi"/>
          <w:b w:val="0"/>
          <w:sz w:val="22"/>
          <w:szCs w:val="22"/>
          <w:lang w:val="en-US"/>
        </w:rPr>
        <w:t xml:space="preserve">Connectopic mapping of the striatum in the Human </w:t>
      </w:r>
      <w:proofErr w:type="spellStart"/>
      <w:r w:rsidRPr="00E975B6">
        <w:rPr>
          <w:rFonts w:asciiTheme="minorHAnsi" w:hAnsiTheme="minorHAnsi"/>
          <w:b w:val="0"/>
          <w:sz w:val="22"/>
          <w:szCs w:val="22"/>
          <w:lang w:val="en-US"/>
        </w:rPr>
        <w:t>Connectome</w:t>
      </w:r>
      <w:proofErr w:type="spellEnd"/>
      <w:r w:rsidRPr="00E975B6">
        <w:rPr>
          <w:rFonts w:asciiTheme="minorHAnsi" w:hAnsiTheme="minorHAnsi"/>
          <w:b w:val="0"/>
          <w:sz w:val="22"/>
          <w:szCs w:val="22"/>
          <w:lang w:val="en-US"/>
        </w:rPr>
        <w:t xml:space="preserve"> Project dataset</w:t>
      </w:r>
    </w:p>
    <w:p w14:paraId="2C17168B" w14:textId="451810DF" w:rsidR="00C455F1" w:rsidRPr="00E975B6" w:rsidRDefault="00C455F1" w:rsidP="00C455F1">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rPr>
      </w:pPr>
      <w:r w:rsidRPr="00E975B6">
        <w:rPr>
          <w:rFonts w:asciiTheme="minorHAnsi" w:hAnsiTheme="minorHAnsi"/>
          <w:b w:val="0"/>
          <w:sz w:val="22"/>
          <w:szCs w:val="22"/>
          <w:lang w:val="en-US"/>
        </w:rPr>
        <w:t xml:space="preserve">- Results – </w:t>
      </w:r>
      <w:proofErr w:type="spellStart"/>
      <w:r w:rsidRPr="00E975B6">
        <w:rPr>
          <w:rFonts w:asciiTheme="minorHAnsi" w:hAnsiTheme="minorHAnsi"/>
          <w:b w:val="0"/>
          <w:sz w:val="22"/>
          <w:szCs w:val="22"/>
        </w:rPr>
        <w:t>Striatal</w:t>
      </w:r>
      <w:proofErr w:type="spellEnd"/>
      <w:r w:rsidRPr="00E975B6">
        <w:rPr>
          <w:rFonts w:asciiTheme="minorHAnsi" w:hAnsiTheme="minorHAnsi"/>
          <w:b w:val="0"/>
          <w:sz w:val="22"/>
          <w:szCs w:val="22"/>
        </w:rPr>
        <w:t xml:space="preserve"> </w:t>
      </w:r>
      <w:proofErr w:type="spellStart"/>
      <w:r w:rsidRPr="00E975B6">
        <w:rPr>
          <w:rFonts w:asciiTheme="minorHAnsi" w:hAnsiTheme="minorHAnsi"/>
          <w:b w:val="0"/>
          <w:sz w:val="22"/>
          <w:szCs w:val="22"/>
        </w:rPr>
        <w:t>connection</w:t>
      </w:r>
      <w:proofErr w:type="spellEnd"/>
      <w:r w:rsidRPr="00E975B6">
        <w:rPr>
          <w:rFonts w:asciiTheme="minorHAnsi" w:hAnsiTheme="minorHAnsi"/>
          <w:b w:val="0"/>
          <w:sz w:val="22"/>
          <w:szCs w:val="22"/>
        </w:rPr>
        <w:t xml:space="preserve"> </w:t>
      </w:r>
      <w:proofErr w:type="spellStart"/>
      <w:r w:rsidRPr="00E975B6">
        <w:rPr>
          <w:rFonts w:asciiTheme="minorHAnsi" w:hAnsiTheme="minorHAnsi"/>
          <w:b w:val="0"/>
          <w:sz w:val="22"/>
          <w:szCs w:val="22"/>
        </w:rPr>
        <w:t>topographies</w:t>
      </w:r>
      <w:proofErr w:type="spellEnd"/>
      <w:r w:rsidRPr="00E975B6">
        <w:rPr>
          <w:rFonts w:asciiTheme="minorHAnsi" w:hAnsiTheme="minorHAnsi"/>
          <w:b w:val="0"/>
          <w:sz w:val="22"/>
          <w:szCs w:val="22"/>
        </w:rPr>
        <w:t xml:space="preserve"> map </w:t>
      </w:r>
      <w:proofErr w:type="spellStart"/>
      <w:r w:rsidRPr="00E975B6">
        <w:rPr>
          <w:rFonts w:asciiTheme="minorHAnsi" w:hAnsiTheme="minorHAnsi"/>
          <w:b w:val="0"/>
          <w:sz w:val="22"/>
          <w:szCs w:val="22"/>
        </w:rPr>
        <w:t>onto</w:t>
      </w:r>
      <w:proofErr w:type="spellEnd"/>
      <w:r w:rsidRPr="00E975B6">
        <w:rPr>
          <w:rFonts w:asciiTheme="minorHAnsi" w:hAnsiTheme="minorHAnsi"/>
          <w:b w:val="0"/>
          <w:sz w:val="22"/>
          <w:szCs w:val="22"/>
        </w:rPr>
        <w:t xml:space="preserve"> </w:t>
      </w:r>
      <w:proofErr w:type="spellStart"/>
      <w:r w:rsidRPr="00E975B6">
        <w:rPr>
          <w:rFonts w:asciiTheme="minorHAnsi" w:hAnsiTheme="minorHAnsi"/>
          <w:b w:val="0"/>
          <w:sz w:val="22"/>
          <w:szCs w:val="22"/>
        </w:rPr>
        <w:t>DaT</w:t>
      </w:r>
      <w:proofErr w:type="spellEnd"/>
      <w:r w:rsidRPr="00E975B6">
        <w:rPr>
          <w:rFonts w:asciiTheme="minorHAnsi" w:hAnsiTheme="minorHAnsi"/>
          <w:b w:val="0"/>
          <w:sz w:val="22"/>
          <w:szCs w:val="22"/>
        </w:rPr>
        <w:t xml:space="preserve"> availability</w:t>
      </w:r>
    </w:p>
    <w:p w14:paraId="4A76BFC3" w14:textId="3212C00E" w:rsidR="00C455F1" w:rsidRPr="00E975B6" w:rsidRDefault="00C455F1" w:rsidP="00C455F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975B6">
        <w:rPr>
          <w:rFonts w:asciiTheme="minorHAnsi" w:hAnsiTheme="minorHAnsi"/>
          <w:sz w:val="22"/>
          <w:szCs w:val="22"/>
        </w:rPr>
        <w:t>- Results – Table 1</w:t>
      </w:r>
    </w:p>
    <w:p w14:paraId="2F232955" w14:textId="77777777" w:rsidR="00A85054" w:rsidRPr="00E975B6" w:rsidRDefault="00A85054" w:rsidP="00A85054">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lang w:val="en-US"/>
        </w:rPr>
      </w:pPr>
      <w:r w:rsidRPr="00E975B6">
        <w:rPr>
          <w:rFonts w:asciiTheme="minorHAnsi" w:hAnsiTheme="minorHAnsi"/>
          <w:b w:val="0"/>
          <w:sz w:val="22"/>
          <w:szCs w:val="22"/>
          <w:lang w:val="en-GB"/>
        </w:rPr>
        <w:t xml:space="preserve">- </w:t>
      </w:r>
      <w:r>
        <w:rPr>
          <w:rFonts w:asciiTheme="minorHAnsi" w:hAnsiTheme="minorHAnsi"/>
          <w:b w:val="0"/>
          <w:sz w:val="22"/>
          <w:szCs w:val="22"/>
          <w:lang w:val="en-GB"/>
        </w:rPr>
        <w:t>Appendix 1 - Supplementary Methods:</w:t>
      </w:r>
      <w:r w:rsidRPr="00E975B6">
        <w:rPr>
          <w:rFonts w:asciiTheme="minorHAnsi" w:hAnsiTheme="minorHAnsi"/>
          <w:b w:val="0"/>
          <w:sz w:val="22"/>
          <w:szCs w:val="22"/>
          <w:lang w:val="en-GB"/>
        </w:rPr>
        <w:t xml:space="preserve"> </w:t>
      </w:r>
      <w:r>
        <w:rPr>
          <w:rFonts w:asciiTheme="minorHAnsi" w:hAnsiTheme="minorHAnsi"/>
          <w:b w:val="0"/>
          <w:sz w:val="22"/>
          <w:szCs w:val="22"/>
          <w:lang w:val="en-US"/>
        </w:rPr>
        <w:t>Post-hoc analyses comparing the second-order striatal connectivity mode with PET markers of other neurotransmitter systems</w:t>
      </w:r>
    </w:p>
    <w:p w14:paraId="72F55D25" w14:textId="042E5CAC" w:rsidR="00A85054" w:rsidRPr="00E975B6" w:rsidRDefault="00A85054" w:rsidP="00A85054">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lang w:val="en-US"/>
        </w:rPr>
      </w:pPr>
      <w:r w:rsidRPr="00E975B6">
        <w:rPr>
          <w:rFonts w:asciiTheme="minorHAnsi" w:hAnsiTheme="minorHAnsi"/>
          <w:b w:val="0"/>
          <w:sz w:val="22"/>
          <w:szCs w:val="22"/>
          <w:lang w:val="en-US"/>
        </w:rPr>
        <w:t xml:space="preserve">- </w:t>
      </w:r>
      <w:r>
        <w:rPr>
          <w:rFonts w:asciiTheme="minorHAnsi" w:hAnsiTheme="minorHAnsi"/>
          <w:b w:val="0"/>
          <w:sz w:val="22"/>
          <w:szCs w:val="22"/>
          <w:lang w:val="en-US"/>
        </w:rPr>
        <w:t>Figure 2-figure supplement 1-3</w:t>
      </w:r>
    </w:p>
    <w:p w14:paraId="1A2D6E06" w14:textId="77777777" w:rsidR="00C455F1" w:rsidRPr="00E975B6" w:rsidRDefault="00C455F1" w:rsidP="008404F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p>
    <w:p w14:paraId="4BD75261" w14:textId="77777777" w:rsidR="008404FA" w:rsidRPr="00E975B6" w:rsidRDefault="008404FA" w:rsidP="008404F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E975B6">
        <w:rPr>
          <w:rFonts w:asciiTheme="minorHAnsi" w:hAnsiTheme="minorHAnsi"/>
          <w:sz w:val="22"/>
          <w:szCs w:val="22"/>
          <w:u w:val="single"/>
        </w:rPr>
        <w:t xml:space="preserve">Analyses of correspondence </w:t>
      </w:r>
      <w:proofErr w:type="spellStart"/>
      <w:r w:rsidRPr="00E975B6">
        <w:rPr>
          <w:rFonts w:asciiTheme="minorHAnsi" w:hAnsiTheme="minorHAnsi"/>
          <w:sz w:val="22"/>
          <w:szCs w:val="22"/>
          <w:u w:val="single"/>
        </w:rPr>
        <w:t>DaT</w:t>
      </w:r>
      <w:proofErr w:type="spellEnd"/>
      <w:r w:rsidRPr="00E975B6">
        <w:rPr>
          <w:rFonts w:asciiTheme="minorHAnsi" w:hAnsiTheme="minorHAnsi"/>
          <w:sz w:val="22"/>
          <w:szCs w:val="22"/>
          <w:u w:val="single"/>
        </w:rPr>
        <w:t xml:space="preserve">-SPECT &amp; second order connectivity mode: </w:t>
      </w:r>
    </w:p>
    <w:p w14:paraId="70E50911" w14:textId="44114509" w:rsidR="009A5029" w:rsidRPr="00E975B6" w:rsidRDefault="0026489F" w:rsidP="009A502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E975B6">
        <w:rPr>
          <w:rFonts w:asciiTheme="minorHAnsi" w:hAnsiTheme="minorHAnsi"/>
          <w:sz w:val="22"/>
          <w:szCs w:val="22"/>
        </w:rPr>
        <w:t xml:space="preserve">- </w:t>
      </w:r>
      <w:r w:rsidR="009A5029" w:rsidRPr="00E975B6">
        <w:rPr>
          <w:rFonts w:asciiTheme="minorHAnsi" w:hAnsiTheme="minorHAnsi"/>
          <w:sz w:val="22"/>
          <w:szCs w:val="22"/>
        </w:rPr>
        <w:t xml:space="preserve">Materials and Methods </w:t>
      </w:r>
      <w:r w:rsidR="009A5029" w:rsidRPr="00E975B6">
        <w:rPr>
          <w:rFonts w:asciiTheme="minorHAnsi" w:hAnsiTheme="minorHAnsi"/>
          <w:b/>
          <w:sz w:val="22"/>
          <w:szCs w:val="22"/>
        </w:rPr>
        <w:t>–</w:t>
      </w:r>
      <w:r w:rsidR="009A5029" w:rsidRPr="00E975B6">
        <w:rPr>
          <w:rFonts w:asciiTheme="minorHAnsi" w:hAnsiTheme="minorHAnsi"/>
          <w:sz w:val="22"/>
          <w:szCs w:val="22"/>
        </w:rPr>
        <w:t xml:space="preserve"> </w:t>
      </w:r>
      <w:r w:rsidR="009A5029" w:rsidRPr="00E975B6">
        <w:rPr>
          <w:rFonts w:asciiTheme="minorHAnsi" w:hAnsiTheme="minorHAnsi"/>
          <w:sz w:val="22"/>
          <w:szCs w:val="22"/>
          <w:lang w:val="en-GB"/>
        </w:rPr>
        <w:t xml:space="preserve">Mapping the second-order striatal connectivity mode onto </w:t>
      </w:r>
      <w:proofErr w:type="spellStart"/>
      <w:r w:rsidR="009A5029" w:rsidRPr="00E975B6">
        <w:rPr>
          <w:rFonts w:asciiTheme="minorHAnsi" w:hAnsiTheme="minorHAnsi"/>
          <w:sz w:val="22"/>
          <w:szCs w:val="22"/>
          <w:lang w:val="en-GB"/>
        </w:rPr>
        <w:t>DaT</w:t>
      </w:r>
      <w:proofErr w:type="spellEnd"/>
      <w:r w:rsidR="009A5029" w:rsidRPr="00E975B6">
        <w:rPr>
          <w:rFonts w:asciiTheme="minorHAnsi" w:hAnsiTheme="minorHAnsi"/>
          <w:sz w:val="22"/>
          <w:szCs w:val="22"/>
          <w:lang w:val="en-GB"/>
        </w:rPr>
        <w:t xml:space="preserve"> availability</w:t>
      </w:r>
    </w:p>
    <w:p w14:paraId="27A27427" w14:textId="77777777" w:rsidR="00CC72A1" w:rsidRPr="00E975B6" w:rsidRDefault="0026489F" w:rsidP="0083166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975B6">
        <w:rPr>
          <w:rFonts w:asciiTheme="minorHAnsi" w:hAnsiTheme="minorHAnsi"/>
          <w:sz w:val="22"/>
          <w:szCs w:val="22"/>
        </w:rPr>
        <w:t>- Results –</w:t>
      </w:r>
      <w:r w:rsidR="00CC72A1" w:rsidRPr="00E975B6">
        <w:rPr>
          <w:rFonts w:asciiTheme="minorHAnsi" w:hAnsiTheme="minorHAnsi"/>
          <w:sz w:val="22"/>
          <w:szCs w:val="22"/>
        </w:rPr>
        <w:t xml:space="preserve"> Striatal connection topographies map onto </w:t>
      </w:r>
      <w:proofErr w:type="spellStart"/>
      <w:r w:rsidR="00CC72A1" w:rsidRPr="00E975B6">
        <w:rPr>
          <w:rFonts w:asciiTheme="minorHAnsi" w:hAnsiTheme="minorHAnsi"/>
          <w:sz w:val="22"/>
          <w:szCs w:val="22"/>
        </w:rPr>
        <w:t>DaT</w:t>
      </w:r>
      <w:proofErr w:type="spellEnd"/>
      <w:r w:rsidR="00CC72A1" w:rsidRPr="00E975B6">
        <w:rPr>
          <w:rFonts w:asciiTheme="minorHAnsi" w:hAnsiTheme="minorHAnsi"/>
          <w:sz w:val="22"/>
          <w:szCs w:val="22"/>
        </w:rPr>
        <w:t xml:space="preserve"> availability</w:t>
      </w:r>
    </w:p>
    <w:p w14:paraId="14563FB9" w14:textId="5198AE04" w:rsidR="008404FA" w:rsidRPr="00E975B6" w:rsidRDefault="00CC72A1" w:rsidP="0083166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975B6">
        <w:rPr>
          <w:rFonts w:asciiTheme="minorHAnsi" w:hAnsiTheme="minorHAnsi"/>
          <w:sz w:val="22"/>
          <w:szCs w:val="22"/>
        </w:rPr>
        <w:t>- Results – Figures 2 and 3</w:t>
      </w:r>
      <w:r w:rsidR="0026489F" w:rsidRPr="00E975B6">
        <w:rPr>
          <w:rFonts w:asciiTheme="minorHAnsi" w:hAnsiTheme="minorHAnsi"/>
          <w:sz w:val="22"/>
          <w:szCs w:val="22"/>
        </w:rPr>
        <w:t xml:space="preserve"> </w:t>
      </w:r>
    </w:p>
    <w:p w14:paraId="5DE0CBA6" w14:textId="2FF08746" w:rsidR="00465D34" w:rsidRDefault="00465D34" w:rsidP="00465D34">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lang w:val="en-US"/>
        </w:rPr>
      </w:pPr>
      <w:r w:rsidRPr="00E975B6">
        <w:rPr>
          <w:rFonts w:asciiTheme="minorHAnsi" w:hAnsiTheme="minorHAnsi"/>
          <w:b w:val="0"/>
          <w:sz w:val="22"/>
          <w:szCs w:val="22"/>
          <w:lang w:val="en-GB"/>
        </w:rPr>
        <w:t xml:space="preserve">- </w:t>
      </w:r>
      <w:r w:rsidR="00A85054">
        <w:rPr>
          <w:rFonts w:asciiTheme="minorHAnsi" w:hAnsiTheme="minorHAnsi"/>
          <w:b w:val="0"/>
          <w:sz w:val="22"/>
          <w:szCs w:val="22"/>
          <w:lang w:val="en-GB"/>
        </w:rPr>
        <w:t>Appendix 1 - Supplementary Methods:</w:t>
      </w:r>
      <w:r w:rsidRPr="00E975B6">
        <w:rPr>
          <w:rFonts w:asciiTheme="minorHAnsi" w:hAnsiTheme="minorHAnsi"/>
          <w:b w:val="0"/>
          <w:sz w:val="22"/>
          <w:szCs w:val="22"/>
          <w:lang w:val="en-GB"/>
        </w:rPr>
        <w:t xml:space="preserve"> </w:t>
      </w:r>
      <w:r w:rsidRPr="00E975B6">
        <w:rPr>
          <w:rFonts w:asciiTheme="minorHAnsi" w:hAnsiTheme="minorHAnsi"/>
          <w:b w:val="0"/>
          <w:sz w:val="22"/>
          <w:szCs w:val="22"/>
          <w:lang w:val="en-US"/>
        </w:rPr>
        <w:t xml:space="preserve">Within-subject correspondence between the second-order striatal connectivity mode and the </w:t>
      </w:r>
      <w:proofErr w:type="spellStart"/>
      <w:r w:rsidRPr="00E975B6">
        <w:rPr>
          <w:rFonts w:asciiTheme="minorHAnsi" w:hAnsiTheme="minorHAnsi"/>
          <w:b w:val="0"/>
          <w:sz w:val="22"/>
          <w:szCs w:val="22"/>
          <w:lang w:val="en-US"/>
        </w:rPr>
        <w:t>DaT</w:t>
      </w:r>
      <w:proofErr w:type="spellEnd"/>
      <w:r w:rsidRPr="00E975B6">
        <w:rPr>
          <w:rFonts w:asciiTheme="minorHAnsi" w:hAnsiTheme="minorHAnsi"/>
          <w:b w:val="0"/>
          <w:sz w:val="22"/>
          <w:szCs w:val="22"/>
          <w:lang w:val="en-US"/>
        </w:rPr>
        <w:t xml:space="preserve"> SPECT scan</w:t>
      </w:r>
    </w:p>
    <w:p w14:paraId="6C228A1C" w14:textId="66D5D213" w:rsidR="00A85054" w:rsidRPr="00E975B6" w:rsidRDefault="00465D34" w:rsidP="00A85054">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lang w:val="en-US"/>
        </w:rPr>
      </w:pPr>
      <w:r w:rsidRPr="00E975B6">
        <w:rPr>
          <w:rFonts w:asciiTheme="minorHAnsi" w:hAnsiTheme="minorHAnsi"/>
          <w:b w:val="0"/>
          <w:sz w:val="22"/>
          <w:szCs w:val="22"/>
          <w:lang w:val="en-US"/>
        </w:rPr>
        <w:t xml:space="preserve">- </w:t>
      </w:r>
      <w:r w:rsidR="00A85054">
        <w:rPr>
          <w:rFonts w:asciiTheme="minorHAnsi" w:hAnsiTheme="minorHAnsi"/>
          <w:b w:val="0"/>
          <w:sz w:val="22"/>
          <w:szCs w:val="22"/>
          <w:lang w:val="en-US"/>
        </w:rPr>
        <w:t xml:space="preserve">Figure 3-figure supplement </w:t>
      </w:r>
      <w:r w:rsidR="00A85054" w:rsidRPr="00E975B6">
        <w:rPr>
          <w:rFonts w:asciiTheme="minorHAnsi" w:hAnsiTheme="minorHAnsi"/>
          <w:b w:val="0"/>
          <w:sz w:val="22"/>
          <w:szCs w:val="22"/>
          <w:lang w:val="en-US"/>
        </w:rPr>
        <w:t>1</w:t>
      </w:r>
      <w:r w:rsidR="00A85054">
        <w:rPr>
          <w:rFonts w:asciiTheme="minorHAnsi" w:hAnsiTheme="minorHAnsi"/>
          <w:b w:val="0"/>
          <w:sz w:val="22"/>
          <w:szCs w:val="22"/>
          <w:lang w:val="en-US"/>
        </w:rPr>
        <w:t xml:space="preserve"> and 2</w:t>
      </w:r>
    </w:p>
    <w:p w14:paraId="7E70AFB2" w14:textId="5A683E15" w:rsidR="0026489F" w:rsidRPr="00E975B6" w:rsidRDefault="0026489F" w:rsidP="00A85054">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sz w:val="22"/>
          <w:szCs w:val="22"/>
          <w:u w:val="single"/>
        </w:rPr>
      </w:pPr>
    </w:p>
    <w:p w14:paraId="09B18CF8" w14:textId="7C224382" w:rsidR="00831663" w:rsidRPr="00E975B6" w:rsidRDefault="00831663" w:rsidP="0083166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E975B6">
        <w:rPr>
          <w:rFonts w:asciiTheme="minorHAnsi" w:hAnsiTheme="minorHAnsi"/>
          <w:sz w:val="22"/>
          <w:szCs w:val="22"/>
          <w:u w:val="single"/>
        </w:rPr>
        <w:t>PD dataset – Analyses of effects of diagnosis and L-DOPA</w:t>
      </w:r>
      <w:r w:rsidR="00320A61" w:rsidRPr="00E975B6">
        <w:rPr>
          <w:rFonts w:asciiTheme="minorHAnsi" w:hAnsiTheme="minorHAnsi"/>
          <w:sz w:val="22"/>
          <w:szCs w:val="22"/>
          <w:u w:val="single"/>
        </w:rPr>
        <w:t xml:space="preserve"> administration</w:t>
      </w:r>
      <w:r w:rsidRPr="00E975B6">
        <w:rPr>
          <w:rFonts w:asciiTheme="minorHAnsi" w:hAnsiTheme="minorHAnsi"/>
          <w:sz w:val="22"/>
          <w:szCs w:val="22"/>
          <w:u w:val="single"/>
        </w:rPr>
        <w:t xml:space="preserve">: </w:t>
      </w:r>
    </w:p>
    <w:p w14:paraId="0FD04F3A" w14:textId="18546F96" w:rsidR="00831663" w:rsidRPr="00E975B6" w:rsidRDefault="0026489F" w:rsidP="00831663">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lang w:val="en-US"/>
        </w:rPr>
      </w:pPr>
      <w:r w:rsidRPr="00E975B6">
        <w:rPr>
          <w:rFonts w:asciiTheme="minorHAnsi" w:hAnsiTheme="minorHAnsi"/>
          <w:b w:val="0"/>
          <w:sz w:val="22"/>
          <w:szCs w:val="22"/>
        </w:rPr>
        <w:t xml:space="preserve">- </w:t>
      </w:r>
      <w:proofErr w:type="spellStart"/>
      <w:r w:rsidR="00831663" w:rsidRPr="00E975B6">
        <w:rPr>
          <w:rFonts w:asciiTheme="minorHAnsi" w:hAnsiTheme="minorHAnsi"/>
          <w:b w:val="0"/>
          <w:sz w:val="22"/>
          <w:szCs w:val="22"/>
        </w:rPr>
        <w:t>Materials</w:t>
      </w:r>
      <w:proofErr w:type="spellEnd"/>
      <w:r w:rsidR="00831663" w:rsidRPr="00E975B6">
        <w:rPr>
          <w:rFonts w:asciiTheme="minorHAnsi" w:hAnsiTheme="minorHAnsi"/>
          <w:b w:val="0"/>
          <w:sz w:val="22"/>
          <w:szCs w:val="22"/>
        </w:rPr>
        <w:t xml:space="preserve"> </w:t>
      </w:r>
      <w:proofErr w:type="spellStart"/>
      <w:r w:rsidR="00831663" w:rsidRPr="00E975B6">
        <w:rPr>
          <w:rFonts w:asciiTheme="minorHAnsi" w:hAnsiTheme="minorHAnsi"/>
          <w:b w:val="0"/>
          <w:sz w:val="22"/>
          <w:szCs w:val="22"/>
        </w:rPr>
        <w:t>and</w:t>
      </w:r>
      <w:proofErr w:type="spellEnd"/>
      <w:r w:rsidR="00831663" w:rsidRPr="00E975B6">
        <w:rPr>
          <w:rFonts w:asciiTheme="minorHAnsi" w:hAnsiTheme="minorHAnsi"/>
          <w:b w:val="0"/>
          <w:sz w:val="22"/>
          <w:szCs w:val="22"/>
        </w:rPr>
        <w:t xml:space="preserve"> </w:t>
      </w:r>
      <w:proofErr w:type="spellStart"/>
      <w:r w:rsidR="00831663" w:rsidRPr="00E975B6">
        <w:rPr>
          <w:rFonts w:asciiTheme="minorHAnsi" w:hAnsiTheme="minorHAnsi"/>
          <w:b w:val="0"/>
          <w:sz w:val="22"/>
          <w:szCs w:val="22"/>
        </w:rPr>
        <w:t>Methods</w:t>
      </w:r>
      <w:proofErr w:type="spellEnd"/>
      <w:r w:rsidR="00831663" w:rsidRPr="00E975B6">
        <w:rPr>
          <w:rFonts w:asciiTheme="minorHAnsi" w:hAnsiTheme="minorHAnsi"/>
          <w:b w:val="0"/>
          <w:sz w:val="22"/>
          <w:szCs w:val="22"/>
        </w:rPr>
        <w:t xml:space="preserve"> – </w:t>
      </w:r>
      <w:r w:rsidR="00831663" w:rsidRPr="00E975B6">
        <w:rPr>
          <w:rFonts w:asciiTheme="minorHAnsi" w:hAnsiTheme="minorHAnsi"/>
          <w:b w:val="0"/>
          <w:sz w:val="22"/>
          <w:szCs w:val="22"/>
          <w:lang w:val="en-US"/>
        </w:rPr>
        <w:t>Investigating the second-order striatal mode in Parkinson’s Disease dataset</w:t>
      </w:r>
    </w:p>
    <w:p w14:paraId="27DC90C7" w14:textId="3575EEEB" w:rsidR="00CC72A1" w:rsidRPr="00E975B6" w:rsidRDefault="00CC72A1" w:rsidP="00CC72A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975B6">
        <w:rPr>
          <w:rFonts w:asciiTheme="minorHAnsi" w:hAnsiTheme="minorHAnsi"/>
          <w:sz w:val="22"/>
          <w:szCs w:val="22"/>
        </w:rPr>
        <w:t>- Results – Striatal connection topographies are altered in Parkinson Disease</w:t>
      </w:r>
    </w:p>
    <w:p w14:paraId="3CB98D7E" w14:textId="2813D896" w:rsidR="00CC72A1" w:rsidRPr="00E975B6" w:rsidRDefault="00CC72A1" w:rsidP="00CC72A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975B6">
        <w:rPr>
          <w:rFonts w:asciiTheme="minorHAnsi" w:hAnsiTheme="minorHAnsi"/>
          <w:sz w:val="22"/>
          <w:szCs w:val="22"/>
        </w:rPr>
        <w:t>- Results – Striatal connection topographies are sensitive to acute dopaminergic modulation</w:t>
      </w:r>
    </w:p>
    <w:p w14:paraId="53AAF3E4" w14:textId="627F6FD6" w:rsidR="00CC72A1" w:rsidRPr="00E975B6" w:rsidRDefault="00CC72A1" w:rsidP="00CC72A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975B6">
        <w:rPr>
          <w:rFonts w:asciiTheme="minorHAnsi" w:hAnsiTheme="minorHAnsi"/>
          <w:sz w:val="22"/>
          <w:szCs w:val="22"/>
        </w:rPr>
        <w:t>- Results – Figures 4 and 5</w:t>
      </w:r>
    </w:p>
    <w:p w14:paraId="32316D12" w14:textId="5E0B7C17" w:rsidR="00465D34" w:rsidRPr="00E975B6" w:rsidRDefault="00465D34" w:rsidP="00465D34">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lang w:val="en-US"/>
        </w:rPr>
      </w:pPr>
      <w:r w:rsidRPr="00E975B6">
        <w:rPr>
          <w:rFonts w:asciiTheme="minorHAnsi" w:hAnsiTheme="minorHAnsi"/>
          <w:b w:val="0"/>
          <w:sz w:val="22"/>
          <w:szCs w:val="22"/>
          <w:lang w:val="en-GB"/>
        </w:rPr>
        <w:t xml:space="preserve">- </w:t>
      </w:r>
      <w:r w:rsidR="00A85054">
        <w:rPr>
          <w:rFonts w:asciiTheme="minorHAnsi" w:hAnsiTheme="minorHAnsi"/>
          <w:b w:val="0"/>
          <w:sz w:val="22"/>
          <w:szCs w:val="22"/>
          <w:lang w:val="en-GB"/>
        </w:rPr>
        <w:t xml:space="preserve">Appendix 1 - Supplementary Methods: </w:t>
      </w:r>
      <w:r w:rsidRPr="00E975B6">
        <w:rPr>
          <w:rFonts w:asciiTheme="minorHAnsi" w:hAnsiTheme="minorHAnsi"/>
          <w:b w:val="0"/>
          <w:sz w:val="22"/>
          <w:szCs w:val="22"/>
          <w:lang w:val="en-US"/>
        </w:rPr>
        <w:t>Post-hoc analyses of age and sex</w:t>
      </w:r>
    </w:p>
    <w:p w14:paraId="4206DE65" w14:textId="706B48B6" w:rsidR="00465D34" w:rsidRPr="00E975B6" w:rsidRDefault="00465D34" w:rsidP="00465D34">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lang w:val="en-US"/>
        </w:rPr>
      </w:pPr>
      <w:r w:rsidRPr="00E975B6">
        <w:rPr>
          <w:rFonts w:asciiTheme="minorHAnsi" w:hAnsiTheme="minorHAnsi"/>
          <w:b w:val="0"/>
          <w:sz w:val="22"/>
          <w:szCs w:val="22"/>
          <w:lang w:val="en-US"/>
        </w:rPr>
        <w:t xml:space="preserve">- </w:t>
      </w:r>
      <w:r w:rsidR="00A85054">
        <w:rPr>
          <w:rFonts w:asciiTheme="minorHAnsi" w:hAnsiTheme="minorHAnsi"/>
          <w:b w:val="0"/>
          <w:sz w:val="22"/>
          <w:szCs w:val="22"/>
          <w:lang w:val="en-US"/>
        </w:rPr>
        <w:t xml:space="preserve">Appendix 2 - </w:t>
      </w:r>
      <w:proofErr w:type="spellStart"/>
      <w:r w:rsidR="00A85054">
        <w:rPr>
          <w:rFonts w:asciiTheme="minorHAnsi" w:hAnsiTheme="minorHAnsi"/>
          <w:b w:val="0"/>
          <w:sz w:val="22"/>
          <w:szCs w:val="22"/>
        </w:rPr>
        <w:t>Table</w:t>
      </w:r>
      <w:proofErr w:type="spellEnd"/>
      <w:r w:rsidR="00A85054">
        <w:rPr>
          <w:rFonts w:asciiTheme="minorHAnsi" w:hAnsiTheme="minorHAnsi"/>
          <w:b w:val="0"/>
          <w:sz w:val="22"/>
          <w:szCs w:val="22"/>
        </w:rPr>
        <w:t xml:space="preserve"> </w:t>
      </w:r>
      <w:r w:rsidRPr="00E975B6">
        <w:rPr>
          <w:rFonts w:asciiTheme="minorHAnsi" w:hAnsiTheme="minorHAnsi"/>
          <w:b w:val="0"/>
          <w:sz w:val="22"/>
          <w:szCs w:val="22"/>
        </w:rPr>
        <w:t xml:space="preserve">1 </w:t>
      </w:r>
    </w:p>
    <w:p w14:paraId="46AE2FDD" w14:textId="77777777" w:rsidR="00831663" w:rsidRPr="00E975B6" w:rsidRDefault="00831663" w:rsidP="0083166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p>
    <w:p w14:paraId="236F17CA" w14:textId="410A043A" w:rsidR="00831663" w:rsidRPr="00E975B6" w:rsidRDefault="00831663" w:rsidP="0083166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E975B6">
        <w:rPr>
          <w:rFonts w:asciiTheme="minorHAnsi" w:hAnsiTheme="minorHAnsi"/>
          <w:sz w:val="22"/>
          <w:szCs w:val="22"/>
          <w:u w:val="single"/>
        </w:rPr>
        <w:t xml:space="preserve">HCP dataset – Substance use analyses: </w:t>
      </w:r>
    </w:p>
    <w:p w14:paraId="20CA65A5" w14:textId="71FF2F17" w:rsidR="00831663" w:rsidRPr="00E975B6" w:rsidRDefault="0026489F" w:rsidP="0083166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975B6">
        <w:rPr>
          <w:rFonts w:asciiTheme="minorHAnsi" w:hAnsiTheme="minorHAnsi"/>
          <w:sz w:val="22"/>
          <w:szCs w:val="22"/>
        </w:rPr>
        <w:t xml:space="preserve">- </w:t>
      </w:r>
      <w:r w:rsidR="00831663" w:rsidRPr="00E975B6">
        <w:rPr>
          <w:rFonts w:asciiTheme="minorHAnsi" w:hAnsiTheme="minorHAnsi"/>
          <w:sz w:val="22"/>
          <w:szCs w:val="22"/>
        </w:rPr>
        <w:t>Materials and Methods – Investigating the second-order striatal mode in relation to tobacco and alcohol use</w:t>
      </w:r>
    </w:p>
    <w:p w14:paraId="28561D99" w14:textId="55A33F55" w:rsidR="00CC72A1" w:rsidRPr="00E975B6" w:rsidRDefault="00CC72A1" w:rsidP="00CC72A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975B6">
        <w:rPr>
          <w:rFonts w:asciiTheme="minorHAnsi" w:hAnsiTheme="minorHAnsi"/>
          <w:sz w:val="22"/>
          <w:szCs w:val="22"/>
        </w:rPr>
        <w:t>- Results – Striatal connection topographies are associated with the amount of substance use</w:t>
      </w:r>
    </w:p>
    <w:p w14:paraId="17B641CD" w14:textId="77777777" w:rsidR="00CC72A1" w:rsidRPr="00E975B6" w:rsidRDefault="00CC72A1" w:rsidP="00CC72A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975B6">
        <w:rPr>
          <w:rFonts w:asciiTheme="minorHAnsi" w:hAnsiTheme="minorHAnsi"/>
          <w:sz w:val="22"/>
          <w:szCs w:val="22"/>
        </w:rPr>
        <w:t>- Results – Figure 6</w:t>
      </w:r>
    </w:p>
    <w:p w14:paraId="2022395D" w14:textId="6CEE23D9" w:rsidR="00465D34" w:rsidRPr="00E975B6" w:rsidRDefault="00465D34" w:rsidP="00465D34">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lang w:val="en-US"/>
        </w:rPr>
      </w:pPr>
      <w:r w:rsidRPr="00E975B6">
        <w:rPr>
          <w:rFonts w:asciiTheme="minorHAnsi" w:hAnsiTheme="minorHAnsi"/>
          <w:b w:val="0"/>
          <w:sz w:val="22"/>
          <w:szCs w:val="22"/>
          <w:lang w:val="en-GB"/>
        </w:rPr>
        <w:t xml:space="preserve">- </w:t>
      </w:r>
      <w:r w:rsidR="00A85054">
        <w:rPr>
          <w:rFonts w:asciiTheme="minorHAnsi" w:hAnsiTheme="minorHAnsi"/>
          <w:b w:val="0"/>
          <w:sz w:val="22"/>
          <w:szCs w:val="22"/>
          <w:lang w:val="en-GB"/>
        </w:rPr>
        <w:t>Appendix 1 - Supplementary Methods:</w:t>
      </w:r>
      <w:r w:rsidR="00A85054" w:rsidRPr="00E975B6">
        <w:rPr>
          <w:rFonts w:asciiTheme="minorHAnsi" w:hAnsiTheme="minorHAnsi"/>
          <w:b w:val="0"/>
          <w:sz w:val="22"/>
          <w:szCs w:val="22"/>
          <w:lang w:val="en-US"/>
        </w:rPr>
        <w:t xml:space="preserve"> </w:t>
      </w:r>
      <w:r w:rsidRPr="00E975B6">
        <w:rPr>
          <w:rFonts w:asciiTheme="minorHAnsi" w:hAnsiTheme="minorHAnsi"/>
          <w:b w:val="0"/>
          <w:sz w:val="22"/>
          <w:szCs w:val="22"/>
          <w:lang w:val="en-US"/>
        </w:rPr>
        <w:t>Post-hoc analyses of age and sex</w:t>
      </w:r>
    </w:p>
    <w:p w14:paraId="41D6E84C" w14:textId="61F993F5" w:rsidR="00465D34" w:rsidRPr="00E975B6" w:rsidRDefault="00465D34" w:rsidP="00465D34">
      <w:pPr>
        <w:pStyle w:val="Kop1"/>
        <w:framePr w:w="7817" w:h="1088" w:hSpace="180" w:wrap="around" w:vAnchor="text" w:hAnchor="page" w:x="1904" w:y="21"/>
        <w:pBdr>
          <w:top w:val="single" w:sz="6" w:space="1" w:color="auto"/>
          <w:left w:val="single" w:sz="6" w:space="1" w:color="auto"/>
          <w:bottom w:val="single" w:sz="6" w:space="1" w:color="auto"/>
          <w:right w:val="single" w:sz="6" w:space="1" w:color="auto"/>
        </w:pBdr>
        <w:spacing w:before="0" w:beforeAutospacing="0" w:after="0" w:afterAutospacing="0"/>
        <w:rPr>
          <w:rFonts w:asciiTheme="minorHAnsi" w:hAnsiTheme="minorHAnsi"/>
          <w:b w:val="0"/>
          <w:sz w:val="22"/>
          <w:szCs w:val="22"/>
          <w:lang w:val="en-US"/>
        </w:rPr>
      </w:pPr>
      <w:r w:rsidRPr="00E975B6">
        <w:rPr>
          <w:rFonts w:asciiTheme="minorHAnsi" w:hAnsiTheme="minorHAnsi"/>
          <w:b w:val="0"/>
          <w:sz w:val="22"/>
          <w:szCs w:val="22"/>
          <w:lang w:val="en-GB"/>
        </w:rPr>
        <w:t xml:space="preserve">- </w:t>
      </w:r>
      <w:r w:rsidR="00A85054">
        <w:rPr>
          <w:rFonts w:asciiTheme="minorHAnsi" w:hAnsiTheme="minorHAnsi"/>
          <w:b w:val="0"/>
          <w:sz w:val="22"/>
          <w:szCs w:val="22"/>
          <w:lang w:val="en-GB"/>
        </w:rPr>
        <w:t>Appendix 1 - Supplementary Methods</w:t>
      </w:r>
      <w:r w:rsidR="00A85054">
        <w:rPr>
          <w:rFonts w:asciiTheme="minorHAnsi" w:hAnsiTheme="minorHAnsi"/>
          <w:b w:val="0"/>
          <w:sz w:val="22"/>
          <w:szCs w:val="22"/>
          <w:lang w:val="en-US"/>
        </w:rPr>
        <w:t xml:space="preserve">: </w:t>
      </w:r>
      <w:r w:rsidRPr="00E975B6">
        <w:rPr>
          <w:rFonts w:asciiTheme="minorHAnsi" w:hAnsiTheme="minorHAnsi"/>
          <w:b w:val="0"/>
          <w:sz w:val="22"/>
          <w:szCs w:val="22"/>
          <w:lang w:val="en-US"/>
        </w:rPr>
        <w:t>Post-hoc analyses using different usage thresholds for tobacco and alcohol use</w:t>
      </w:r>
    </w:p>
    <w:p w14:paraId="605B443F" w14:textId="2E66ACDF" w:rsidR="00CC72A1" w:rsidRPr="00E975B6" w:rsidRDefault="00CC72A1" w:rsidP="00CC72A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975B6">
        <w:rPr>
          <w:rFonts w:asciiTheme="minorHAnsi" w:hAnsiTheme="minorHAnsi"/>
          <w:sz w:val="22"/>
          <w:szCs w:val="22"/>
        </w:rPr>
        <w:t xml:space="preserve">- </w:t>
      </w:r>
      <w:r w:rsidR="00A85054">
        <w:rPr>
          <w:rFonts w:asciiTheme="minorHAnsi" w:hAnsiTheme="minorHAnsi"/>
          <w:sz w:val="22"/>
          <w:szCs w:val="22"/>
        </w:rPr>
        <w:t>Figure 6-figure supplement 1 and 2</w:t>
      </w:r>
    </w:p>
    <w:p w14:paraId="2853F198" w14:textId="3A9F918F" w:rsidR="00465D34" w:rsidRPr="00E975B6" w:rsidRDefault="00583785" w:rsidP="00CC72A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w:t>
      </w:r>
      <w:r w:rsidR="00A85054">
        <w:rPr>
          <w:rFonts w:asciiTheme="minorHAnsi" w:hAnsiTheme="minorHAnsi"/>
          <w:sz w:val="22"/>
          <w:szCs w:val="22"/>
        </w:rPr>
        <w:t>Appendix 2-Tables 1-</w:t>
      </w:r>
      <w:r w:rsidR="00465D34" w:rsidRPr="00E975B6">
        <w:rPr>
          <w:rFonts w:asciiTheme="minorHAnsi" w:hAnsiTheme="minorHAnsi"/>
          <w:sz w:val="22"/>
          <w:szCs w:val="22"/>
        </w:rPr>
        <w:t>3</w:t>
      </w:r>
    </w:p>
    <w:p w14:paraId="4424D30B" w14:textId="77777777" w:rsidR="00465D34" w:rsidRPr="00CC72A1" w:rsidRDefault="00465D34" w:rsidP="00CC72A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4802EB0A" w14:textId="77777777" w:rsidR="009A5029" w:rsidRDefault="009A5029" w:rsidP="00FF5ED7">
      <w:pPr>
        <w:rPr>
          <w:rFonts w:asciiTheme="minorHAnsi" w:hAnsiTheme="minorHAnsi"/>
          <w:b/>
          <w:sz w:val="22"/>
          <w:szCs w:val="22"/>
        </w:rPr>
      </w:pPr>
    </w:p>
    <w:p w14:paraId="5E6492F0" w14:textId="541A8152" w:rsidR="008669DA" w:rsidRPr="00505C51" w:rsidRDefault="0026489F" w:rsidP="00FF5ED7">
      <w:pPr>
        <w:rPr>
          <w:rFonts w:asciiTheme="minorHAnsi" w:hAnsiTheme="minorHAnsi"/>
          <w:b/>
          <w:sz w:val="22"/>
          <w:szCs w:val="22"/>
        </w:rPr>
      </w:pPr>
      <w:r>
        <w:rPr>
          <w:rFonts w:asciiTheme="minorHAnsi" w:hAnsiTheme="minorHAnsi"/>
          <w:b/>
          <w:sz w:val="22"/>
          <w:szCs w:val="22"/>
        </w:rPr>
        <w:br w:type="column"/>
      </w:r>
      <w:r w:rsidR="008669DA" w:rsidRPr="00505C51">
        <w:rPr>
          <w:rFonts w:asciiTheme="minorHAnsi" w:hAnsiTheme="minorHAnsi"/>
          <w:b/>
          <w:sz w:val="22"/>
          <w:szCs w:val="22"/>
        </w:rPr>
        <w:lastRenderedPageBreak/>
        <w:t>Group allocation</w:t>
      </w:r>
    </w:p>
    <w:p w14:paraId="43E7E57E" w14:textId="7A19B25A" w:rsidR="008669DA" w:rsidRPr="00505C51" w:rsidRDefault="008669DA" w:rsidP="008669DA">
      <w:pPr>
        <w:pStyle w:val="Lijstalinea"/>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jstalinea"/>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Pr="00CD4B4C"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or </w:t>
      </w:r>
      <w:r w:rsidR="0015519A" w:rsidRPr="00CD4B4C">
        <w:rPr>
          <w:rFonts w:asciiTheme="minorHAnsi" w:hAnsiTheme="minorHAnsi"/>
          <w:sz w:val="22"/>
          <w:szCs w:val="22"/>
          <w:lang w:val="en-GB"/>
        </w:rPr>
        <w:t>figure legends</w:t>
      </w:r>
      <w:r w:rsidRPr="00CD4B4C">
        <w:rPr>
          <w:rFonts w:asciiTheme="minorHAnsi" w:hAnsiTheme="minorHAnsi"/>
          <w:sz w:val="22"/>
          <w:szCs w:val="22"/>
          <w:lang w:val="en-GB"/>
        </w:rPr>
        <w:t>), or explain why this information doesn’t apply to your submission:</w:t>
      </w:r>
    </w:p>
    <w:p w14:paraId="143F3E11" w14:textId="77777777" w:rsidR="001406A1" w:rsidRPr="00CD4B4C" w:rsidRDefault="001406A1" w:rsidP="001406A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CD4B4C">
        <w:rPr>
          <w:rFonts w:asciiTheme="minorHAnsi" w:hAnsiTheme="minorHAnsi"/>
          <w:sz w:val="22"/>
          <w:szCs w:val="22"/>
          <w:u w:val="single"/>
        </w:rPr>
        <w:t xml:space="preserve">HCP dataset: </w:t>
      </w:r>
    </w:p>
    <w:p w14:paraId="29521A9A" w14:textId="1A652876" w:rsidR="001406A1" w:rsidRPr="00CD4B4C" w:rsidRDefault="001406A1" w:rsidP="001406A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D4B4C">
        <w:rPr>
          <w:rFonts w:asciiTheme="minorHAnsi" w:hAnsiTheme="minorHAnsi"/>
          <w:sz w:val="22"/>
          <w:szCs w:val="22"/>
        </w:rPr>
        <w:t>Not applicable, no experimental manipulation/group allocation, participants just underwent 1 or 2 resting-state fMRI sessions</w:t>
      </w:r>
      <w:r w:rsidR="00CC72A1">
        <w:rPr>
          <w:rFonts w:asciiTheme="minorHAnsi" w:hAnsiTheme="minorHAnsi"/>
          <w:sz w:val="22"/>
          <w:szCs w:val="22"/>
        </w:rPr>
        <w:t>.</w:t>
      </w:r>
    </w:p>
    <w:p w14:paraId="44B0DA48" w14:textId="77777777" w:rsidR="001406A1" w:rsidRPr="00CD4B4C" w:rsidRDefault="001406A1" w:rsidP="001406A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EEF2F7A" w14:textId="77777777" w:rsidR="001406A1" w:rsidRPr="00CD4B4C" w:rsidRDefault="001406A1" w:rsidP="001406A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CD4B4C">
        <w:rPr>
          <w:rFonts w:asciiTheme="minorHAnsi" w:hAnsiTheme="minorHAnsi"/>
          <w:sz w:val="22"/>
          <w:szCs w:val="22"/>
          <w:u w:val="single"/>
        </w:rPr>
        <w:t>PPMI dataset:</w:t>
      </w:r>
    </w:p>
    <w:p w14:paraId="4DD35E23" w14:textId="520B666C" w:rsidR="001406A1" w:rsidRPr="00CD4B4C" w:rsidRDefault="001406A1" w:rsidP="001406A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D4B4C">
        <w:rPr>
          <w:rFonts w:asciiTheme="minorHAnsi" w:hAnsiTheme="minorHAnsi"/>
          <w:sz w:val="22"/>
          <w:szCs w:val="22"/>
        </w:rPr>
        <w:t>Not applicable, no experimental manipulation/group allocation, participants just underwent DAT SPECT scan</w:t>
      </w:r>
      <w:r w:rsidR="002F72A0" w:rsidRPr="00CD4B4C">
        <w:rPr>
          <w:rFonts w:asciiTheme="minorHAnsi" w:hAnsiTheme="minorHAnsi"/>
          <w:sz w:val="22"/>
          <w:szCs w:val="22"/>
        </w:rPr>
        <w:t xml:space="preserve"> (and a subsample also underwent a resting-state fMRI scan)</w:t>
      </w:r>
      <w:r w:rsidR="00CC72A1">
        <w:rPr>
          <w:rFonts w:asciiTheme="minorHAnsi" w:hAnsiTheme="minorHAnsi"/>
          <w:sz w:val="22"/>
          <w:szCs w:val="22"/>
        </w:rPr>
        <w:t>.</w:t>
      </w:r>
    </w:p>
    <w:p w14:paraId="4FB2DF5C" w14:textId="77777777" w:rsidR="001406A1" w:rsidRPr="00CD4B4C" w:rsidRDefault="001406A1" w:rsidP="001406A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6A85B6B" w14:textId="77777777" w:rsidR="00E737BB" w:rsidRPr="00CD4B4C" w:rsidRDefault="001406A1" w:rsidP="001406A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u w:val="single"/>
        </w:rPr>
      </w:pPr>
      <w:r w:rsidRPr="00CD4B4C">
        <w:rPr>
          <w:rFonts w:asciiTheme="minorHAnsi" w:hAnsiTheme="minorHAnsi"/>
          <w:sz w:val="22"/>
          <w:szCs w:val="22"/>
          <w:u w:val="single"/>
        </w:rPr>
        <w:t xml:space="preserve">Local PD dataset: </w:t>
      </w:r>
    </w:p>
    <w:p w14:paraId="6C7C6972" w14:textId="5D7F732F" w:rsidR="00E737BB" w:rsidRPr="00CD4B4C" w:rsidRDefault="001406A1" w:rsidP="001406A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D4B4C">
        <w:rPr>
          <w:rFonts w:asciiTheme="minorHAnsi" w:hAnsiTheme="minorHAnsi"/>
          <w:sz w:val="22"/>
          <w:szCs w:val="22"/>
        </w:rPr>
        <w:t>The order of the placebo session and L-DOPA session was randomized</w:t>
      </w:r>
      <w:r w:rsidR="00717F02" w:rsidRPr="00CD4B4C">
        <w:rPr>
          <w:rFonts w:asciiTheme="minorHAnsi" w:hAnsiTheme="minorHAnsi"/>
          <w:sz w:val="22"/>
          <w:szCs w:val="22"/>
        </w:rPr>
        <w:t>,</w:t>
      </w:r>
      <w:r w:rsidR="00E737BB" w:rsidRPr="00CD4B4C">
        <w:rPr>
          <w:rFonts w:asciiTheme="minorHAnsi" w:hAnsiTheme="minorHAnsi"/>
          <w:sz w:val="22"/>
          <w:szCs w:val="22"/>
        </w:rPr>
        <w:t xml:space="preserve"> and allocation to the placebo session and L-DOPA session was double-blind during data-collection, see</w:t>
      </w:r>
      <w:r w:rsidR="00CD4B4C" w:rsidRPr="00CD4B4C">
        <w:rPr>
          <w:rFonts w:asciiTheme="minorHAnsi" w:hAnsiTheme="minorHAnsi"/>
          <w:sz w:val="22"/>
          <w:szCs w:val="22"/>
        </w:rPr>
        <w:t xml:space="preserve"> the paragraph</w:t>
      </w:r>
      <w:r w:rsidR="00E737BB" w:rsidRPr="00CD4B4C">
        <w:rPr>
          <w:rFonts w:asciiTheme="minorHAnsi" w:hAnsiTheme="minorHAnsi"/>
          <w:sz w:val="22"/>
          <w:szCs w:val="22"/>
        </w:rPr>
        <w:t xml:space="preserve"> </w:t>
      </w:r>
      <w:r w:rsidR="00CD4B4C" w:rsidRPr="00CD4B4C">
        <w:rPr>
          <w:rFonts w:asciiTheme="minorHAnsi" w:hAnsiTheme="minorHAnsi"/>
          <w:sz w:val="22"/>
          <w:szCs w:val="22"/>
        </w:rPr>
        <w:t>“</w:t>
      </w:r>
      <w:r w:rsidR="00516A8D" w:rsidRPr="00CD4B4C">
        <w:rPr>
          <w:rFonts w:asciiTheme="minorHAnsi" w:hAnsiTheme="minorHAnsi"/>
          <w:sz w:val="22"/>
          <w:szCs w:val="22"/>
          <w:lang w:val="en-GB"/>
        </w:rPr>
        <w:t>Resting-state fMRI data of the Parkinson’s disease dataset”</w:t>
      </w:r>
      <w:r w:rsidR="00CD4B4C" w:rsidRPr="00CD4B4C">
        <w:rPr>
          <w:rFonts w:asciiTheme="minorHAnsi" w:hAnsiTheme="minorHAnsi"/>
          <w:sz w:val="22"/>
          <w:szCs w:val="22"/>
          <w:lang w:val="en-GB"/>
        </w:rPr>
        <w:t xml:space="preserve"> in the Materials and Methods </w:t>
      </w:r>
      <w:r w:rsidR="00CD4B4C">
        <w:rPr>
          <w:rFonts w:asciiTheme="minorHAnsi" w:hAnsiTheme="minorHAnsi"/>
          <w:sz w:val="22"/>
          <w:szCs w:val="22"/>
          <w:lang w:val="en-GB"/>
        </w:rPr>
        <w:t xml:space="preserve">section </w:t>
      </w:r>
      <w:r w:rsidR="00CD4B4C" w:rsidRPr="00CD4B4C">
        <w:rPr>
          <w:rFonts w:asciiTheme="minorHAnsi" w:hAnsiTheme="minorHAnsi"/>
          <w:sz w:val="22"/>
          <w:szCs w:val="22"/>
          <w:lang w:val="en-GB"/>
        </w:rPr>
        <w:t>for more detailed information.</w:t>
      </w:r>
    </w:p>
    <w:p w14:paraId="2D71AF25" w14:textId="77777777" w:rsidR="00BB55EC" w:rsidRPr="00FF5ED7" w:rsidRDefault="00BB55EC" w:rsidP="00FF5ED7">
      <w:pPr>
        <w:rPr>
          <w:rFonts w:asciiTheme="minorHAnsi" w:hAnsiTheme="minorHAnsi"/>
          <w:b/>
        </w:rPr>
      </w:pPr>
    </w:p>
    <w:p w14:paraId="07683375" w14:textId="77777777" w:rsidR="0026489F" w:rsidRDefault="0026489F" w:rsidP="00877644">
      <w:pPr>
        <w:rPr>
          <w:rFonts w:asciiTheme="minorHAnsi" w:hAnsiTheme="minorHAnsi"/>
          <w:b/>
          <w:sz w:val="22"/>
          <w:szCs w:val="22"/>
        </w:rPr>
      </w:pPr>
    </w:p>
    <w:p w14:paraId="0D4BB61E" w14:textId="17DFFFE2"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jstalinea"/>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AED9817" w14:textId="1EE54C96" w:rsidR="00245088" w:rsidRDefault="0024508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source data of Table 2 can be found in the </w:t>
      </w:r>
      <w:r w:rsidRPr="00245088">
        <w:rPr>
          <w:rFonts w:asciiTheme="minorHAnsi" w:hAnsiTheme="minorHAnsi"/>
          <w:sz w:val="22"/>
          <w:szCs w:val="22"/>
        </w:rPr>
        <w:t>Table2_Source_Data1.xlsx</w:t>
      </w:r>
      <w:r>
        <w:rPr>
          <w:rFonts w:asciiTheme="minorHAnsi" w:hAnsiTheme="minorHAnsi"/>
          <w:sz w:val="22"/>
          <w:szCs w:val="22"/>
        </w:rPr>
        <w:t xml:space="preserve"> file.</w:t>
      </w:r>
    </w:p>
    <w:p w14:paraId="07F0ABD6" w14:textId="77777777" w:rsidR="00245088" w:rsidRDefault="0024508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B6E60A6" w14:textId="6D8A4990" w:rsidR="00BC3CCE" w:rsidRDefault="00CD4B4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w:t>
      </w:r>
      <w:r w:rsidR="00516A8D" w:rsidRPr="00516A8D">
        <w:rPr>
          <w:rFonts w:asciiTheme="minorHAnsi" w:hAnsiTheme="minorHAnsi"/>
          <w:sz w:val="22"/>
          <w:szCs w:val="22"/>
        </w:rPr>
        <w:t xml:space="preserve"> code used for the </w:t>
      </w:r>
      <w:proofErr w:type="spellStart"/>
      <w:r w:rsidR="00516A8D" w:rsidRPr="00516A8D">
        <w:rPr>
          <w:rFonts w:asciiTheme="minorHAnsi" w:hAnsiTheme="minorHAnsi"/>
          <w:sz w:val="22"/>
          <w:szCs w:val="22"/>
        </w:rPr>
        <w:t>connectopic</w:t>
      </w:r>
      <w:proofErr w:type="spellEnd"/>
      <w:r w:rsidR="00516A8D" w:rsidRPr="00516A8D">
        <w:rPr>
          <w:rFonts w:asciiTheme="minorHAnsi" w:hAnsiTheme="minorHAnsi"/>
          <w:sz w:val="22"/>
          <w:szCs w:val="22"/>
        </w:rPr>
        <w:t xml:space="preserve"> mapping procedure is available at the following </w:t>
      </w:r>
      <w:proofErr w:type="spellStart"/>
      <w:r w:rsidR="00516A8D" w:rsidRPr="00516A8D">
        <w:rPr>
          <w:rFonts w:asciiTheme="minorHAnsi" w:hAnsiTheme="minorHAnsi"/>
          <w:sz w:val="22"/>
          <w:szCs w:val="22"/>
        </w:rPr>
        <w:t>Github</w:t>
      </w:r>
      <w:proofErr w:type="spellEnd"/>
      <w:r w:rsidR="00516A8D" w:rsidRPr="00516A8D">
        <w:rPr>
          <w:rFonts w:asciiTheme="minorHAnsi" w:hAnsiTheme="minorHAnsi"/>
          <w:sz w:val="22"/>
          <w:szCs w:val="22"/>
        </w:rPr>
        <w:t xml:space="preserve"> repository: </w:t>
      </w:r>
      <w:hyperlink r:id="rId10" w:history="1">
        <w:r w:rsidR="00516A8D" w:rsidRPr="00CF2228">
          <w:rPr>
            <w:rStyle w:val="Hyperlink"/>
            <w:rFonts w:asciiTheme="minorHAnsi" w:hAnsiTheme="minorHAnsi"/>
            <w:sz w:val="22"/>
            <w:szCs w:val="22"/>
          </w:rPr>
          <w:t>https://github.com/koenhaak/congrads</w:t>
        </w:r>
      </w:hyperlink>
      <w:r w:rsidR="00516A8D" w:rsidRPr="00516A8D">
        <w:rPr>
          <w:rFonts w:asciiTheme="minorHAnsi" w:hAnsiTheme="minorHAnsi"/>
          <w:sz w:val="22"/>
          <w:szCs w:val="22"/>
        </w:rPr>
        <w:t>.</w:t>
      </w:r>
    </w:p>
    <w:p w14:paraId="40FDDF07" w14:textId="77777777" w:rsidR="00516A8D" w:rsidRDefault="00516A8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4B48A26" w14:textId="2D7094FD" w:rsidR="00516A8D" w:rsidRPr="00505C51" w:rsidRDefault="00CD4B4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D4B4C">
        <w:rPr>
          <w:rFonts w:asciiTheme="minorHAnsi" w:hAnsiTheme="minorHAnsi"/>
          <w:sz w:val="22"/>
          <w:szCs w:val="22"/>
        </w:rPr>
        <w:t xml:space="preserve">The subject identifiers from the HCP dataset used in our analyses </w:t>
      </w:r>
      <w:r w:rsidR="00273AF3">
        <w:rPr>
          <w:rFonts w:asciiTheme="minorHAnsi" w:hAnsiTheme="minorHAnsi"/>
          <w:sz w:val="22"/>
          <w:szCs w:val="22"/>
        </w:rPr>
        <w:t xml:space="preserve">(Figure 2) </w:t>
      </w:r>
      <w:r w:rsidRPr="00CD4B4C">
        <w:rPr>
          <w:rFonts w:asciiTheme="minorHAnsi" w:hAnsiTheme="minorHAnsi"/>
          <w:sz w:val="22"/>
          <w:szCs w:val="22"/>
        </w:rPr>
        <w:t xml:space="preserve">are </w:t>
      </w:r>
      <w:r w:rsidR="006207DD">
        <w:rPr>
          <w:rFonts w:asciiTheme="minorHAnsi" w:hAnsiTheme="minorHAnsi"/>
          <w:sz w:val="22"/>
          <w:szCs w:val="22"/>
        </w:rPr>
        <w:t xml:space="preserve">listed in </w:t>
      </w:r>
      <w:r w:rsidR="00412E21">
        <w:rPr>
          <w:rFonts w:asciiTheme="minorHAnsi" w:hAnsiTheme="minorHAnsi"/>
          <w:sz w:val="22"/>
          <w:szCs w:val="22"/>
        </w:rPr>
        <w:t>Appendix 2</w:t>
      </w:r>
      <w:r w:rsidR="006207DD">
        <w:rPr>
          <w:rFonts w:asciiTheme="minorHAnsi" w:hAnsiTheme="minorHAnsi"/>
          <w:sz w:val="22"/>
          <w:szCs w:val="22"/>
        </w:rPr>
        <w:t xml:space="preserve"> </w:t>
      </w:r>
      <w:r w:rsidR="00412E21">
        <w:rPr>
          <w:rFonts w:asciiTheme="minorHAnsi" w:hAnsiTheme="minorHAnsi"/>
          <w:sz w:val="22"/>
          <w:szCs w:val="22"/>
        </w:rPr>
        <w:t xml:space="preserve">- Table </w:t>
      </w:r>
      <w:r w:rsidR="006207DD">
        <w:rPr>
          <w:rFonts w:asciiTheme="minorHAnsi" w:hAnsiTheme="minorHAnsi"/>
          <w:sz w:val="22"/>
          <w:szCs w:val="22"/>
        </w:rPr>
        <w:t>4</w:t>
      </w:r>
      <w:r w:rsidRPr="00CD4B4C">
        <w:rPr>
          <w:rFonts w:asciiTheme="minorHAnsi" w:hAnsiTheme="minorHAnsi"/>
          <w:sz w:val="22"/>
          <w:szCs w:val="22"/>
        </w:rPr>
        <w:t xml:space="preserve">. The subject identifiers from the PPMI dataset used in our analyses </w:t>
      </w:r>
      <w:r w:rsidR="00273AF3">
        <w:rPr>
          <w:rFonts w:asciiTheme="minorHAnsi" w:hAnsiTheme="minorHAnsi"/>
          <w:sz w:val="22"/>
          <w:szCs w:val="22"/>
        </w:rPr>
        <w:t xml:space="preserve">(Figures 2 and 3) </w:t>
      </w:r>
      <w:r w:rsidRPr="00CD4B4C">
        <w:rPr>
          <w:rFonts w:asciiTheme="minorHAnsi" w:hAnsiTheme="minorHAnsi"/>
          <w:sz w:val="22"/>
          <w:szCs w:val="22"/>
        </w:rPr>
        <w:t>are listed</w:t>
      </w:r>
      <w:r w:rsidR="006207DD">
        <w:rPr>
          <w:rFonts w:asciiTheme="minorHAnsi" w:hAnsiTheme="minorHAnsi"/>
          <w:sz w:val="22"/>
          <w:szCs w:val="22"/>
        </w:rPr>
        <w:t xml:space="preserve"> in </w:t>
      </w:r>
      <w:r w:rsidR="00412E21">
        <w:rPr>
          <w:rFonts w:asciiTheme="minorHAnsi" w:hAnsiTheme="minorHAnsi"/>
          <w:sz w:val="22"/>
          <w:szCs w:val="22"/>
        </w:rPr>
        <w:t xml:space="preserve">Appendix 2 - Tables 5 and </w:t>
      </w:r>
      <w:r w:rsidR="006207DD">
        <w:rPr>
          <w:rFonts w:asciiTheme="minorHAnsi" w:hAnsiTheme="minorHAnsi"/>
          <w:sz w:val="22"/>
          <w:szCs w:val="22"/>
        </w:rPr>
        <w:t>6</w:t>
      </w:r>
      <w:r w:rsidRPr="00CD4B4C">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bookmarkStart w:id="2" w:name="_GoBack"/>
      <w:bookmarkEnd w:id="2"/>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6656CF" w:rsidRDefault="006656CF" w:rsidP="004215FE">
      <w:r>
        <w:separator/>
      </w:r>
    </w:p>
  </w:endnote>
  <w:endnote w:type="continuationSeparator" w:id="0">
    <w:p w14:paraId="65BC2F8D" w14:textId="77777777" w:rsidR="006656CF" w:rsidRDefault="006656C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6656CF" w:rsidRDefault="006656CF" w:rsidP="0009520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4EEFD2C" w14:textId="77777777" w:rsidR="006656CF" w:rsidRDefault="006656CF" w:rsidP="0009520A">
    <w:pPr>
      <w:pStyle w:val="Voettekst"/>
      <w:framePr w:wrap="around" w:vAnchor="text" w:hAnchor="margin" w:xAlign="center" w:y="1"/>
      <w:ind w:right="360"/>
      <w:rPr>
        <w:rStyle w:val="Paginanummer"/>
      </w:rPr>
    </w:pPr>
    <w:r>
      <w:rPr>
        <w:rStyle w:val="Paginanummer"/>
      </w:rPr>
      <w:fldChar w:fldCharType="begin"/>
    </w:r>
    <w:r>
      <w:rPr>
        <w:rStyle w:val="Paginanummer"/>
      </w:rPr>
      <w:instrText xml:space="preserve">PAGE  </w:instrText>
    </w:r>
    <w:r>
      <w:rPr>
        <w:rStyle w:val="Paginanummer"/>
      </w:rPr>
      <w:fldChar w:fldCharType="end"/>
    </w:r>
  </w:p>
  <w:p w14:paraId="1F7354AE" w14:textId="77777777" w:rsidR="006656CF" w:rsidRDefault="006656CF">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6656CF" w:rsidRPr="0009520A" w:rsidRDefault="006656CF" w:rsidP="0009520A">
    <w:pPr>
      <w:pStyle w:val="Voettekst"/>
      <w:framePr w:wrap="around" w:vAnchor="text" w:hAnchor="page" w:x="9943" w:y="195"/>
      <w:rPr>
        <w:rStyle w:val="Paginanummer"/>
      </w:rPr>
    </w:pPr>
    <w:r w:rsidRPr="0009520A">
      <w:rPr>
        <w:rStyle w:val="Paginanummer"/>
        <w:rFonts w:asciiTheme="minorHAnsi" w:hAnsiTheme="minorHAnsi"/>
        <w:sz w:val="20"/>
        <w:szCs w:val="20"/>
      </w:rPr>
      <w:fldChar w:fldCharType="begin"/>
    </w:r>
    <w:r w:rsidRPr="0009520A">
      <w:rPr>
        <w:rStyle w:val="Paginanummer"/>
        <w:rFonts w:asciiTheme="minorHAnsi" w:hAnsiTheme="minorHAnsi"/>
        <w:sz w:val="20"/>
        <w:szCs w:val="20"/>
      </w:rPr>
      <w:instrText xml:space="preserve">PAGE  </w:instrText>
    </w:r>
    <w:r w:rsidRPr="0009520A">
      <w:rPr>
        <w:rStyle w:val="Paginanummer"/>
        <w:rFonts w:asciiTheme="minorHAnsi" w:hAnsiTheme="minorHAnsi"/>
        <w:sz w:val="20"/>
        <w:szCs w:val="20"/>
      </w:rPr>
      <w:fldChar w:fldCharType="separate"/>
    </w:r>
    <w:r w:rsidR="00245088">
      <w:rPr>
        <w:rStyle w:val="Paginanummer"/>
        <w:rFonts w:asciiTheme="minorHAnsi" w:hAnsiTheme="minorHAnsi"/>
        <w:noProof/>
        <w:sz w:val="20"/>
        <w:szCs w:val="20"/>
      </w:rPr>
      <w:t>5</w:t>
    </w:r>
    <w:r w:rsidRPr="0009520A">
      <w:rPr>
        <w:rStyle w:val="Paginanummer"/>
        <w:rFonts w:asciiTheme="minorHAnsi" w:hAnsiTheme="minorHAnsi"/>
        <w:sz w:val="20"/>
        <w:szCs w:val="20"/>
      </w:rPr>
      <w:fldChar w:fldCharType="end"/>
    </w:r>
  </w:p>
  <w:p w14:paraId="43DA2918" w14:textId="77777777" w:rsidR="006656CF" w:rsidRPr="00062DBF" w:rsidRDefault="006656CF" w:rsidP="0009520A">
    <w:pPr>
      <w:pStyle w:val="Voettekst"/>
      <w:tabs>
        <w:tab w:val="clear" w:pos="8640"/>
        <w:tab w:val="right" w:pos="9214"/>
      </w:tabs>
      <w:ind w:left="-709" w:right="360"/>
      <w:rPr>
        <w:rFonts w:ascii="Arial" w:hAnsi="Arial"/>
        <w:sz w:val="16"/>
        <w:szCs w:val="16"/>
      </w:rPr>
    </w:pPr>
    <w:proofErr w:type="spellStart"/>
    <w:proofErr w:type="gramStart"/>
    <w:r w:rsidRPr="00062DBF">
      <w:rPr>
        <w:rFonts w:ascii="Arial" w:hAnsi="Arial"/>
        <w:sz w:val="16"/>
        <w:szCs w:val="16"/>
      </w:rPr>
      <w:t>eLife</w:t>
    </w:r>
    <w:proofErr w:type="spellEnd"/>
    <w:proofErr w:type="gram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6656CF" w:rsidRDefault="006656CF" w:rsidP="004215FE">
      <w:r>
        <w:separator/>
      </w:r>
    </w:p>
  </w:footnote>
  <w:footnote w:type="continuationSeparator" w:id="0">
    <w:p w14:paraId="7F6ABFA4" w14:textId="77777777" w:rsidR="006656CF" w:rsidRDefault="006656CF"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6656CF" w:rsidRDefault="006656CF" w:rsidP="004215FE">
    <w:pPr>
      <w:pStyle w:val="Koptekst"/>
      <w:ind w:left="-1134"/>
    </w:pPr>
    <w:r>
      <w:rPr>
        <w:noProof/>
        <w:lang w:eastAsia="nl-N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2331"/>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06A1"/>
    <w:rsid w:val="00146DE9"/>
    <w:rsid w:val="0015519A"/>
    <w:rsid w:val="001618D5"/>
    <w:rsid w:val="00175192"/>
    <w:rsid w:val="001C7698"/>
    <w:rsid w:val="001D699D"/>
    <w:rsid w:val="001E1D59"/>
    <w:rsid w:val="00212F30"/>
    <w:rsid w:val="00217B9E"/>
    <w:rsid w:val="002336C6"/>
    <w:rsid w:val="00241081"/>
    <w:rsid w:val="00245088"/>
    <w:rsid w:val="0026489F"/>
    <w:rsid w:val="00266462"/>
    <w:rsid w:val="00273AF3"/>
    <w:rsid w:val="00291E2A"/>
    <w:rsid w:val="002A068D"/>
    <w:rsid w:val="002A0ED1"/>
    <w:rsid w:val="002A7487"/>
    <w:rsid w:val="002F72A0"/>
    <w:rsid w:val="00307F5D"/>
    <w:rsid w:val="00320A61"/>
    <w:rsid w:val="003248ED"/>
    <w:rsid w:val="00343883"/>
    <w:rsid w:val="00370080"/>
    <w:rsid w:val="0038544F"/>
    <w:rsid w:val="00386EEC"/>
    <w:rsid w:val="003B6EE1"/>
    <w:rsid w:val="003F19A6"/>
    <w:rsid w:val="00402ADD"/>
    <w:rsid w:val="00406FF4"/>
    <w:rsid w:val="00412E21"/>
    <w:rsid w:val="0041682E"/>
    <w:rsid w:val="00420FA6"/>
    <w:rsid w:val="004215FE"/>
    <w:rsid w:val="004235A6"/>
    <w:rsid w:val="004242DB"/>
    <w:rsid w:val="00426FD0"/>
    <w:rsid w:val="00441726"/>
    <w:rsid w:val="004505C5"/>
    <w:rsid w:val="00451B01"/>
    <w:rsid w:val="00455849"/>
    <w:rsid w:val="00465D34"/>
    <w:rsid w:val="00471732"/>
    <w:rsid w:val="0048174F"/>
    <w:rsid w:val="004A5C32"/>
    <w:rsid w:val="004B41D4"/>
    <w:rsid w:val="004D5E59"/>
    <w:rsid w:val="004D602A"/>
    <w:rsid w:val="004D73CF"/>
    <w:rsid w:val="004E4945"/>
    <w:rsid w:val="004F451D"/>
    <w:rsid w:val="00505C51"/>
    <w:rsid w:val="00516A01"/>
    <w:rsid w:val="00516A8D"/>
    <w:rsid w:val="0053000A"/>
    <w:rsid w:val="00550F13"/>
    <w:rsid w:val="005530AE"/>
    <w:rsid w:val="00555F44"/>
    <w:rsid w:val="00566103"/>
    <w:rsid w:val="00583785"/>
    <w:rsid w:val="005B0A15"/>
    <w:rsid w:val="005C7812"/>
    <w:rsid w:val="00605A12"/>
    <w:rsid w:val="006207DD"/>
    <w:rsid w:val="00634AC7"/>
    <w:rsid w:val="00657587"/>
    <w:rsid w:val="00661DCC"/>
    <w:rsid w:val="006656CF"/>
    <w:rsid w:val="00672545"/>
    <w:rsid w:val="00685CCF"/>
    <w:rsid w:val="006A632B"/>
    <w:rsid w:val="006C06F5"/>
    <w:rsid w:val="006C7BC3"/>
    <w:rsid w:val="006E4A6C"/>
    <w:rsid w:val="006E6B2A"/>
    <w:rsid w:val="00700103"/>
    <w:rsid w:val="007137E1"/>
    <w:rsid w:val="00717F02"/>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1663"/>
    <w:rsid w:val="008404FA"/>
    <w:rsid w:val="008531D3"/>
    <w:rsid w:val="00860995"/>
    <w:rsid w:val="00865914"/>
    <w:rsid w:val="008669DA"/>
    <w:rsid w:val="0087056D"/>
    <w:rsid w:val="00876F8F"/>
    <w:rsid w:val="00877644"/>
    <w:rsid w:val="00877729"/>
    <w:rsid w:val="008A22A7"/>
    <w:rsid w:val="008C73C0"/>
    <w:rsid w:val="008D52BD"/>
    <w:rsid w:val="008D7885"/>
    <w:rsid w:val="008F034E"/>
    <w:rsid w:val="00912B0B"/>
    <w:rsid w:val="009205E9"/>
    <w:rsid w:val="0092438C"/>
    <w:rsid w:val="00941D04"/>
    <w:rsid w:val="00963CEF"/>
    <w:rsid w:val="00965C8A"/>
    <w:rsid w:val="00993065"/>
    <w:rsid w:val="009A0661"/>
    <w:rsid w:val="009A5029"/>
    <w:rsid w:val="009D0D28"/>
    <w:rsid w:val="009E6ACE"/>
    <w:rsid w:val="009E7B13"/>
    <w:rsid w:val="00A11EC6"/>
    <w:rsid w:val="00A131BD"/>
    <w:rsid w:val="00A32E20"/>
    <w:rsid w:val="00A4557E"/>
    <w:rsid w:val="00A5368C"/>
    <w:rsid w:val="00A62B52"/>
    <w:rsid w:val="00A70C97"/>
    <w:rsid w:val="00A84B3E"/>
    <w:rsid w:val="00A85054"/>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F0197"/>
    <w:rsid w:val="00C1184B"/>
    <w:rsid w:val="00C21D14"/>
    <w:rsid w:val="00C24CF7"/>
    <w:rsid w:val="00C42ECB"/>
    <w:rsid w:val="00C455F1"/>
    <w:rsid w:val="00C52A77"/>
    <w:rsid w:val="00C820B0"/>
    <w:rsid w:val="00CC6EF3"/>
    <w:rsid w:val="00CC72A1"/>
    <w:rsid w:val="00CD4B4C"/>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737BB"/>
    <w:rsid w:val="00E870D1"/>
    <w:rsid w:val="00E975B6"/>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FD0F2C"/>
    <w:rPr>
      <w:sz w:val="24"/>
      <w:szCs w:val="24"/>
    </w:rPr>
  </w:style>
  <w:style w:type="paragraph" w:styleId="Kop1">
    <w:name w:val="heading 1"/>
    <w:basedOn w:val="Normaal"/>
    <w:link w:val="Kop1Teken"/>
    <w:uiPriority w:val="9"/>
    <w:qFormat/>
    <w:locked/>
    <w:rsid w:val="00BF0197"/>
    <w:pPr>
      <w:spacing w:before="100" w:beforeAutospacing="1" w:after="100" w:afterAutospacing="1"/>
      <w:outlineLvl w:val="0"/>
    </w:pPr>
    <w:rPr>
      <w:rFonts w:ascii="Times New Roman" w:eastAsiaTheme="minorEastAsia" w:hAnsi="Times New Roman"/>
      <w:b/>
      <w:bCs/>
      <w:kern w:val="36"/>
      <w:sz w:val="48"/>
      <w:szCs w:val="4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rsid w:val="004215FE"/>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locked/>
    <w:rsid w:val="004215FE"/>
    <w:rPr>
      <w:rFonts w:ascii="Lucida Grande" w:hAnsi="Lucida Grande" w:cs="Lucida Grande"/>
      <w:sz w:val="18"/>
      <w:szCs w:val="18"/>
    </w:rPr>
  </w:style>
  <w:style w:type="paragraph" w:styleId="Koptekst">
    <w:name w:val="header"/>
    <w:basedOn w:val="Normaal"/>
    <w:link w:val="KoptekstTeken"/>
    <w:uiPriority w:val="99"/>
    <w:rsid w:val="004215FE"/>
    <w:pPr>
      <w:tabs>
        <w:tab w:val="center" w:pos="4320"/>
        <w:tab w:val="right" w:pos="8640"/>
      </w:tabs>
    </w:pPr>
  </w:style>
  <w:style w:type="character" w:customStyle="1" w:styleId="KoptekstTeken">
    <w:name w:val="Koptekst Teken"/>
    <w:basedOn w:val="Standaardalinea-lettertype"/>
    <w:link w:val="Koptekst"/>
    <w:uiPriority w:val="99"/>
    <w:locked/>
    <w:rsid w:val="004215FE"/>
    <w:rPr>
      <w:rFonts w:cs="Times New Roman"/>
    </w:rPr>
  </w:style>
  <w:style w:type="paragraph" w:styleId="Voettekst">
    <w:name w:val="footer"/>
    <w:basedOn w:val="Normaal"/>
    <w:link w:val="VoettekstTeken"/>
    <w:uiPriority w:val="99"/>
    <w:rsid w:val="004215FE"/>
    <w:pPr>
      <w:tabs>
        <w:tab w:val="center" w:pos="4320"/>
        <w:tab w:val="right" w:pos="8640"/>
      </w:tabs>
    </w:pPr>
  </w:style>
  <w:style w:type="character" w:customStyle="1" w:styleId="VoettekstTeken">
    <w:name w:val="Voettekst Teken"/>
    <w:basedOn w:val="Standaardalinea-lettertype"/>
    <w:link w:val="Voettekst"/>
    <w:uiPriority w:val="99"/>
    <w:locked/>
    <w:rsid w:val="004215FE"/>
    <w:rPr>
      <w:rFonts w:cs="Times New Roman"/>
    </w:rPr>
  </w:style>
  <w:style w:type="character" w:styleId="Paginanummer">
    <w:name w:val="page number"/>
    <w:basedOn w:val="Standaardalinea-lettertype"/>
    <w:uiPriority w:val="99"/>
    <w:semiHidden/>
    <w:unhideWhenUsed/>
    <w:rsid w:val="0009520A"/>
  </w:style>
  <w:style w:type="character" w:styleId="Verwijzingopmerking">
    <w:name w:val="annotation reference"/>
    <w:basedOn w:val="Standaardalinea-lettertype"/>
    <w:uiPriority w:val="99"/>
    <w:semiHidden/>
    <w:unhideWhenUsed/>
    <w:rsid w:val="00FE362B"/>
    <w:rPr>
      <w:sz w:val="18"/>
      <w:szCs w:val="18"/>
    </w:rPr>
  </w:style>
  <w:style w:type="paragraph" w:styleId="Tekstopmerking">
    <w:name w:val="annotation text"/>
    <w:basedOn w:val="Normaal"/>
    <w:link w:val="TekstopmerkingTeken"/>
    <w:uiPriority w:val="99"/>
    <w:semiHidden/>
    <w:unhideWhenUsed/>
    <w:rsid w:val="00FE362B"/>
  </w:style>
  <w:style w:type="character" w:customStyle="1" w:styleId="TekstopmerkingTeken">
    <w:name w:val="Tekst opmerking Teken"/>
    <w:basedOn w:val="Standaardalinea-lettertype"/>
    <w:link w:val="Tekstopmerking"/>
    <w:uiPriority w:val="99"/>
    <w:semiHidden/>
    <w:rsid w:val="00FE362B"/>
    <w:rPr>
      <w:sz w:val="24"/>
      <w:szCs w:val="24"/>
    </w:rPr>
  </w:style>
  <w:style w:type="paragraph" w:styleId="Onderwerpvanopmerking">
    <w:name w:val="annotation subject"/>
    <w:basedOn w:val="Tekstopmerking"/>
    <w:next w:val="Tekstopmerking"/>
    <w:link w:val="OnderwerpvanopmerkingTeken"/>
    <w:uiPriority w:val="99"/>
    <w:semiHidden/>
    <w:unhideWhenUsed/>
    <w:rsid w:val="00FE362B"/>
    <w:rPr>
      <w:b/>
      <w:bCs/>
      <w:sz w:val="20"/>
      <w:szCs w:val="20"/>
    </w:rPr>
  </w:style>
  <w:style w:type="character" w:customStyle="1" w:styleId="OnderwerpvanopmerkingTeken">
    <w:name w:val="Onderwerp van opmerking Teken"/>
    <w:basedOn w:val="TekstopmerkingTeken"/>
    <w:link w:val="Onderwerpvanopmerking"/>
    <w:uiPriority w:val="99"/>
    <w:semiHidden/>
    <w:rsid w:val="00FE362B"/>
    <w:rPr>
      <w:b/>
      <w:bCs/>
      <w:sz w:val="20"/>
      <w:szCs w:val="20"/>
    </w:rPr>
  </w:style>
  <w:style w:type="character" w:styleId="Hyperlink">
    <w:name w:val="Hyperlink"/>
    <w:basedOn w:val="Standaardalinea-lettertype"/>
    <w:uiPriority w:val="99"/>
    <w:unhideWhenUsed/>
    <w:rsid w:val="007B6D8A"/>
    <w:rPr>
      <w:color w:val="0000FF" w:themeColor="hyperlink"/>
      <w:u w:val="single"/>
    </w:rPr>
  </w:style>
  <w:style w:type="character" w:styleId="GevolgdeHyperlink">
    <w:name w:val="FollowedHyperlink"/>
    <w:basedOn w:val="Standaardalinea-lettertype"/>
    <w:uiPriority w:val="99"/>
    <w:semiHidden/>
    <w:unhideWhenUsed/>
    <w:rsid w:val="004D5E59"/>
    <w:rPr>
      <w:color w:val="800080" w:themeColor="followedHyperlink"/>
      <w:u w:val="single"/>
    </w:rPr>
  </w:style>
  <w:style w:type="paragraph" w:styleId="Lijstalinea">
    <w:name w:val="List Paragraph"/>
    <w:basedOn w:val="Normaal"/>
    <w:uiPriority w:val="34"/>
    <w:qFormat/>
    <w:rsid w:val="00E007B4"/>
    <w:pPr>
      <w:ind w:left="720"/>
      <w:contextualSpacing/>
    </w:pPr>
  </w:style>
  <w:style w:type="character" w:customStyle="1" w:styleId="Kop1Teken">
    <w:name w:val="Kop 1 Teken"/>
    <w:basedOn w:val="Standaardalinea-lettertype"/>
    <w:link w:val="Kop1"/>
    <w:uiPriority w:val="9"/>
    <w:rsid w:val="00BF0197"/>
    <w:rPr>
      <w:rFonts w:ascii="Times New Roman" w:eastAsiaTheme="minorEastAsia" w:hAnsi="Times New Roman"/>
      <w:b/>
      <w:bCs/>
      <w:kern w:val="36"/>
      <w:sz w:val="48"/>
      <w:szCs w:val="48"/>
      <w:lang w:val="nl-NL"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FD0F2C"/>
    <w:rPr>
      <w:sz w:val="24"/>
      <w:szCs w:val="24"/>
    </w:rPr>
  </w:style>
  <w:style w:type="paragraph" w:styleId="Kop1">
    <w:name w:val="heading 1"/>
    <w:basedOn w:val="Normaal"/>
    <w:link w:val="Kop1Teken"/>
    <w:uiPriority w:val="9"/>
    <w:qFormat/>
    <w:locked/>
    <w:rsid w:val="00BF0197"/>
    <w:pPr>
      <w:spacing w:before="100" w:beforeAutospacing="1" w:after="100" w:afterAutospacing="1"/>
      <w:outlineLvl w:val="0"/>
    </w:pPr>
    <w:rPr>
      <w:rFonts w:ascii="Times New Roman" w:eastAsiaTheme="minorEastAsia" w:hAnsi="Times New Roman"/>
      <w:b/>
      <w:bCs/>
      <w:kern w:val="36"/>
      <w:sz w:val="48"/>
      <w:szCs w:val="4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rsid w:val="004215FE"/>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locked/>
    <w:rsid w:val="004215FE"/>
    <w:rPr>
      <w:rFonts w:ascii="Lucida Grande" w:hAnsi="Lucida Grande" w:cs="Lucida Grande"/>
      <w:sz w:val="18"/>
      <w:szCs w:val="18"/>
    </w:rPr>
  </w:style>
  <w:style w:type="paragraph" w:styleId="Koptekst">
    <w:name w:val="header"/>
    <w:basedOn w:val="Normaal"/>
    <w:link w:val="KoptekstTeken"/>
    <w:uiPriority w:val="99"/>
    <w:rsid w:val="004215FE"/>
    <w:pPr>
      <w:tabs>
        <w:tab w:val="center" w:pos="4320"/>
        <w:tab w:val="right" w:pos="8640"/>
      </w:tabs>
    </w:pPr>
  </w:style>
  <w:style w:type="character" w:customStyle="1" w:styleId="KoptekstTeken">
    <w:name w:val="Koptekst Teken"/>
    <w:basedOn w:val="Standaardalinea-lettertype"/>
    <w:link w:val="Koptekst"/>
    <w:uiPriority w:val="99"/>
    <w:locked/>
    <w:rsid w:val="004215FE"/>
    <w:rPr>
      <w:rFonts w:cs="Times New Roman"/>
    </w:rPr>
  </w:style>
  <w:style w:type="paragraph" w:styleId="Voettekst">
    <w:name w:val="footer"/>
    <w:basedOn w:val="Normaal"/>
    <w:link w:val="VoettekstTeken"/>
    <w:uiPriority w:val="99"/>
    <w:rsid w:val="004215FE"/>
    <w:pPr>
      <w:tabs>
        <w:tab w:val="center" w:pos="4320"/>
        <w:tab w:val="right" w:pos="8640"/>
      </w:tabs>
    </w:pPr>
  </w:style>
  <w:style w:type="character" w:customStyle="1" w:styleId="VoettekstTeken">
    <w:name w:val="Voettekst Teken"/>
    <w:basedOn w:val="Standaardalinea-lettertype"/>
    <w:link w:val="Voettekst"/>
    <w:uiPriority w:val="99"/>
    <w:locked/>
    <w:rsid w:val="004215FE"/>
    <w:rPr>
      <w:rFonts w:cs="Times New Roman"/>
    </w:rPr>
  </w:style>
  <w:style w:type="character" w:styleId="Paginanummer">
    <w:name w:val="page number"/>
    <w:basedOn w:val="Standaardalinea-lettertype"/>
    <w:uiPriority w:val="99"/>
    <w:semiHidden/>
    <w:unhideWhenUsed/>
    <w:rsid w:val="0009520A"/>
  </w:style>
  <w:style w:type="character" w:styleId="Verwijzingopmerking">
    <w:name w:val="annotation reference"/>
    <w:basedOn w:val="Standaardalinea-lettertype"/>
    <w:uiPriority w:val="99"/>
    <w:semiHidden/>
    <w:unhideWhenUsed/>
    <w:rsid w:val="00FE362B"/>
    <w:rPr>
      <w:sz w:val="18"/>
      <w:szCs w:val="18"/>
    </w:rPr>
  </w:style>
  <w:style w:type="paragraph" w:styleId="Tekstopmerking">
    <w:name w:val="annotation text"/>
    <w:basedOn w:val="Normaal"/>
    <w:link w:val="TekstopmerkingTeken"/>
    <w:uiPriority w:val="99"/>
    <w:semiHidden/>
    <w:unhideWhenUsed/>
    <w:rsid w:val="00FE362B"/>
  </w:style>
  <w:style w:type="character" w:customStyle="1" w:styleId="TekstopmerkingTeken">
    <w:name w:val="Tekst opmerking Teken"/>
    <w:basedOn w:val="Standaardalinea-lettertype"/>
    <w:link w:val="Tekstopmerking"/>
    <w:uiPriority w:val="99"/>
    <w:semiHidden/>
    <w:rsid w:val="00FE362B"/>
    <w:rPr>
      <w:sz w:val="24"/>
      <w:szCs w:val="24"/>
    </w:rPr>
  </w:style>
  <w:style w:type="paragraph" w:styleId="Onderwerpvanopmerking">
    <w:name w:val="annotation subject"/>
    <w:basedOn w:val="Tekstopmerking"/>
    <w:next w:val="Tekstopmerking"/>
    <w:link w:val="OnderwerpvanopmerkingTeken"/>
    <w:uiPriority w:val="99"/>
    <w:semiHidden/>
    <w:unhideWhenUsed/>
    <w:rsid w:val="00FE362B"/>
    <w:rPr>
      <w:b/>
      <w:bCs/>
      <w:sz w:val="20"/>
      <w:szCs w:val="20"/>
    </w:rPr>
  </w:style>
  <w:style w:type="character" w:customStyle="1" w:styleId="OnderwerpvanopmerkingTeken">
    <w:name w:val="Onderwerp van opmerking Teken"/>
    <w:basedOn w:val="TekstopmerkingTeken"/>
    <w:link w:val="Onderwerpvanopmerking"/>
    <w:uiPriority w:val="99"/>
    <w:semiHidden/>
    <w:rsid w:val="00FE362B"/>
    <w:rPr>
      <w:b/>
      <w:bCs/>
      <w:sz w:val="20"/>
      <w:szCs w:val="20"/>
    </w:rPr>
  </w:style>
  <w:style w:type="character" w:styleId="Hyperlink">
    <w:name w:val="Hyperlink"/>
    <w:basedOn w:val="Standaardalinea-lettertype"/>
    <w:uiPriority w:val="99"/>
    <w:unhideWhenUsed/>
    <w:rsid w:val="007B6D8A"/>
    <w:rPr>
      <w:color w:val="0000FF" w:themeColor="hyperlink"/>
      <w:u w:val="single"/>
    </w:rPr>
  </w:style>
  <w:style w:type="character" w:styleId="GevolgdeHyperlink">
    <w:name w:val="FollowedHyperlink"/>
    <w:basedOn w:val="Standaardalinea-lettertype"/>
    <w:uiPriority w:val="99"/>
    <w:semiHidden/>
    <w:unhideWhenUsed/>
    <w:rsid w:val="004D5E59"/>
    <w:rPr>
      <w:color w:val="800080" w:themeColor="followedHyperlink"/>
      <w:u w:val="single"/>
    </w:rPr>
  </w:style>
  <w:style w:type="paragraph" w:styleId="Lijstalinea">
    <w:name w:val="List Paragraph"/>
    <w:basedOn w:val="Normaal"/>
    <w:uiPriority w:val="34"/>
    <w:qFormat/>
    <w:rsid w:val="00E007B4"/>
    <w:pPr>
      <w:ind w:left="720"/>
      <w:contextualSpacing/>
    </w:pPr>
  </w:style>
  <w:style w:type="character" w:customStyle="1" w:styleId="Kop1Teken">
    <w:name w:val="Kop 1 Teken"/>
    <w:basedOn w:val="Standaardalinea-lettertype"/>
    <w:link w:val="Kop1"/>
    <w:uiPriority w:val="9"/>
    <w:rsid w:val="00BF0197"/>
    <w:rPr>
      <w:rFonts w:ascii="Times New Roman" w:eastAsiaTheme="minorEastAsia" w:hAnsi="Times New Roman"/>
      <w:b/>
      <w:bCs/>
      <w:kern w:val="36"/>
      <w:sz w:val="48"/>
      <w:szCs w:val="4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yperlink" Target="https://github.com/koenhaak/congr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19B24-0920-B243-B39C-E4D771C1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1845</Words>
  <Characters>10152</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11974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Marianne Oldehinkel</cp:lastModifiedBy>
  <cp:revision>30</cp:revision>
  <dcterms:created xsi:type="dcterms:W3CDTF">2021-07-06T09:55:00Z</dcterms:created>
  <dcterms:modified xsi:type="dcterms:W3CDTF">2022-01-20T15:17:00Z</dcterms:modified>
</cp:coreProperties>
</file>