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295"/>
        <w:gridCol w:w="2250"/>
        <w:gridCol w:w="2160"/>
      </w:tblGrid>
      <w:tr w:rsidR="00A76A6D" w:rsidRPr="00A76A6D" w14:paraId="19D51D8F" w14:textId="77777777" w:rsidTr="00C22FB8">
        <w:trPr>
          <w:trHeight w:val="113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8AA5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b/>
                <w:sz w:val="16"/>
                <w:szCs w:val="18"/>
              </w:rPr>
            </w:pPr>
            <w:r w:rsidRPr="00A76A6D">
              <w:rPr>
                <w:rFonts w:ascii="Helvetica" w:hAnsi="Helvetica"/>
                <w:b/>
                <w:sz w:val="16"/>
                <w:szCs w:val="18"/>
              </w:rPr>
              <w:t>Genomic locus targeted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B1BC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b/>
                <w:sz w:val="16"/>
                <w:szCs w:val="18"/>
              </w:rPr>
            </w:pPr>
            <w:r w:rsidRPr="00A76A6D">
              <w:rPr>
                <w:rFonts w:ascii="Helvetica" w:hAnsi="Helvetica"/>
                <w:b/>
                <w:sz w:val="16"/>
                <w:szCs w:val="18"/>
              </w:rPr>
              <w:t>Edited cytosine (Amino acid, position, change)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5250" w14:textId="77777777" w:rsidR="00A76A6D" w:rsidRPr="00A76A6D" w:rsidRDefault="00A76A6D" w:rsidP="00C22FB8">
            <w:pPr>
              <w:spacing w:line="240" w:lineRule="auto"/>
              <w:jc w:val="center"/>
              <w:rPr>
                <w:rFonts w:ascii="Helvetica" w:hAnsi="Helvetica"/>
                <w:b/>
                <w:sz w:val="16"/>
                <w:szCs w:val="18"/>
              </w:rPr>
            </w:pPr>
            <w:r w:rsidRPr="00A76A6D">
              <w:rPr>
                <w:rFonts w:ascii="Helvetica" w:hAnsi="Helvetica"/>
                <w:b/>
                <w:sz w:val="16"/>
                <w:szCs w:val="18"/>
              </w:rPr>
              <w:t>Protospacer position (with dinucleotide context)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98D0" w14:textId="77777777" w:rsidR="00A76A6D" w:rsidRPr="00A76A6D" w:rsidRDefault="00A76A6D" w:rsidP="00C22FB8">
            <w:pPr>
              <w:spacing w:line="240" w:lineRule="auto"/>
              <w:jc w:val="center"/>
              <w:rPr>
                <w:rFonts w:ascii="Helvetica" w:hAnsi="Helvetica"/>
                <w:b/>
                <w:sz w:val="16"/>
                <w:szCs w:val="18"/>
              </w:rPr>
            </w:pPr>
            <w:r w:rsidRPr="00A76A6D">
              <w:rPr>
                <w:rFonts w:ascii="Helvetica" w:hAnsi="Helvetica"/>
                <w:b/>
                <w:sz w:val="16"/>
                <w:szCs w:val="18"/>
              </w:rPr>
              <w:t>evoBE4max editing efficiency (Mean ± SD)</w:t>
            </w:r>
          </w:p>
        </w:tc>
      </w:tr>
      <w:tr w:rsidR="00A76A6D" w:rsidRPr="00A76A6D" w14:paraId="121A5E20" w14:textId="77777777" w:rsidTr="00C22FB8">
        <w:trPr>
          <w:trHeight w:val="113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C10E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 xml:space="preserve"> dapk3-P204 (n=7)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0236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C610 &gt; T (P204L)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C06F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gC5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54F8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64.7 ± 16.3</w:t>
            </w:r>
          </w:p>
        </w:tc>
      </w:tr>
      <w:tr w:rsidR="00A76A6D" w:rsidRPr="00A76A6D" w14:paraId="604B7B8C" w14:textId="77777777" w:rsidTr="00C22FB8">
        <w:trPr>
          <w:trHeight w:val="113"/>
        </w:trPr>
        <w:tc>
          <w:tcPr>
            <w:tcW w:w="153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B5AA" w14:textId="77777777" w:rsidR="00A76A6D" w:rsidRPr="00A76A6D" w:rsidRDefault="00A76A6D" w:rsidP="00C22FB8">
            <w:pPr>
              <w:spacing w:line="240" w:lineRule="auto"/>
              <w:rPr>
                <w:rFonts w:ascii="Helvetica" w:eastAsia="Helvetica Neue" w:hAnsi="Helvetica" w:cs="Helvetica Neue"/>
                <w:i/>
                <w:sz w:val="16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EB89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C611 &gt; T (P204L)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CA1F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cC6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01EA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86.9 ± 8.7</w:t>
            </w:r>
          </w:p>
        </w:tc>
      </w:tr>
      <w:tr w:rsidR="00A76A6D" w:rsidRPr="00A76A6D" w14:paraId="649001B6" w14:textId="77777777" w:rsidTr="00C22FB8">
        <w:trPr>
          <w:trHeight w:val="113"/>
        </w:trPr>
        <w:tc>
          <w:tcPr>
            <w:tcW w:w="153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8858" w14:textId="77777777" w:rsidR="00A76A6D" w:rsidRPr="00A76A6D" w:rsidRDefault="00A76A6D" w:rsidP="00C22FB8">
            <w:pPr>
              <w:spacing w:line="240" w:lineRule="auto"/>
              <w:rPr>
                <w:rFonts w:ascii="Helvetica" w:eastAsia="Helvetica Neue" w:hAnsi="Helvetica" w:cs="Helvetica Neue"/>
                <w:i/>
                <w:sz w:val="16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73AF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C613 &gt; T (L205F)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C0A3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gC8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12AB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61.7 ± 14.1</w:t>
            </w:r>
          </w:p>
        </w:tc>
      </w:tr>
      <w:tr w:rsidR="00A76A6D" w:rsidRPr="00A76A6D" w14:paraId="64D6304B" w14:textId="77777777" w:rsidTr="00C22FB8">
        <w:trPr>
          <w:trHeight w:val="113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89EC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 xml:space="preserve"> ptpn11-G504* (n=11)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DE4D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C1511 &gt; T (G504R/K)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1953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cC5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479C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87.4 ± 7.7</w:t>
            </w:r>
          </w:p>
        </w:tc>
      </w:tr>
      <w:tr w:rsidR="00A76A6D" w:rsidRPr="00A76A6D" w14:paraId="6EEE2D98" w14:textId="77777777" w:rsidTr="00C22FB8">
        <w:trPr>
          <w:trHeight w:val="113"/>
        </w:trPr>
        <w:tc>
          <w:tcPr>
            <w:tcW w:w="153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9A92" w14:textId="77777777" w:rsidR="00A76A6D" w:rsidRPr="00A76A6D" w:rsidRDefault="00A76A6D" w:rsidP="00C22FB8">
            <w:pPr>
              <w:spacing w:line="240" w:lineRule="auto"/>
              <w:rPr>
                <w:rFonts w:ascii="Helvetica" w:eastAsia="Helvetica Neue" w:hAnsi="Helvetica" w:cs="Helvetica Neue"/>
                <w:i/>
                <w:sz w:val="16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870B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C1510 &gt; T (G504E/K)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66B8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cC6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F83C0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88.0 ± 7.3</w:t>
            </w:r>
          </w:p>
        </w:tc>
      </w:tr>
      <w:tr w:rsidR="00A76A6D" w:rsidRPr="00A76A6D" w14:paraId="0846A66F" w14:textId="77777777" w:rsidTr="00C22FB8">
        <w:trPr>
          <w:trHeight w:val="113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200C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 xml:space="preserve"> ube2b-R8* (n=5)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41B4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C23 &gt; T (R8Q)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6BF6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tC5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807B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54.2 ± 24.8</w:t>
            </w:r>
          </w:p>
        </w:tc>
      </w:tr>
      <w:tr w:rsidR="00A76A6D" w:rsidRPr="00A76A6D" w14:paraId="257916A1" w14:textId="77777777" w:rsidTr="00C22FB8">
        <w:trPr>
          <w:trHeight w:val="113"/>
        </w:trPr>
        <w:tc>
          <w:tcPr>
            <w:tcW w:w="153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A933" w14:textId="77777777" w:rsidR="00A76A6D" w:rsidRPr="00A76A6D" w:rsidRDefault="00A76A6D" w:rsidP="00C22FB8">
            <w:pPr>
              <w:spacing w:line="240" w:lineRule="auto"/>
              <w:rPr>
                <w:rFonts w:ascii="Helvetica" w:eastAsia="Helvetica Neue" w:hAnsi="Helvetica" w:cs="Helvetica Neue"/>
                <w:i/>
                <w:sz w:val="16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B7D5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C20 &gt; T (R7K)</w:t>
            </w:r>
            <w:r w:rsidRPr="00A76A6D" w:rsidDel="00B87ADF">
              <w:rPr>
                <w:rFonts w:ascii="Helvetica" w:hAnsi="Helvetica"/>
                <w:sz w:val="16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49F5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tC8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D2533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67.4 ± 16.8</w:t>
            </w:r>
          </w:p>
        </w:tc>
      </w:tr>
      <w:tr w:rsidR="00A76A6D" w:rsidRPr="00A76A6D" w14:paraId="25F06160" w14:textId="77777777" w:rsidTr="00C22FB8">
        <w:trPr>
          <w:trHeight w:val="113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F721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 xml:space="preserve">O. </w:t>
            </w:r>
            <w:proofErr w:type="spellStart"/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>latipes</w:t>
            </w:r>
            <w:proofErr w:type="spellEnd"/>
            <w:r w:rsidRPr="00A76A6D">
              <w:rPr>
                <w:rFonts w:ascii="Helvetica" w:hAnsi="Helvetica"/>
                <w:b/>
                <w:i/>
                <w:sz w:val="16"/>
                <w:szCs w:val="18"/>
              </w:rPr>
              <w:t xml:space="preserve"> usp44-E68* (n=11)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8242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C202 &gt; T (E68K)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EC93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tC7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B1FF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99.7 ± 0.9</w:t>
            </w:r>
          </w:p>
        </w:tc>
      </w:tr>
      <w:tr w:rsidR="00A76A6D" w:rsidRPr="00A76A6D" w14:paraId="3939AE16" w14:textId="77777777" w:rsidTr="00C22FB8">
        <w:trPr>
          <w:trHeight w:val="113"/>
        </w:trPr>
        <w:tc>
          <w:tcPr>
            <w:tcW w:w="153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5C45" w14:textId="77777777" w:rsidR="00A76A6D" w:rsidRPr="00A76A6D" w:rsidRDefault="00A76A6D" w:rsidP="00C22FB8">
            <w:pPr>
              <w:spacing w:line="240" w:lineRule="auto"/>
              <w:rPr>
                <w:rFonts w:ascii="Helvetica" w:eastAsia="Helvetica Neue" w:hAnsi="Helvetica" w:cs="Helvetica Neue"/>
                <w:sz w:val="16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485FB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C201 &gt; T (M67I)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A987" w14:textId="77777777" w:rsidR="00A76A6D" w:rsidRPr="00A76A6D" w:rsidRDefault="00A76A6D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cC8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747E" w14:textId="77777777" w:rsidR="00A76A6D" w:rsidRPr="00A76A6D" w:rsidRDefault="00A76A6D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A76A6D">
              <w:rPr>
                <w:rFonts w:ascii="Helvetica" w:hAnsi="Helvetica"/>
                <w:sz w:val="16"/>
                <w:szCs w:val="18"/>
              </w:rPr>
              <w:t>97.0 ± 5.0</w:t>
            </w:r>
          </w:p>
        </w:tc>
      </w:tr>
    </w:tbl>
    <w:p w14:paraId="32F42F81" w14:textId="77777777" w:rsidR="00391959" w:rsidRDefault="00391959">
      <w:bookmarkStart w:id="0" w:name="_GoBack"/>
      <w:bookmarkEnd w:id="0"/>
    </w:p>
    <w:sectPr w:rsidR="00391959" w:rsidSect="00BA11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A6"/>
    <w:rsid w:val="0010108F"/>
    <w:rsid w:val="00121F77"/>
    <w:rsid w:val="00227431"/>
    <w:rsid w:val="002515F3"/>
    <w:rsid w:val="00391959"/>
    <w:rsid w:val="003E087B"/>
    <w:rsid w:val="0042005C"/>
    <w:rsid w:val="00471F58"/>
    <w:rsid w:val="004E7288"/>
    <w:rsid w:val="0058464E"/>
    <w:rsid w:val="005F08FA"/>
    <w:rsid w:val="0064062F"/>
    <w:rsid w:val="00655DA8"/>
    <w:rsid w:val="00705098"/>
    <w:rsid w:val="007257AC"/>
    <w:rsid w:val="007B2D3D"/>
    <w:rsid w:val="007B4297"/>
    <w:rsid w:val="00827B2D"/>
    <w:rsid w:val="00867C65"/>
    <w:rsid w:val="009B71EF"/>
    <w:rsid w:val="00A76A6D"/>
    <w:rsid w:val="00AA5825"/>
    <w:rsid w:val="00AF3420"/>
    <w:rsid w:val="00B21A2D"/>
    <w:rsid w:val="00BA11A6"/>
    <w:rsid w:val="00BD01DB"/>
    <w:rsid w:val="00C26D0E"/>
    <w:rsid w:val="00D41AB9"/>
    <w:rsid w:val="00D71FE7"/>
    <w:rsid w:val="00DC0F85"/>
    <w:rsid w:val="00E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BAF83"/>
  <w14:defaultImageDpi w14:val="32767"/>
  <w15:chartTrackingRefBased/>
  <w15:docId w15:val="{1DE17BD8-ACFF-0047-B7B6-083E870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41AB9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Cornean</dc:creator>
  <cp:keywords/>
  <dc:description/>
  <cp:lastModifiedBy>Alex Cornean</cp:lastModifiedBy>
  <cp:revision>3</cp:revision>
  <dcterms:created xsi:type="dcterms:W3CDTF">2022-02-10T17:08:00Z</dcterms:created>
  <dcterms:modified xsi:type="dcterms:W3CDTF">2022-02-10T17:09:00Z</dcterms:modified>
</cp:coreProperties>
</file>