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39B4C" w14:textId="7BA97BC9" w:rsidR="00E916F1" w:rsidRPr="00E916F1" w:rsidRDefault="00E916F1" w:rsidP="00E916F1">
      <w:pPr>
        <w:ind w:firstLine="0"/>
      </w:pPr>
      <w:bookmarkStart w:id="0" w:name="_GoBack"/>
      <w:bookmarkEnd w:id="0"/>
      <w:r w:rsidRPr="00E916F1">
        <w:rPr>
          <w:b/>
        </w:rPr>
        <w:t>Appendix 2</w:t>
      </w:r>
      <w:r w:rsidRPr="00E916F1">
        <w:t xml:space="preserve"> - Reporting Checklist for Multi-Analyst Studies</w:t>
      </w:r>
    </w:p>
    <w:p w14:paraId="4E4E80C8" w14:textId="77777777" w:rsidR="00E916F1" w:rsidRDefault="00E916F1" w:rsidP="00E916F1">
      <w:pPr>
        <w:ind w:firstLine="0"/>
        <w:rPr>
          <w:rFonts w:eastAsia="Calibri"/>
        </w:rPr>
      </w:pPr>
      <w:bookmarkStart w:id="1" w:name="_8gohq7v2ceoq" w:colFirst="0" w:colLast="0"/>
      <w:bookmarkEnd w:id="1"/>
    </w:p>
    <w:p w14:paraId="1FF97140" w14:textId="5AECED0A" w:rsidR="00E916F1" w:rsidRDefault="00E916F1" w:rsidP="00E916F1">
      <w:pPr>
        <w:ind w:firstLine="0"/>
      </w:pPr>
      <w:r>
        <w:t>Reporting Checklist for Multi-Analyst Studies</w:t>
      </w:r>
    </w:p>
    <w:tbl>
      <w:tblPr>
        <w:tblW w:w="9817" w:type="dxa"/>
        <w:tblInd w:w="-292" w:type="dxa"/>
        <w:tblBorders>
          <w:top w:val="single" w:sz="6" w:space="0" w:color="CCCCCC"/>
          <w:left w:val="nil"/>
          <w:bottom w:val="nil"/>
          <w:right w:val="nil"/>
        </w:tblBorders>
        <w:tblLayout w:type="fixed"/>
        <w:tblLook w:val="0600" w:firstRow="0" w:lastRow="0" w:firstColumn="0" w:lastColumn="0" w:noHBand="1" w:noVBand="1"/>
      </w:tblPr>
      <w:tblGrid>
        <w:gridCol w:w="697"/>
        <w:gridCol w:w="7384"/>
        <w:gridCol w:w="1736"/>
      </w:tblGrid>
      <w:tr w:rsidR="00E916F1" w14:paraId="4C60DAA4" w14:textId="77777777" w:rsidTr="00E916F1">
        <w:trPr>
          <w:trHeight w:val="1092"/>
        </w:trPr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A7865" w14:textId="5FAC1396" w:rsidR="00E916F1" w:rsidRDefault="00E916F1" w:rsidP="005B6969">
            <w:r>
              <w:t>IItem No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993DB" w14:textId="77777777" w:rsidR="00E916F1" w:rsidRDefault="00E916F1" w:rsidP="005B6969">
            <w:r>
              <w:t>Recommended reporting item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A183D" w14:textId="77777777" w:rsidR="00E916F1" w:rsidRDefault="00E916F1" w:rsidP="005B6969">
            <w:r>
              <w:t>Page number(s) where item is reported</w:t>
            </w:r>
          </w:p>
        </w:tc>
      </w:tr>
      <w:tr w:rsidR="00E916F1" w14:paraId="4DBE4823" w14:textId="77777777" w:rsidTr="00E916F1">
        <w:trPr>
          <w:trHeight w:val="170"/>
        </w:trPr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0906F" w14:textId="77777777" w:rsidR="00E916F1" w:rsidRDefault="00E916F1" w:rsidP="005B6969">
            <w:r>
              <w:t>1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1B769" w14:textId="77777777" w:rsidR="00E916F1" w:rsidRDefault="00E916F1" w:rsidP="005B6969">
            <w:pPr>
              <w:rPr>
                <w:color w:val="333333"/>
              </w:rPr>
            </w:pPr>
            <w:r>
              <w:t xml:space="preserve"> Justification for the number of co-analysts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5FCC1" w14:textId="77777777" w:rsidR="00E916F1" w:rsidRDefault="00E916F1" w:rsidP="005B6969"/>
        </w:tc>
      </w:tr>
      <w:tr w:rsidR="00E916F1" w14:paraId="5FE02D90" w14:textId="77777777" w:rsidTr="00E916F1"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24042" w14:textId="77777777" w:rsidR="00E916F1" w:rsidRDefault="00E916F1" w:rsidP="005B6969">
            <w:r>
              <w:t>2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7D9C6" w14:textId="77777777" w:rsidR="00E916F1" w:rsidRDefault="00E916F1" w:rsidP="005B6969">
            <w:pPr>
              <w:rPr>
                <w:color w:val="333333"/>
              </w:rPr>
            </w:pPr>
            <w:r>
              <w:t xml:space="preserve"> Eligibility criteria and recruitment of co-analysts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A6ACD" w14:textId="77777777" w:rsidR="00E916F1" w:rsidRDefault="00E916F1" w:rsidP="005B6969"/>
        </w:tc>
      </w:tr>
      <w:tr w:rsidR="00E916F1" w14:paraId="7A2C976F" w14:textId="77777777" w:rsidTr="00E916F1"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0C727" w14:textId="77777777" w:rsidR="00E916F1" w:rsidRDefault="00E916F1" w:rsidP="005B6969">
            <w:r>
              <w:t>3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24F4D6" w14:textId="77777777" w:rsidR="00E916F1" w:rsidRDefault="00E916F1" w:rsidP="005B6969">
            <w:r>
              <w:t xml:space="preserve"> How co-analysts were given the data sets and research questions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1B57F" w14:textId="77777777" w:rsidR="00E916F1" w:rsidRDefault="00E916F1" w:rsidP="005B6969"/>
        </w:tc>
      </w:tr>
      <w:tr w:rsidR="00E916F1" w14:paraId="23D663FA" w14:textId="77777777" w:rsidTr="00E916F1"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A7669" w14:textId="77777777" w:rsidR="00E916F1" w:rsidRDefault="00E916F1" w:rsidP="005B6969">
            <w:r>
              <w:t>4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5D6200" w14:textId="77777777" w:rsidR="00E916F1" w:rsidRDefault="00E916F1" w:rsidP="005B6969">
            <w:r>
              <w:t xml:space="preserve"> How the independence of analyses was ensured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57B42" w14:textId="77777777" w:rsidR="00E916F1" w:rsidRDefault="00E916F1" w:rsidP="005B6969"/>
        </w:tc>
      </w:tr>
      <w:tr w:rsidR="00E916F1" w14:paraId="34AAD6A8" w14:textId="77777777" w:rsidTr="00E916F1"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62EDB" w14:textId="77777777" w:rsidR="00E916F1" w:rsidRDefault="00E916F1" w:rsidP="005B6969">
            <w:r>
              <w:t>5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07AE0" w14:textId="77777777" w:rsidR="00E916F1" w:rsidRDefault="00E916F1" w:rsidP="005B6969">
            <w:r>
              <w:t xml:space="preserve"> Numbers of and reasons for withdrawals and omissions of analyses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6ABD6" w14:textId="77777777" w:rsidR="00E916F1" w:rsidRDefault="00E916F1" w:rsidP="005B6969"/>
        </w:tc>
      </w:tr>
      <w:tr w:rsidR="00E916F1" w14:paraId="14F2E2A2" w14:textId="77777777" w:rsidTr="00E916F1"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F9C16D" w14:textId="77777777" w:rsidR="00E916F1" w:rsidRDefault="00E916F1" w:rsidP="005B6969">
            <w:r>
              <w:t>6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7E36A2" w14:textId="77777777" w:rsidR="00E916F1" w:rsidRDefault="00E916F1" w:rsidP="005B6969">
            <w:r>
              <w:t xml:space="preserve"> Whether the lead team conducted an independent analysis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2BBFE" w14:textId="77777777" w:rsidR="00E916F1" w:rsidRDefault="00E916F1" w:rsidP="005B6969"/>
        </w:tc>
      </w:tr>
      <w:tr w:rsidR="00E916F1" w14:paraId="23DD123D" w14:textId="77777777" w:rsidTr="00E916F1"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ED0EC8" w14:textId="77777777" w:rsidR="00E916F1" w:rsidRDefault="00E916F1" w:rsidP="005B6969">
            <w:r>
              <w:t>7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5CF5C2" w14:textId="77777777" w:rsidR="00E916F1" w:rsidRDefault="00E916F1" w:rsidP="005B6969">
            <w:r>
              <w:t xml:space="preserve"> How the results were processed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4CEAEA" w14:textId="77777777" w:rsidR="00E916F1" w:rsidRDefault="00E916F1" w:rsidP="005B6969"/>
        </w:tc>
      </w:tr>
      <w:tr w:rsidR="00E916F1" w14:paraId="1620C811" w14:textId="77777777" w:rsidTr="00E916F1"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171F8" w14:textId="77777777" w:rsidR="00E916F1" w:rsidRDefault="00E916F1" w:rsidP="005B6969">
            <w:r>
              <w:t>8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E1FB1" w14:textId="77777777" w:rsidR="00E916F1" w:rsidRDefault="00E916F1" w:rsidP="005B6969">
            <w:r>
              <w:t xml:space="preserve"> Summary of the results of co-analysts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2B904" w14:textId="77777777" w:rsidR="00E916F1" w:rsidRDefault="00E916F1" w:rsidP="005B6969"/>
        </w:tc>
      </w:tr>
      <w:tr w:rsidR="00E916F1" w14:paraId="0944FC98" w14:textId="77777777" w:rsidTr="00E916F1"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7E02A" w14:textId="77777777" w:rsidR="00E916F1" w:rsidRDefault="00E916F1" w:rsidP="005B6969">
            <w:r>
              <w:t>9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4F5045" w14:textId="77777777" w:rsidR="00E916F1" w:rsidRDefault="00E916F1" w:rsidP="005B6969">
            <w:r>
              <w:t xml:space="preserve"> Limitations and potential biases of the study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C75CEE" w14:textId="77777777" w:rsidR="00E916F1" w:rsidRDefault="00E916F1" w:rsidP="005B6969"/>
        </w:tc>
      </w:tr>
      <w:tr w:rsidR="00E916F1" w14:paraId="15757114" w14:textId="77777777" w:rsidTr="00E916F1">
        <w:tc>
          <w:tcPr>
            <w:tcW w:w="69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AF670" w14:textId="75393FCC" w:rsidR="00E916F1" w:rsidRDefault="00E916F1" w:rsidP="005B6969">
            <w:r>
              <w:t>1</w:t>
            </w:r>
          </w:p>
        </w:tc>
        <w:tc>
          <w:tcPr>
            <w:tcW w:w="738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CE866" w14:textId="77777777" w:rsidR="00E916F1" w:rsidRDefault="00E916F1" w:rsidP="005B6969">
            <w:pPr>
              <w:rPr>
                <w:color w:val="333333"/>
              </w:rPr>
            </w:pPr>
            <w:r>
              <w:t xml:space="preserve"> How the reader can access the data and code for all analyses</w:t>
            </w:r>
          </w:p>
        </w:tc>
        <w:tc>
          <w:tcPr>
            <w:tcW w:w="173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C765C" w14:textId="77777777" w:rsidR="00E916F1" w:rsidRDefault="00E916F1" w:rsidP="005B6969"/>
        </w:tc>
      </w:tr>
    </w:tbl>
    <w:p w14:paraId="557FD4F2" w14:textId="77777777" w:rsidR="00E916F1" w:rsidRDefault="00E916F1" w:rsidP="00E916F1"/>
    <w:p w14:paraId="59B048EC" w14:textId="77777777" w:rsidR="00B550E9" w:rsidRDefault="004C4C47"/>
    <w:sectPr w:rsidR="00B5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F1"/>
    <w:rsid w:val="00235A3D"/>
    <w:rsid w:val="004C4C47"/>
    <w:rsid w:val="00720612"/>
    <w:rsid w:val="00754762"/>
    <w:rsid w:val="00C41D38"/>
    <w:rsid w:val="00E9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056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F1"/>
    <w:pPr>
      <w:spacing w:before="120" w:after="0" w:line="274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F1"/>
    <w:pPr>
      <w:spacing w:before="120" w:after="0" w:line="274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Macintosh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Aczél Balázs Zoltán</dc:creator>
  <cp:keywords/>
  <dc:description/>
  <cp:lastModifiedBy>eLife Journal</cp:lastModifiedBy>
  <cp:revision>2</cp:revision>
  <dcterms:created xsi:type="dcterms:W3CDTF">2021-11-01T17:24:00Z</dcterms:created>
  <dcterms:modified xsi:type="dcterms:W3CDTF">2021-11-01T17:24:00Z</dcterms:modified>
</cp:coreProperties>
</file>