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05604">
        <w:fldChar w:fldCharType="begin"/>
      </w:r>
      <w:r w:rsidR="00C05604">
        <w:instrText xml:space="preserve"> HYPERLINK "https://biosharing.org/" \t "_blank" </w:instrText>
      </w:r>
      <w:r w:rsidR="00C0560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0560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BC9A1F3" w:rsidR="00FD4937" w:rsidRPr="00125190" w:rsidRDefault="00663BB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is not applicable for this article type. It uses alternative statistical methods to test association which have sufficient power as evidenced in previously published analysis (see citations in the introduction).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B82C7CF" w:rsidR="00FD4937" w:rsidRPr="00125190" w:rsidRDefault="00663BB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Not applicable – this is an observational study and analyses are explained in the methods.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73109CC" w:rsidR="00FD4937" w:rsidRPr="00505C51" w:rsidRDefault="00663BB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Methods, Analytical strategy section.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958C7D8" w:rsidR="00FD4937" w:rsidRPr="00505C51" w:rsidRDefault="00663BB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2E8A3F6" w:rsidR="00FD4937" w:rsidRPr="00505C51" w:rsidRDefault="00663BB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are held and made available on the UK Data service </w:t>
      </w:r>
      <w:hyperlink r:id="rId11" w:history="1">
        <w:r w:rsidRPr="00A84EE6">
          <w:rPr>
            <w:rStyle w:val="Hyperlink"/>
            <w:rFonts w:asciiTheme="minorHAnsi" w:hAnsiTheme="minorHAnsi"/>
            <w:sz w:val="22"/>
            <w:szCs w:val="22"/>
          </w:rPr>
          <w:t>https://ukdataservice.ac.uk/</w:t>
        </w:r>
      </w:hyperlink>
      <w:r>
        <w:rPr>
          <w:rFonts w:asciiTheme="minorHAnsi" w:hAnsiTheme="minorHAnsi"/>
          <w:sz w:val="22"/>
          <w:szCs w:val="22"/>
        </w:rPr>
        <w:t xml:space="preserve">. It is not appropriate for these data to be uploaded additionally along this manuscript (there are many thousands of manuscripts which use data from </w:t>
      </w:r>
      <w:r w:rsidR="00CE080D">
        <w:rPr>
          <w:rFonts w:asciiTheme="minorHAnsi" w:hAnsiTheme="minorHAnsi"/>
          <w:sz w:val="22"/>
          <w:szCs w:val="22"/>
        </w:rPr>
        <w:t>this</w:t>
      </w:r>
      <w:bookmarkStart w:id="1" w:name="_GoBack"/>
      <w:bookmarkEnd w:id="1"/>
      <w:r>
        <w:rPr>
          <w:rFonts w:asciiTheme="minorHAnsi" w:hAnsiTheme="minorHAnsi"/>
          <w:sz w:val="22"/>
          <w:szCs w:val="22"/>
        </w:rPr>
        <w:t xml:space="preserve"> and other cohorts – the data are housed in one place).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01586"/>
    <w:rsid w:val="00332DC6"/>
    <w:rsid w:val="00663BBF"/>
    <w:rsid w:val="009A33F2"/>
    <w:rsid w:val="00A0248A"/>
    <w:rsid w:val="00BE5736"/>
    <w:rsid w:val="00C05604"/>
    <w:rsid w:val="00C96335"/>
    <w:rsid w:val="00CE080D"/>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663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dataservice.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Bann, David</cp:lastModifiedBy>
  <cp:revision>8</cp:revision>
  <dcterms:created xsi:type="dcterms:W3CDTF">2021-01-12T11:56:00Z</dcterms:created>
  <dcterms:modified xsi:type="dcterms:W3CDTF">2021-12-10T16:00:00Z</dcterms:modified>
</cp:coreProperties>
</file>