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149FF">
        <w:rPr>
          <w:rStyle w:val="Hyperlink"/>
          <w:rFonts w:asciiTheme="minorHAnsi" w:hAnsiTheme="minorHAnsi"/>
          <w:bCs/>
          <w:sz w:val="22"/>
          <w:szCs w:val="22"/>
        </w:rPr>
        <w:fldChar w:fldCharType="begin"/>
      </w:r>
      <w:r w:rsidR="00E149FF">
        <w:rPr>
          <w:rStyle w:val="Hyperlink"/>
          <w:rFonts w:asciiTheme="minorHAnsi" w:hAnsiTheme="minorHAnsi"/>
          <w:bCs/>
          <w:sz w:val="22"/>
          <w:szCs w:val="22"/>
        </w:rPr>
        <w:instrText xml:space="preserve"> HYPERLINK "https://biosharing.org/" \t "_blank" </w:instrText>
      </w:r>
      <w:r w:rsidR="00E149FF">
        <w:rPr>
          <w:rStyle w:val="Hyperlink"/>
          <w:rFonts w:asciiTheme="minorHAnsi" w:hAnsiTheme="minorHAnsi"/>
          <w:bCs/>
          <w:sz w:val="22"/>
          <w:szCs w:val="22"/>
        </w:rPr>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149F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If </w:t>
      </w:r>
      <w:bookmarkStart w:id="1" w:name="OLE_LINK1"/>
      <w:r w:rsidRPr="00505C51">
        <w:rPr>
          <w:rFonts w:asciiTheme="minorHAnsi" w:hAnsiTheme="minorHAnsi"/>
          <w:sz w:val="22"/>
          <w:szCs w:val="22"/>
        </w:rPr>
        <w:t>no explicit power analysis was used,</w:t>
      </w:r>
      <w:bookmarkEnd w:id="1"/>
      <w:r w:rsidRPr="00505C51">
        <w:rPr>
          <w:rFonts w:asciiTheme="minorHAnsi" w:hAnsiTheme="minorHAnsi"/>
          <w:sz w:val="22"/>
          <w:szCs w:val="22"/>
        </w:rPr>
        <w:t xml:space="preserve">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9A6858C" w14:textId="2ABBC83C" w:rsidR="00A31F96" w:rsidRPr="00125190" w:rsidRDefault="002B482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B4825">
        <w:rPr>
          <w:rFonts w:asciiTheme="minorHAnsi" w:hAnsiTheme="minorHAnsi"/>
        </w:rPr>
        <w:t xml:space="preserve">No explicit power analysis was used. </w:t>
      </w:r>
      <w:r w:rsidR="00FC5559">
        <w:rPr>
          <w:rFonts w:asciiTheme="minorHAnsi" w:hAnsiTheme="minorHAnsi"/>
        </w:rPr>
        <w:t>All experiments were performed at least n=3 as</w:t>
      </w:r>
      <w:r w:rsidR="00E708A5">
        <w:rPr>
          <w:rFonts w:asciiTheme="minorHAnsi" w:hAnsiTheme="minorHAnsi"/>
        </w:rPr>
        <w:t xml:space="preserve"> a </w:t>
      </w:r>
      <w:r w:rsidR="004916BC">
        <w:rPr>
          <w:rFonts w:asciiTheme="minorHAnsi" w:hAnsiTheme="minorHAnsi"/>
        </w:rPr>
        <w:t>well-accepted</w:t>
      </w:r>
      <w:r w:rsidR="00E708A5">
        <w:rPr>
          <w:rFonts w:asciiTheme="minorHAnsi" w:hAnsiTheme="minorHAnsi"/>
        </w:rPr>
        <w:t xml:space="preserve"> standard</w:t>
      </w:r>
      <w:r w:rsidR="004916BC">
        <w:rPr>
          <w:rFonts w:asciiTheme="minorHAnsi" w:hAnsiTheme="minorHAnsi"/>
        </w:rPr>
        <w:t>. This is</w:t>
      </w:r>
      <w:r w:rsidR="00FC5559">
        <w:rPr>
          <w:rFonts w:asciiTheme="minorHAnsi" w:hAnsiTheme="minorHAnsi"/>
        </w:rPr>
        <w:t xml:space="preserve"> stated in the material</w:t>
      </w:r>
      <w:r w:rsidR="00A31F96">
        <w:rPr>
          <w:rFonts w:asciiTheme="minorHAnsi" w:hAnsiTheme="minorHAnsi"/>
        </w:rPr>
        <w:t>s</w:t>
      </w:r>
      <w:r w:rsidR="00FC5559">
        <w:rPr>
          <w:rFonts w:asciiTheme="minorHAnsi" w:hAnsiTheme="minorHAnsi"/>
        </w:rPr>
        <w:t xml:space="preserve"> and methods section</w:t>
      </w:r>
      <w:r w:rsidR="00A31F96">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bookmarkStart w:id="2" w:name="_Hlk77714036"/>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bookmarkEnd w:id="2"/>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794723D" w:rsidR="00FD4937" w:rsidRPr="00125190" w:rsidRDefault="0021385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experiment was reported at least 3 </w:t>
      </w:r>
      <w:r w:rsidR="00E50AAB">
        <w:rPr>
          <w:rFonts w:asciiTheme="minorHAnsi" w:hAnsiTheme="minorHAnsi"/>
        </w:rPr>
        <w:t>independent</w:t>
      </w:r>
      <w:r>
        <w:rPr>
          <w:rFonts w:asciiTheme="minorHAnsi" w:hAnsiTheme="minorHAnsi"/>
        </w:rPr>
        <w:t xml:space="preserve"> times (biological replicate</w:t>
      </w:r>
      <w:r w:rsidR="00546C22">
        <w:rPr>
          <w:rFonts w:asciiTheme="minorHAnsi" w:hAnsiTheme="minorHAnsi"/>
        </w:rPr>
        <w:t>s</w:t>
      </w:r>
      <w:r>
        <w:rPr>
          <w:rFonts w:asciiTheme="minorHAnsi" w:hAnsiTheme="minorHAnsi"/>
        </w:rPr>
        <w:t xml:space="preserve">). Technical replicates were performed for qPCR and luciferase experiments, but mean values </w:t>
      </w:r>
      <w:r w:rsidR="00F27907">
        <w:rPr>
          <w:rFonts w:asciiTheme="minorHAnsi" w:hAnsiTheme="minorHAnsi"/>
        </w:rPr>
        <w:t xml:space="preserve">of these technical replicates </w:t>
      </w:r>
      <w:r>
        <w:rPr>
          <w:rFonts w:asciiTheme="minorHAnsi" w:hAnsiTheme="minorHAnsi"/>
        </w:rPr>
        <w:t xml:space="preserve">were considered as a single biological replicate. </w:t>
      </w:r>
      <w:r w:rsidR="00AB18F5">
        <w:rPr>
          <w:rFonts w:asciiTheme="minorHAnsi" w:hAnsiTheme="minorHAnsi"/>
        </w:rPr>
        <w:t xml:space="preserve">This information is incorporated in the material and methods section. </w:t>
      </w:r>
      <w:r w:rsidR="006F6223">
        <w:rPr>
          <w:rFonts w:asciiTheme="minorHAnsi" w:hAnsiTheme="minorHAnsi"/>
        </w:rPr>
        <w:t>RNA-seq</w:t>
      </w:r>
      <w:r>
        <w:rPr>
          <w:rFonts w:asciiTheme="minorHAnsi" w:hAnsiTheme="minorHAnsi"/>
        </w:rPr>
        <w:t>uencing</w:t>
      </w:r>
      <w:r w:rsidR="006F6223">
        <w:rPr>
          <w:rFonts w:asciiTheme="minorHAnsi" w:hAnsiTheme="minorHAnsi"/>
        </w:rPr>
        <w:t xml:space="preserve"> data have been submitted to ENA with accession number </w:t>
      </w:r>
      <w:r w:rsidR="006F6223">
        <w:rPr>
          <w:color w:val="000000"/>
        </w:rPr>
        <w:t xml:space="preserve">PRJEB46499 and is also available as supplemental dataset </w:t>
      </w:r>
      <w:r>
        <w:rPr>
          <w:color w:val="000000"/>
        </w:rPr>
        <w:t xml:space="preserve">1 </w:t>
      </w:r>
      <w:r w:rsidR="006F6223">
        <w:rPr>
          <w:color w:val="000000"/>
        </w:rPr>
        <w:t>(excel table)</w:t>
      </w:r>
      <w:r>
        <w:rPr>
          <w:color w:val="000000"/>
        </w:rPr>
        <w:t>.</w:t>
      </w:r>
      <w:r w:rsidR="006F6223">
        <w:rPr>
          <w:rFonts w:asciiTheme="minorHAnsi" w:hAnsiTheme="minorHAnsi"/>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B66FAB3" w14:textId="66E1325C" w:rsidR="000A3F21" w:rsidRDefault="0091169E" w:rsidP="000A3F2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Information on s</w:t>
      </w:r>
      <w:r w:rsidR="004916BC">
        <w:rPr>
          <w:rFonts w:asciiTheme="minorHAnsi" w:hAnsiTheme="minorHAnsi"/>
          <w:sz w:val="22"/>
          <w:szCs w:val="22"/>
        </w:rPr>
        <w:t xml:space="preserve">tatistical </w:t>
      </w:r>
      <w:r w:rsidR="00FE01B1">
        <w:rPr>
          <w:rFonts w:asciiTheme="minorHAnsi" w:hAnsiTheme="minorHAnsi"/>
          <w:sz w:val="22"/>
          <w:szCs w:val="22"/>
        </w:rPr>
        <w:t>t</w:t>
      </w:r>
      <w:r w:rsidR="004916BC">
        <w:rPr>
          <w:rFonts w:asciiTheme="minorHAnsi" w:hAnsiTheme="minorHAnsi"/>
          <w:sz w:val="22"/>
          <w:szCs w:val="22"/>
        </w:rPr>
        <w:t>e</w:t>
      </w:r>
      <w:r w:rsidR="00FE01B1">
        <w:rPr>
          <w:rFonts w:asciiTheme="minorHAnsi" w:hAnsiTheme="minorHAnsi"/>
          <w:sz w:val="22"/>
          <w:szCs w:val="22"/>
        </w:rPr>
        <w:t>s</w:t>
      </w:r>
      <w:r w:rsidR="004916BC">
        <w:rPr>
          <w:rFonts w:asciiTheme="minorHAnsi" w:hAnsiTheme="minorHAnsi"/>
          <w:sz w:val="22"/>
          <w:szCs w:val="22"/>
        </w:rPr>
        <w:t>ts are reported in the materials and methods section</w:t>
      </w:r>
      <w:r w:rsidR="00F27907">
        <w:rPr>
          <w:rFonts w:asciiTheme="minorHAnsi" w:hAnsiTheme="minorHAnsi"/>
          <w:sz w:val="22"/>
          <w:szCs w:val="22"/>
        </w:rPr>
        <w:t xml:space="preserve">, with details on the test per graph. </w:t>
      </w:r>
      <w:r w:rsidR="000A3F21">
        <w:rPr>
          <w:rFonts w:asciiTheme="minorHAnsi" w:hAnsiTheme="minorHAnsi"/>
          <w:sz w:val="22"/>
          <w:szCs w:val="22"/>
        </w:rPr>
        <w:t xml:space="preserve">We </w:t>
      </w:r>
      <w:r w:rsidR="00637B85">
        <w:rPr>
          <w:rFonts w:asciiTheme="minorHAnsi" w:hAnsiTheme="minorHAnsi"/>
          <w:sz w:val="22"/>
          <w:szCs w:val="22"/>
        </w:rPr>
        <w:t>display</w:t>
      </w:r>
      <w:r w:rsidR="000A3F21">
        <w:rPr>
          <w:rFonts w:asciiTheme="minorHAnsi" w:hAnsiTheme="minorHAnsi"/>
          <w:sz w:val="22"/>
          <w:szCs w:val="22"/>
        </w:rPr>
        <w:t xml:space="preserve"> in all our grap</w:t>
      </w:r>
      <w:r w:rsidR="00F27907">
        <w:rPr>
          <w:rFonts w:asciiTheme="minorHAnsi" w:hAnsiTheme="minorHAnsi"/>
          <w:sz w:val="22"/>
          <w:szCs w:val="22"/>
        </w:rPr>
        <w:t>h</w:t>
      </w:r>
      <w:r w:rsidR="000A3F21">
        <w:rPr>
          <w:rFonts w:asciiTheme="minorHAnsi" w:hAnsiTheme="minorHAnsi"/>
          <w:sz w:val="22"/>
          <w:szCs w:val="22"/>
        </w:rPr>
        <w:t>s the individual values, represented by individual dots.</w:t>
      </w:r>
    </w:p>
    <w:p w14:paraId="0C0F8B7D" w14:textId="77777777" w:rsidR="000A3F21" w:rsidRPr="00505C51" w:rsidRDefault="000A3F2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855EE9A" w:rsidR="00FD4937" w:rsidRPr="00505C51" w:rsidRDefault="000A3F2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on groups is reported in the material and methods section. No masking was employed during </w:t>
      </w:r>
      <w:r w:rsidRPr="00505C51">
        <w:rPr>
          <w:rFonts w:asciiTheme="minorHAnsi" w:hAnsiTheme="minorHAnsi"/>
          <w:sz w:val="22"/>
          <w:szCs w:val="22"/>
        </w:rPr>
        <w:t>group allocation, data collection and/or data analysis</w:t>
      </w:r>
      <w:r w:rsidR="00637B85">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2BED19B" w14:textId="0555EED1" w:rsidR="00C54D55" w:rsidRPr="00A66E8E" w:rsidRDefault="00433B75" w:rsidP="00B54D1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cs="Arial"/>
          <w:lang w:val="en-US"/>
        </w:rPr>
      </w:pPr>
      <w:r>
        <w:rPr>
          <w:rFonts w:asciiTheme="minorHAnsi" w:hAnsiTheme="minorHAnsi"/>
          <w:sz w:val="22"/>
          <w:szCs w:val="22"/>
        </w:rPr>
        <w:t xml:space="preserve">Source data files are provided for Figures </w:t>
      </w:r>
      <w:bookmarkStart w:id="3" w:name="_Hlk77859141"/>
      <w:bookmarkStart w:id="4" w:name="_Hlk102399330"/>
      <w:r w:rsidR="00C54D55" w:rsidRPr="00A66E8E">
        <w:rPr>
          <w:rFonts w:asciiTheme="minorHAnsi" w:hAnsiTheme="minorHAnsi"/>
          <w:sz w:val="22"/>
          <w:szCs w:val="22"/>
        </w:rPr>
        <w:t>1, 2, 4B, 4C, 4D, 4E, 6A, 6B, 6C, 6D</w:t>
      </w:r>
      <w:bookmarkEnd w:id="3"/>
      <w:r w:rsidR="00C54D55" w:rsidRPr="00A66E8E">
        <w:rPr>
          <w:rFonts w:asciiTheme="minorHAnsi" w:hAnsiTheme="minorHAnsi"/>
          <w:sz w:val="22"/>
          <w:szCs w:val="22"/>
        </w:rPr>
        <w:t xml:space="preserve">, 6E, </w:t>
      </w:r>
      <w:bookmarkStart w:id="5" w:name="_Hlk77859130"/>
      <w:r w:rsidR="00C54D55" w:rsidRPr="00A66E8E">
        <w:rPr>
          <w:rFonts w:asciiTheme="minorHAnsi" w:hAnsiTheme="minorHAnsi"/>
          <w:sz w:val="22"/>
          <w:szCs w:val="22"/>
        </w:rPr>
        <w:t>6F, Fig. 1-fig. suppl. 1, Fig. 4-fig. suppl. 1A, B, C, D, E, F, G, Fig. 4-fig. suppl. 2A, B, C, Fig. 4-fig. suppl. 3A, B, C, D, E, Fig. 4-fig. suppl. 5, Fig. 4-fig. suppl. 6B, Fig. 6-fig. suppl. 1A, Fig. 6-fig. suppl. 4, Fig. 6-fig. suppl. 5D, E</w:t>
      </w:r>
      <w:bookmarkEnd w:id="4"/>
      <w:bookmarkEnd w:id="5"/>
      <w:r w:rsidR="00D667DE" w:rsidRPr="00A66E8E">
        <w:rPr>
          <w:rFonts w:asciiTheme="minorHAnsi" w:hAnsiTheme="minorHAnsi"/>
          <w:sz w:val="22"/>
          <w:szCs w:val="22"/>
        </w:rPr>
        <w:t>.</w:t>
      </w:r>
      <w:bookmarkStart w:id="6" w:name="_GoBack"/>
      <w:bookmarkEnd w:id="6"/>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99FA" w14:textId="77777777" w:rsidR="00D36CC7" w:rsidRDefault="00D36CC7">
      <w:r>
        <w:separator/>
      </w:r>
    </w:p>
  </w:endnote>
  <w:endnote w:type="continuationSeparator" w:id="0">
    <w:p w14:paraId="56E0F0A2" w14:textId="77777777" w:rsidR="00D36CC7" w:rsidRDefault="00D3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w:altName w:val="﷽﷽﷽﷽﷽﷽﷽﷽翿"/>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E5962" w14:textId="77777777" w:rsidR="00D36CC7" w:rsidRDefault="00D36CC7">
      <w:r>
        <w:separator/>
      </w:r>
    </w:p>
  </w:footnote>
  <w:footnote w:type="continuationSeparator" w:id="0">
    <w:p w14:paraId="3C8CD9DE" w14:textId="77777777" w:rsidR="00D36CC7" w:rsidRDefault="00D36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6715"/>
    <w:rsid w:val="000A3F21"/>
    <w:rsid w:val="000A4597"/>
    <w:rsid w:val="000A791C"/>
    <w:rsid w:val="001B7461"/>
    <w:rsid w:val="00213854"/>
    <w:rsid w:val="002B4825"/>
    <w:rsid w:val="002F7EEA"/>
    <w:rsid w:val="00332DC6"/>
    <w:rsid w:val="00433B75"/>
    <w:rsid w:val="004916BC"/>
    <w:rsid w:val="00546C22"/>
    <w:rsid w:val="005D7AF5"/>
    <w:rsid w:val="00637B85"/>
    <w:rsid w:val="006F6223"/>
    <w:rsid w:val="00837C40"/>
    <w:rsid w:val="0091169E"/>
    <w:rsid w:val="00A0248A"/>
    <w:rsid w:val="00A31F96"/>
    <w:rsid w:val="00A66E8E"/>
    <w:rsid w:val="00AA68EE"/>
    <w:rsid w:val="00AB18F5"/>
    <w:rsid w:val="00B32346"/>
    <w:rsid w:val="00B54D1E"/>
    <w:rsid w:val="00BE5736"/>
    <w:rsid w:val="00C54D55"/>
    <w:rsid w:val="00D30DDB"/>
    <w:rsid w:val="00D36CC7"/>
    <w:rsid w:val="00D667DE"/>
    <w:rsid w:val="00E149FF"/>
    <w:rsid w:val="00E50AAB"/>
    <w:rsid w:val="00E708A5"/>
    <w:rsid w:val="00F27907"/>
    <w:rsid w:val="00FC5559"/>
    <w:rsid w:val="00FD4937"/>
    <w:rsid w:val="00FE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HOOGEWIJS David</cp:lastModifiedBy>
  <cp:revision>5</cp:revision>
  <cp:lastPrinted>2022-05-02T13:57:00Z</cp:lastPrinted>
  <dcterms:created xsi:type="dcterms:W3CDTF">2022-05-02T14:18:00Z</dcterms:created>
  <dcterms:modified xsi:type="dcterms:W3CDTF">2022-05-02T16:22:00Z</dcterms:modified>
</cp:coreProperties>
</file>