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5E20" w14:textId="62E08277" w:rsidR="00D90FE5" w:rsidRDefault="005163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Numerical data for figure </w:t>
      </w:r>
      <w:r w:rsidR="00B33EAA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 &amp; B – Summary of cell corpse count and statistical analysis of </w:t>
      </w:r>
      <w:proofErr w:type="spellStart"/>
      <w:r w:rsidRPr="005163C5">
        <w:rPr>
          <w:rFonts w:ascii="Times New Roman" w:hAnsi="Times New Roman" w:cs="Times New Roman"/>
          <w:b/>
          <w:bCs/>
          <w:i/>
          <w:iCs/>
        </w:rPr>
        <w:t>atg</w:t>
      </w:r>
      <w:proofErr w:type="spellEnd"/>
      <w:r>
        <w:rPr>
          <w:rFonts w:ascii="Times New Roman" w:hAnsi="Times New Roman" w:cs="Times New Roman"/>
          <w:b/>
          <w:bCs/>
        </w:rPr>
        <w:t xml:space="preserve"> mutants at 2-fold stage </w:t>
      </w:r>
    </w:p>
    <w:p w14:paraId="209AFEA2" w14:textId="752744D2" w:rsidR="005163C5" w:rsidRDefault="005163C5">
      <w:pPr>
        <w:rPr>
          <w:rFonts w:ascii="Times New Roman" w:hAnsi="Times New Roman" w:cs="Times New Roman"/>
          <w:b/>
          <w:bCs/>
        </w:rPr>
      </w:pPr>
    </w:p>
    <w:p w14:paraId="7E88206D" w14:textId="77777777" w:rsidR="005163C5" w:rsidRPr="005163C5" w:rsidRDefault="005163C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7823" w:type="dxa"/>
        <w:tblLook w:val="04A0" w:firstRow="1" w:lastRow="0" w:firstColumn="1" w:lastColumn="0" w:noHBand="0" w:noVBand="1"/>
      </w:tblPr>
      <w:tblGrid>
        <w:gridCol w:w="1915"/>
        <w:gridCol w:w="1915"/>
        <w:gridCol w:w="2103"/>
        <w:gridCol w:w="1890"/>
      </w:tblGrid>
      <w:tr w:rsidR="008865A6" w14:paraId="5CBD7597" w14:textId="77777777" w:rsidTr="008865A6">
        <w:tc>
          <w:tcPr>
            <w:tcW w:w="1915" w:type="dxa"/>
          </w:tcPr>
          <w:p w14:paraId="09C4DEA6" w14:textId="77777777" w:rsidR="008865A6" w:rsidRPr="005163C5" w:rsidRDefault="008865A6">
            <w:pPr>
              <w:rPr>
                <w:rFonts w:ascii="Times New Roman" w:hAnsi="Times New Roman" w:cs="Times New Roman"/>
                <w:b/>
                <w:bCs/>
              </w:rPr>
            </w:pPr>
            <w:r w:rsidRPr="005163C5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1915" w:type="dxa"/>
          </w:tcPr>
          <w:p w14:paraId="609E44DE" w14:textId="77777777" w:rsidR="008865A6" w:rsidRPr="005163C5" w:rsidRDefault="008865A6">
            <w:pPr>
              <w:rPr>
                <w:rFonts w:ascii="Times New Roman" w:hAnsi="Times New Roman" w:cs="Times New Roman"/>
                <w:b/>
                <w:bCs/>
              </w:rPr>
            </w:pPr>
            <w:r w:rsidRPr="005163C5">
              <w:rPr>
                <w:rFonts w:ascii="Times New Roman" w:hAnsi="Times New Roman" w:cs="Times New Roman"/>
                <w:b/>
                <w:bCs/>
              </w:rPr>
              <w:t>Genotype</w:t>
            </w:r>
          </w:p>
        </w:tc>
        <w:tc>
          <w:tcPr>
            <w:tcW w:w="2103" w:type="dxa"/>
          </w:tcPr>
          <w:p w14:paraId="47A5CAB9" w14:textId="77777777" w:rsidR="008865A6" w:rsidRPr="005163C5" w:rsidRDefault="008865A6">
            <w:pPr>
              <w:rPr>
                <w:rFonts w:ascii="Times New Roman" w:hAnsi="Times New Roman" w:cs="Times New Roman"/>
                <w:b/>
                <w:bCs/>
              </w:rPr>
            </w:pPr>
            <w:r w:rsidRPr="005163C5">
              <w:rPr>
                <w:rFonts w:ascii="Times New Roman" w:hAnsi="Times New Roman" w:cs="Times New Roman"/>
                <w:b/>
                <w:bCs/>
              </w:rPr>
              <w:t># cell corpses</w:t>
            </w:r>
          </w:p>
        </w:tc>
        <w:tc>
          <w:tcPr>
            <w:tcW w:w="1890" w:type="dxa"/>
          </w:tcPr>
          <w:p w14:paraId="3E5EFA84" w14:textId="36B2CEC7" w:rsidR="008865A6" w:rsidRPr="005163C5" w:rsidRDefault="008865A6">
            <w:pPr>
              <w:rPr>
                <w:rFonts w:ascii="Times New Roman" w:hAnsi="Times New Roman" w:cs="Times New Roman"/>
                <w:b/>
                <w:bCs/>
              </w:rPr>
            </w:pPr>
            <w:r w:rsidRPr="005163C5">
              <w:rPr>
                <w:rFonts w:ascii="Times New Roman" w:hAnsi="Times New Roman" w:cs="Times New Roman"/>
                <w:b/>
                <w:bCs/>
              </w:rPr>
              <w:t>P value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compare to WT</w:t>
            </w:r>
          </w:p>
        </w:tc>
      </w:tr>
      <w:tr w:rsidR="008865A6" w14:paraId="221D9AFB" w14:textId="77777777" w:rsidTr="008865A6">
        <w:tc>
          <w:tcPr>
            <w:tcW w:w="1915" w:type="dxa"/>
          </w:tcPr>
          <w:p w14:paraId="6B550150" w14:textId="77777777" w:rsidR="008865A6" w:rsidRPr="005163C5" w:rsidRDefault="008865A6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N2</w:t>
            </w:r>
          </w:p>
        </w:tc>
        <w:tc>
          <w:tcPr>
            <w:tcW w:w="1915" w:type="dxa"/>
          </w:tcPr>
          <w:p w14:paraId="372043A3" w14:textId="0F0E308D" w:rsidR="008865A6" w:rsidRPr="005163C5" w:rsidRDefault="008865A6">
            <w:pPr>
              <w:rPr>
                <w:rFonts w:ascii="Times New Roman" w:hAnsi="Times New Roman" w:cs="Times New Roman"/>
                <w:i/>
                <w:iCs/>
              </w:rPr>
            </w:pPr>
            <w:r w:rsidRPr="005163C5">
              <w:rPr>
                <w:rFonts w:ascii="Times New Roman" w:hAnsi="Times New Roman" w:cs="Times New Roman"/>
                <w:i/>
                <w:iCs/>
              </w:rPr>
              <w:t xml:space="preserve">Wild-Type </w:t>
            </w:r>
          </w:p>
        </w:tc>
        <w:tc>
          <w:tcPr>
            <w:tcW w:w="2103" w:type="dxa"/>
          </w:tcPr>
          <w:p w14:paraId="168D9528" w14:textId="66A8B2D5" w:rsidR="008865A6" w:rsidRPr="005163C5" w:rsidRDefault="008865A6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11.3±1.8(n=15)</w:t>
            </w:r>
          </w:p>
        </w:tc>
        <w:tc>
          <w:tcPr>
            <w:tcW w:w="1890" w:type="dxa"/>
          </w:tcPr>
          <w:p w14:paraId="509FEB95" w14:textId="77777777" w:rsidR="008865A6" w:rsidRPr="005163C5" w:rsidRDefault="008865A6">
            <w:pPr>
              <w:rPr>
                <w:rFonts w:ascii="Times New Roman" w:hAnsi="Times New Roman" w:cs="Times New Roman"/>
              </w:rPr>
            </w:pPr>
          </w:p>
        </w:tc>
      </w:tr>
      <w:tr w:rsidR="008865A6" w14:paraId="4BB221A5" w14:textId="77777777" w:rsidTr="008865A6">
        <w:tc>
          <w:tcPr>
            <w:tcW w:w="1915" w:type="dxa"/>
          </w:tcPr>
          <w:p w14:paraId="64CF5F94" w14:textId="77777777" w:rsidR="008865A6" w:rsidRPr="005163C5" w:rsidRDefault="008865A6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GK738</w:t>
            </w:r>
          </w:p>
        </w:tc>
        <w:tc>
          <w:tcPr>
            <w:tcW w:w="1915" w:type="dxa"/>
          </w:tcPr>
          <w:p w14:paraId="0292AD27" w14:textId="78C28CCD" w:rsidR="008865A6" w:rsidRPr="005163C5" w:rsidRDefault="008865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gg-1(tm3489)</w:t>
            </w:r>
          </w:p>
        </w:tc>
        <w:tc>
          <w:tcPr>
            <w:tcW w:w="2103" w:type="dxa"/>
          </w:tcPr>
          <w:p w14:paraId="10A97F2D" w14:textId="77777777" w:rsidR="008865A6" w:rsidRPr="005163C5" w:rsidRDefault="008865A6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17.3±3.7(n=15)</w:t>
            </w:r>
          </w:p>
        </w:tc>
        <w:tc>
          <w:tcPr>
            <w:tcW w:w="1890" w:type="dxa"/>
          </w:tcPr>
          <w:p w14:paraId="51808D1B" w14:textId="3350B53E" w:rsidR="008865A6" w:rsidRPr="00A8346A" w:rsidRDefault="008865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</w:rPr>
              <w:t>1.82177E-05</w:t>
            </w:r>
          </w:p>
        </w:tc>
      </w:tr>
      <w:tr w:rsidR="008865A6" w14:paraId="389AECA3" w14:textId="77777777" w:rsidTr="008865A6">
        <w:tc>
          <w:tcPr>
            <w:tcW w:w="1915" w:type="dxa"/>
          </w:tcPr>
          <w:p w14:paraId="0BC192CF" w14:textId="77777777" w:rsidR="008865A6" w:rsidRPr="005163C5" w:rsidRDefault="008865A6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FX14610</w:t>
            </w:r>
          </w:p>
        </w:tc>
        <w:tc>
          <w:tcPr>
            <w:tcW w:w="1915" w:type="dxa"/>
          </w:tcPr>
          <w:p w14:paraId="1C29B6D7" w14:textId="5B639A64" w:rsidR="008865A6" w:rsidRPr="005163C5" w:rsidRDefault="008865A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gg-2(tm5755)</w:t>
            </w:r>
          </w:p>
        </w:tc>
        <w:tc>
          <w:tcPr>
            <w:tcW w:w="2103" w:type="dxa"/>
          </w:tcPr>
          <w:p w14:paraId="57F5C4FB" w14:textId="7E4530D3" w:rsidR="008865A6" w:rsidRPr="005163C5" w:rsidRDefault="008865A6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16.6±2.9(n=14)</w:t>
            </w:r>
          </w:p>
        </w:tc>
        <w:tc>
          <w:tcPr>
            <w:tcW w:w="1890" w:type="dxa"/>
          </w:tcPr>
          <w:p w14:paraId="0A92B0F2" w14:textId="5AEE3A78" w:rsidR="008865A6" w:rsidRPr="00A8346A" w:rsidRDefault="008865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</w:rPr>
              <w:t>8.92891E-06</w:t>
            </w:r>
          </w:p>
        </w:tc>
      </w:tr>
      <w:tr w:rsidR="00DC3A4F" w14:paraId="1D956BD3" w14:textId="77777777" w:rsidTr="008865A6">
        <w:tc>
          <w:tcPr>
            <w:tcW w:w="1915" w:type="dxa"/>
          </w:tcPr>
          <w:p w14:paraId="2A74EFF3" w14:textId="32F9E838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ZH2831</w:t>
            </w:r>
          </w:p>
        </w:tc>
        <w:tc>
          <w:tcPr>
            <w:tcW w:w="1915" w:type="dxa"/>
          </w:tcPr>
          <w:p w14:paraId="632602BC" w14:textId="350EC6D0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</w:t>
            </w:r>
            <w:r w:rsidRPr="005163C5">
              <w:rPr>
                <w:rFonts w:ascii="Times New Roman" w:hAnsi="Times New Roman" w:cs="Times New Roman"/>
                <w:i/>
                <w:iCs/>
              </w:rPr>
              <w:t xml:space="preserve">gg-1(tm3489); </w:t>
            </w:r>
            <w:r>
              <w:rPr>
                <w:rFonts w:ascii="Times New Roman" w:hAnsi="Times New Roman" w:cs="Times New Roman"/>
                <w:i/>
                <w:iCs/>
              </w:rPr>
              <w:t>l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gg-2(tm5755)</w:t>
            </w:r>
          </w:p>
        </w:tc>
        <w:tc>
          <w:tcPr>
            <w:tcW w:w="2103" w:type="dxa"/>
          </w:tcPr>
          <w:p w14:paraId="785F572A" w14:textId="49979684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21.1±2.5(n=15)</w:t>
            </w:r>
          </w:p>
        </w:tc>
        <w:tc>
          <w:tcPr>
            <w:tcW w:w="1890" w:type="dxa"/>
          </w:tcPr>
          <w:p w14:paraId="7C9FE808" w14:textId="577634FF" w:rsidR="00DC3A4F" w:rsidRPr="00A8346A" w:rsidRDefault="00DC3A4F">
            <w:pPr>
              <w:rPr>
                <w:rFonts w:ascii="Times New Roman" w:hAnsi="Times New Roman" w:cs="Times New Roman"/>
              </w:rPr>
            </w:pPr>
            <w:r w:rsidRPr="00A8346A">
              <w:rPr>
                <w:rFonts w:ascii="Times New Roman" w:eastAsia="Times New Roman" w:hAnsi="Times New Roman" w:cs="Times New Roman"/>
                <w:color w:val="000000"/>
              </w:rPr>
              <w:t>3.29861E-12</w:t>
            </w:r>
          </w:p>
        </w:tc>
      </w:tr>
      <w:tr w:rsidR="00DC3A4F" w14:paraId="6B225B44" w14:textId="77777777" w:rsidTr="008865A6">
        <w:tc>
          <w:tcPr>
            <w:tcW w:w="1915" w:type="dxa"/>
          </w:tcPr>
          <w:p w14:paraId="08564D4E" w14:textId="4E587151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HZ1687</w:t>
            </w:r>
          </w:p>
        </w:tc>
        <w:tc>
          <w:tcPr>
            <w:tcW w:w="1915" w:type="dxa"/>
          </w:tcPr>
          <w:p w14:paraId="71E06008" w14:textId="493D05DB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tg-9(bp564)</w:t>
            </w:r>
          </w:p>
        </w:tc>
        <w:tc>
          <w:tcPr>
            <w:tcW w:w="2103" w:type="dxa"/>
          </w:tcPr>
          <w:p w14:paraId="3886C590" w14:textId="08987EC9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18.7±2.8(n=17)</w:t>
            </w:r>
          </w:p>
        </w:tc>
        <w:tc>
          <w:tcPr>
            <w:tcW w:w="1890" w:type="dxa"/>
          </w:tcPr>
          <w:p w14:paraId="2555E441" w14:textId="4D3B2022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9.34313E-10</w:t>
            </w:r>
          </w:p>
        </w:tc>
      </w:tr>
      <w:tr w:rsidR="00DC3A4F" w14:paraId="108153F4" w14:textId="77777777" w:rsidTr="008865A6">
        <w:tc>
          <w:tcPr>
            <w:tcW w:w="1915" w:type="dxa"/>
          </w:tcPr>
          <w:p w14:paraId="20142EC0" w14:textId="12A06D57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VC893</w:t>
            </w:r>
          </w:p>
        </w:tc>
        <w:tc>
          <w:tcPr>
            <w:tcW w:w="1915" w:type="dxa"/>
          </w:tcPr>
          <w:p w14:paraId="415236B8" w14:textId="2C02717B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tg-18(gk378)</w:t>
            </w:r>
          </w:p>
        </w:tc>
        <w:tc>
          <w:tcPr>
            <w:tcW w:w="2103" w:type="dxa"/>
          </w:tcPr>
          <w:p w14:paraId="3E00D07B" w14:textId="401C1A2D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21.6±1.3(n=10)</w:t>
            </w:r>
          </w:p>
        </w:tc>
        <w:tc>
          <w:tcPr>
            <w:tcW w:w="1890" w:type="dxa"/>
          </w:tcPr>
          <w:p w14:paraId="404ACC03" w14:textId="6B799D3E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3.04806E-14</w:t>
            </w:r>
          </w:p>
        </w:tc>
      </w:tr>
      <w:tr w:rsidR="00DC3A4F" w14:paraId="7AAB7C3D" w14:textId="77777777" w:rsidTr="008865A6">
        <w:tc>
          <w:tcPr>
            <w:tcW w:w="1915" w:type="dxa"/>
          </w:tcPr>
          <w:p w14:paraId="4C7E6858" w14:textId="56355766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HZ1684</w:t>
            </w:r>
          </w:p>
        </w:tc>
        <w:tc>
          <w:tcPr>
            <w:tcW w:w="1915" w:type="dxa"/>
          </w:tcPr>
          <w:p w14:paraId="2875D45B" w14:textId="1F052409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tg-3(bp412)</w:t>
            </w:r>
          </w:p>
        </w:tc>
        <w:tc>
          <w:tcPr>
            <w:tcW w:w="2103" w:type="dxa"/>
          </w:tcPr>
          <w:p w14:paraId="50072BAF" w14:textId="07195787" w:rsidR="00DC3A4F" w:rsidRPr="005163C5" w:rsidRDefault="00DC3A4F" w:rsidP="002B4750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20.7±3.2(n=15)</w:t>
            </w:r>
          </w:p>
        </w:tc>
        <w:tc>
          <w:tcPr>
            <w:tcW w:w="1890" w:type="dxa"/>
          </w:tcPr>
          <w:p w14:paraId="3E23B38A" w14:textId="7ADF1373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1.97914E-09</w:t>
            </w:r>
          </w:p>
        </w:tc>
      </w:tr>
      <w:tr w:rsidR="00DC3A4F" w14:paraId="0BD7A7F4" w14:textId="77777777" w:rsidTr="008865A6">
        <w:tc>
          <w:tcPr>
            <w:tcW w:w="1915" w:type="dxa"/>
          </w:tcPr>
          <w:p w14:paraId="1FCA1876" w14:textId="0C9C6D32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HZ1686</w:t>
            </w:r>
          </w:p>
        </w:tc>
        <w:tc>
          <w:tcPr>
            <w:tcW w:w="1915" w:type="dxa"/>
          </w:tcPr>
          <w:p w14:paraId="27193AB7" w14:textId="28593840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tg-7(bp411)</w:t>
            </w:r>
          </w:p>
        </w:tc>
        <w:tc>
          <w:tcPr>
            <w:tcW w:w="2103" w:type="dxa"/>
          </w:tcPr>
          <w:p w14:paraId="0777E4BD" w14:textId="18AAA854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18.2±2.5(n=15)</w:t>
            </w:r>
          </w:p>
        </w:tc>
        <w:tc>
          <w:tcPr>
            <w:tcW w:w="1890" w:type="dxa"/>
          </w:tcPr>
          <w:p w14:paraId="1D8ED6EB" w14:textId="336BF63F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3.85841E-09</w:t>
            </w:r>
          </w:p>
        </w:tc>
      </w:tr>
      <w:tr w:rsidR="00DC3A4F" w14:paraId="702323C9" w14:textId="77777777" w:rsidTr="008865A6">
        <w:tc>
          <w:tcPr>
            <w:tcW w:w="1915" w:type="dxa"/>
          </w:tcPr>
          <w:p w14:paraId="6B52E00E" w14:textId="682766FB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CB369</w:t>
            </w:r>
          </w:p>
        </w:tc>
        <w:tc>
          <w:tcPr>
            <w:tcW w:w="1915" w:type="dxa"/>
          </w:tcPr>
          <w:p w14:paraId="656A5D90" w14:textId="74CDC05F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nc-51(e369)</w:t>
            </w:r>
          </w:p>
        </w:tc>
        <w:tc>
          <w:tcPr>
            <w:tcW w:w="2103" w:type="dxa"/>
          </w:tcPr>
          <w:p w14:paraId="206D3E4E" w14:textId="579A9455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19.8±2.3(n=16)</w:t>
            </w:r>
          </w:p>
        </w:tc>
        <w:tc>
          <w:tcPr>
            <w:tcW w:w="1890" w:type="dxa"/>
          </w:tcPr>
          <w:p w14:paraId="19FBE8EA" w14:textId="634BC19C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4.13092E-12</w:t>
            </w:r>
          </w:p>
        </w:tc>
      </w:tr>
      <w:tr w:rsidR="00DC3A4F" w14:paraId="34BDB9B1" w14:textId="77777777" w:rsidTr="008865A6">
        <w:tc>
          <w:tcPr>
            <w:tcW w:w="1915" w:type="dxa"/>
          </w:tcPr>
          <w:p w14:paraId="053C9A2F" w14:textId="14DE250F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HZ1683</w:t>
            </w:r>
          </w:p>
        </w:tc>
        <w:tc>
          <w:tcPr>
            <w:tcW w:w="1915" w:type="dxa"/>
          </w:tcPr>
          <w:p w14:paraId="00F3A6F7" w14:textId="29120C92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tg-2(bp576)</w:t>
            </w:r>
          </w:p>
        </w:tc>
        <w:tc>
          <w:tcPr>
            <w:tcW w:w="2103" w:type="dxa"/>
          </w:tcPr>
          <w:p w14:paraId="55805293" w14:textId="201159B8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18.7±2.8(n=13)</w:t>
            </w:r>
          </w:p>
        </w:tc>
        <w:tc>
          <w:tcPr>
            <w:tcW w:w="1890" w:type="dxa"/>
          </w:tcPr>
          <w:p w14:paraId="36ECC7E7" w14:textId="24425F01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9.68418E-08</w:t>
            </w:r>
          </w:p>
        </w:tc>
      </w:tr>
      <w:tr w:rsidR="00DC3A4F" w14:paraId="2A5A9000" w14:textId="77777777" w:rsidTr="008865A6">
        <w:tc>
          <w:tcPr>
            <w:tcW w:w="1915" w:type="dxa"/>
          </w:tcPr>
          <w:p w14:paraId="1A93DA81" w14:textId="5AE7971E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HZ1688</w:t>
            </w:r>
          </w:p>
        </w:tc>
        <w:tc>
          <w:tcPr>
            <w:tcW w:w="1915" w:type="dxa"/>
          </w:tcPr>
          <w:p w14:paraId="353249A0" w14:textId="08CDB4B4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tg-13(bp414)</w:t>
            </w:r>
          </w:p>
        </w:tc>
        <w:tc>
          <w:tcPr>
            <w:tcW w:w="2103" w:type="dxa"/>
          </w:tcPr>
          <w:p w14:paraId="495BF7E1" w14:textId="709CC546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17.8±2.0(n=15)</w:t>
            </w:r>
          </w:p>
        </w:tc>
        <w:tc>
          <w:tcPr>
            <w:tcW w:w="1890" w:type="dxa"/>
          </w:tcPr>
          <w:p w14:paraId="684140A9" w14:textId="4A991C2E" w:rsidR="00DC3A4F" w:rsidRPr="00A8346A" w:rsidRDefault="00DC3A4F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5.36748E-08</w:t>
            </w:r>
          </w:p>
        </w:tc>
      </w:tr>
      <w:tr w:rsidR="00DC3A4F" w14:paraId="42853D16" w14:textId="77777777" w:rsidTr="008865A6">
        <w:tc>
          <w:tcPr>
            <w:tcW w:w="1915" w:type="dxa"/>
          </w:tcPr>
          <w:p w14:paraId="707D0B0C" w14:textId="127B51E9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HZ1691</w:t>
            </w:r>
          </w:p>
        </w:tc>
        <w:tc>
          <w:tcPr>
            <w:tcW w:w="1915" w:type="dxa"/>
          </w:tcPr>
          <w:p w14:paraId="081DCAE4" w14:textId="09A8137B" w:rsidR="00DC3A4F" w:rsidRPr="005163C5" w:rsidRDefault="00DC3A4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5163C5">
              <w:rPr>
                <w:rFonts w:ascii="Times New Roman" w:hAnsi="Times New Roman" w:cs="Times New Roman"/>
                <w:i/>
                <w:iCs/>
              </w:rPr>
              <w:t>pg-8(bp251)</w:t>
            </w:r>
          </w:p>
        </w:tc>
        <w:tc>
          <w:tcPr>
            <w:tcW w:w="2103" w:type="dxa"/>
          </w:tcPr>
          <w:p w14:paraId="047EB7AA" w14:textId="6C1E9F0E" w:rsidR="00DC3A4F" w:rsidRPr="005163C5" w:rsidRDefault="00DC3A4F">
            <w:pPr>
              <w:rPr>
                <w:rFonts w:ascii="Times New Roman" w:hAnsi="Times New Roman" w:cs="Times New Roman"/>
              </w:rPr>
            </w:pPr>
            <w:r w:rsidRPr="005163C5">
              <w:rPr>
                <w:rFonts w:ascii="Times New Roman" w:hAnsi="Times New Roman" w:cs="Times New Roman"/>
              </w:rPr>
              <w:t>19.8±1.9(n=15)</w:t>
            </w:r>
          </w:p>
        </w:tc>
        <w:tc>
          <w:tcPr>
            <w:tcW w:w="1890" w:type="dxa"/>
          </w:tcPr>
          <w:p w14:paraId="0C58B786" w14:textId="28225928" w:rsidR="00DC3A4F" w:rsidRPr="00A8346A" w:rsidRDefault="00A8346A">
            <w:pPr>
              <w:rPr>
                <w:rFonts w:ascii="Times New Roman" w:hAnsi="Times New Roman" w:cs="Times New Roman"/>
                <w:color w:val="000000"/>
              </w:rPr>
            </w:pPr>
            <w:r w:rsidRPr="00A8346A">
              <w:rPr>
                <w:rFonts w:ascii="Times New Roman" w:hAnsi="Times New Roman" w:cs="Times New Roman"/>
                <w:color w:val="000000"/>
              </w:rPr>
              <w:t>8.85946E-13</w:t>
            </w:r>
          </w:p>
        </w:tc>
      </w:tr>
    </w:tbl>
    <w:p w14:paraId="0F20BA80" w14:textId="77777777" w:rsidR="003830B8" w:rsidRDefault="003830B8"/>
    <w:sectPr w:rsidR="003830B8" w:rsidSect="0038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EC"/>
    <w:rsid w:val="00105858"/>
    <w:rsid w:val="00183A4F"/>
    <w:rsid w:val="00223225"/>
    <w:rsid w:val="002B4750"/>
    <w:rsid w:val="003830B8"/>
    <w:rsid w:val="003B05D2"/>
    <w:rsid w:val="003E1378"/>
    <w:rsid w:val="004632EC"/>
    <w:rsid w:val="005163C5"/>
    <w:rsid w:val="0056581C"/>
    <w:rsid w:val="006C602E"/>
    <w:rsid w:val="006D60B4"/>
    <w:rsid w:val="008865A6"/>
    <w:rsid w:val="00950449"/>
    <w:rsid w:val="00975183"/>
    <w:rsid w:val="009B7BC4"/>
    <w:rsid w:val="009C2F44"/>
    <w:rsid w:val="00A8346A"/>
    <w:rsid w:val="00B33EAA"/>
    <w:rsid w:val="00D90FE5"/>
    <w:rsid w:val="00DC3A4F"/>
    <w:rsid w:val="00DD54C1"/>
    <w:rsid w:val="00E22C13"/>
    <w:rsid w:val="00E408CD"/>
    <w:rsid w:val="00EB1D3B"/>
    <w:rsid w:val="00EB207B"/>
    <w:rsid w:val="00FD7DB9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8E40C"/>
  <w14:defaultImageDpi w14:val="300"/>
  <w15:docId w15:val="{16D5AC4D-31E5-1F44-BEFA-39AB4686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zhou</dc:creator>
  <cp:keywords/>
  <dc:description/>
  <cp:lastModifiedBy>Pena Ramos, Omar</cp:lastModifiedBy>
  <cp:revision>3</cp:revision>
  <cp:lastPrinted>2021-01-16T00:01:00Z</cp:lastPrinted>
  <dcterms:created xsi:type="dcterms:W3CDTF">2021-12-13T18:07:00Z</dcterms:created>
  <dcterms:modified xsi:type="dcterms:W3CDTF">2021-12-13T18:09:00Z</dcterms:modified>
</cp:coreProperties>
</file>