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AB3" w:rsidRPr="00892AB3" w:rsidRDefault="00892AB3" w:rsidP="00892AB3">
      <w:pPr>
        <w:spacing w:after="200" w:line="240" w:lineRule="auto"/>
        <w:rPr>
          <w:rFonts w:ascii="Calibri" w:eastAsia="Calibri" w:hAnsi="Calibri" w:cs="Times New Roman"/>
          <w:b/>
          <w:bCs/>
        </w:rPr>
      </w:pPr>
      <w:r w:rsidRPr="00892AB3">
        <w:rPr>
          <w:rFonts w:ascii="Calibri" w:eastAsia="Calibri" w:hAnsi="Calibri" w:cs="Times New Roman"/>
          <w:b/>
          <w:bCs/>
        </w:rPr>
        <w:t>Figure 4-s</w:t>
      </w:r>
      <w:r w:rsidR="00A60AA1">
        <w:rPr>
          <w:rFonts w:ascii="Calibri" w:eastAsia="Calibri" w:hAnsi="Calibri" w:cs="Times New Roman"/>
          <w:b/>
          <w:bCs/>
        </w:rPr>
        <w:t>ource data</w:t>
      </w:r>
      <w:r w:rsidR="00056933">
        <w:rPr>
          <w:rFonts w:ascii="Calibri" w:eastAsia="Calibri" w:hAnsi="Calibri" w:cs="Times New Roman"/>
          <w:b/>
          <w:bCs/>
        </w:rPr>
        <w:t xml:space="preserve"> 1</w:t>
      </w:r>
      <w:bookmarkStart w:id="0" w:name="_GoBack"/>
      <w:bookmarkEnd w:id="0"/>
      <w:r w:rsidRPr="00892AB3">
        <w:rPr>
          <w:rFonts w:ascii="Calibri" w:eastAsia="Calibri" w:hAnsi="Calibri" w:cs="Times New Roman"/>
          <w:b/>
          <w:bCs/>
        </w:rPr>
        <w:t>:</w:t>
      </w:r>
      <w:r w:rsidRPr="00892AB3">
        <w:rPr>
          <w:rFonts w:ascii="Calibri" w:eastAsia="Calibri" w:hAnsi="Calibri" w:cs="Times New Roman"/>
        </w:rPr>
        <w:t xml:space="preserve"> IC</w:t>
      </w:r>
      <w:r w:rsidRPr="00892AB3">
        <w:rPr>
          <w:rFonts w:ascii="Calibri" w:eastAsia="Calibri" w:hAnsi="Calibri" w:cs="Times New Roman"/>
          <w:vertAlign w:val="subscript"/>
        </w:rPr>
        <w:t>50</w:t>
      </w:r>
      <w:r w:rsidRPr="00892AB3">
        <w:rPr>
          <w:rFonts w:ascii="Calibri" w:eastAsia="Calibri" w:hAnsi="Calibri" w:cs="Times New Roman"/>
        </w:rPr>
        <w:t xml:space="preserve"> of SRC1 receptor interacting domain binding to WT and mutant ER</w:t>
      </w:r>
      <w:r w:rsidRPr="00892AB3">
        <w:rPr>
          <w:rFonts w:ascii="Calibri" w:eastAsia="Calibri" w:hAnsi="Calibri" w:cs="Calibri"/>
        </w:rPr>
        <w:t>α</w:t>
      </w:r>
      <w:r w:rsidRPr="00892AB3">
        <w:rPr>
          <w:rFonts w:ascii="Calibri" w:eastAsia="Calibri" w:hAnsi="Calibri" w:cs="Times New Roman"/>
        </w:rPr>
        <w:t>. The s.e.m. values for IC</w:t>
      </w:r>
      <w:r w:rsidRPr="00892AB3">
        <w:rPr>
          <w:rFonts w:ascii="Calibri" w:eastAsia="Calibri" w:hAnsi="Calibri" w:cs="Times New Roman"/>
          <w:vertAlign w:val="subscript"/>
        </w:rPr>
        <w:t>50</w:t>
      </w:r>
      <w:r w:rsidRPr="00892AB3">
        <w:rPr>
          <w:rFonts w:ascii="Calibri" w:eastAsia="Calibri" w:hAnsi="Calibri" w:cs="Times New Roman"/>
        </w:rPr>
        <w:t>s were all within 50% except for D538G with AZD9496 (52%).</w:t>
      </w:r>
    </w:p>
    <w:tbl>
      <w:tblPr>
        <w:tblStyle w:val="TableGrid"/>
        <w:tblW w:w="7792" w:type="dxa"/>
        <w:tblLook w:val="04A0" w:firstRow="1" w:lastRow="0" w:firstColumn="1" w:lastColumn="0" w:noHBand="0" w:noVBand="1"/>
      </w:tblPr>
      <w:tblGrid>
        <w:gridCol w:w="2337"/>
        <w:gridCol w:w="2337"/>
        <w:gridCol w:w="1558"/>
        <w:gridCol w:w="1560"/>
      </w:tblGrid>
      <w:tr w:rsidR="00892AB3" w:rsidRPr="00892AB3" w:rsidTr="00B32B1B"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Ligand</w:t>
            </w: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Protein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IC</w:t>
            </w: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  <w:vertAlign w:val="subscript"/>
              </w:rPr>
              <w:t>50</w:t>
            </w: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(nM)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R</w:t>
            </w:r>
            <w:r w:rsidRPr="00892AB3">
              <w:rPr>
                <w:rFonts w:ascii="Calibri" w:eastAsia="Calibri" w:hAnsi="Calibri" w:cs="Times New Roman (Body CS)"/>
                <w:b/>
                <w:sz w:val="28"/>
                <w:szCs w:val="28"/>
                <w:vertAlign w:val="superscript"/>
              </w:rPr>
              <w:t>2</w:t>
            </w:r>
          </w:p>
        </w:tc>
      </w:tr>
      <w:tr w:rsidR="00892AB3" w:rsidRPr="00892AB3" w:rsidTr="00B32B1B">
        <w:tc>
          <w:tcPr>
            <w:tcW w:w="2337" w:type="dxa"/>
            <w:vMerge w:val="restart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ICI</w:t>
            </w: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WT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17.8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0.90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Y537S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42.9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92AB3">
              <w:rPr>
                <w:rFonts w:ascii="Arial" w:eastAsia="Calibri" w:hAnsi="Arial" w:cs="Arial"/>
                <w:sz w:val="20"/>
                <w:szCs w:val="20"/>
              </w:rPr>
              <w:t>0.92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D538G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38.1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0.93</w:t>
            </w:r>
          </w:p>
        </w:tc>
      </w:tr>
      <w:tr w:rsidR="00892AB3" w:rsidRPr="00892AB3" w:rsidTr="00B32B1B">
        <w:tc>
          <w:tcPr>
            <w:tcW w:w="2337" w:type="dxa"/>
            <w:vMerge w:val="restart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GDC0927</w:t>
            </w: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WT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254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92AB3">
              <w:rPr>
                <w:rFonts w:ascii="Arial" w:eastAsia="Calibri" w:hAnsi="Arial" w:cs="Arial"/>
                <w:sz w:val="20"/>
                <w:szCs w:val="20"/>
              </w:rPr>
              <w:t>0.86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Y537S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1,961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0.74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D538G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1,273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92AB3">
              <w:rPr>
                <w:rFonts w:ascii="Arial" w:eastAsia="Calibri" w:hAnsi="Arial" w:cs="Arial"/>
                <w:sz w:val="20"/>
                <w:szCs w:val="20"/>
              </w:rPr>
              <w:t>0.82</w:t>
            </w:r>
          </w:p>
        </w:tc>
      </w:tr>
      <w:tr w:rsidR="00892AB3" w:rsidRPr="00892AB3" w:rsidTr="00B32B1B">
        <w:tc>
          <w:tcPr>
            <w:tcW w:w="2337" w:type="dxa"/>
            <w:vMerge w:val="restart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LA-Deg</w:t>
            </w: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WT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49.9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0.93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Y537S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334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0.93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D538G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240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92AB3">
              <w:rPr>
                <w:rFonts w:ascii="Arial" w:eastAsia="Calibri" w:hAnsi="Arial" w:cs="Arial"/>
                <w:sz w:val="20"/>
                <w:szCs w:val="20"/>
              </w:rPr>
              <w:t>0.93</w:t>
            </w:r>
          </w:p>
        </w:tc>
      </w:tr>
      <w:tr w:rsidR="00892AB3" w:rsidRPr="00892AB3" w:rsidTr="00B32B1B">
        <w:tc>
          <w:tcPr>
            <w:tcW w:w="2337" w:type="dxa"/>
            <w:vMerge w:val="restart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LA-Stab</w:t>
            </w: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WT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70.4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0.92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Y537S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344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0.91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D538G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266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0.90</w:t>
            </w:r>
          </w:p>
        </w:tc>
      </w:tr>
      <w:tr w:rsidR="00892AB3" w:rsidRPr="00892AB3" w:rsidTr="00B32B1B">
        <w:tc>
          <w:tcPr>
            <w:tcW w:w="2337" w:type="dxa"/>
            <w:vMerge w:val="restart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RAL</w:t>
            </w: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WT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32.4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92AB3">
              <w:rPr>
                <w:rFonts w:ascii="Arial" w:eastAsia="Calibri" w:hAnsi="Arial" w:cs="Arial"/>
                <w:sz w:val="20"/>
                <w:szCs w:val="20"/>
              </w:rPr>
              <w:t>0.92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Y537S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189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0.90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D538G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166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0.93</w:t>
            </w:r>
          </w:p>
        </w:tc>
      </w:tr>
      <w:tr w:rsidR="00892AB3" w:rsidRPr="00892AB3" w:rsidTr="00B32B1B">
        <w:tc>
          <w:tcPr>
            <w:tcW w:w="2337" w:type="dxa"/>
            <w:vMerge w:val="restart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892AB3">
              <w:rPr>
                <w:rFonts w:ascii="Calibri" w:eastAsia="Calibri" w:hAnsi="Calibri" w:cs="Calibri"/>
                <w:b/>
                <w:sz w:val="28"/>
                <w:szCs w:val="28"/>
              </w:rPr>
              <w:t>AZD9496</w:t>
            </w: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WT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1.7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0.92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Y537S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12.2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0.95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D538G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13.5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0.95</w:t>
            </w:r>
          </w:p>
        </w:tc>
      </w:tr>
      <w:tr w:rsidR="00892AB3" w:rsidRPr="00892AB3" w:rsidTr="00B32B1B">
        <w:tc>
          <w:tcPr>
            <w:tcW w:w="2337" w:type="dxa"/>
            <w:vMerge w:val="restart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892AB3">
              <w:rPr>
                <w:rFonts w:ascii="Calibri" w:eastAsia="Calibri" w:hAnsi="Calibri" w:cs="Times New Roman"/>
                <w:b/>
                <w:sz w:val="28"/>
                <w:szCs w:val="28"/>
              </w:rPr>
              <w:t>4OHT</w:t>
            </w: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WT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51.0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0.90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Y537S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255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0.994</w:t>
            </w:r>
          </w:p>
        </w:tc>
      </w:tr>
      <w:tr w:rsidR="00892AB3" w:rsidRPr="00892AB3" w:rsidTr="00B32B1B">
        <w:tc>
          <w:tcPr>
            <w:tcW w:w="2337" w:type="dxa"/>
            <w:vMerge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337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D538G</w:t>
            </w:r>
          </w:p>
        </w:tc>
        <w:tc>
          <w:tcPr>
            <w:tcW w:w="1558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202</w:t>
            </w:r>
          </w:p>
        </w:tc>
        <w:tc>
          <w:tcPr>
            <w:tcW w:w="1560" w:type="dxa"/>
          </w:tcPr>
          <w:p w:rsidR="00892AB3" w:rsidRPr="00892AB3" w:rsidRDefault="00892AB3" w:rsidP="00892AB3">
            <w:pPr>
              <w:jc w:val="both"/>
              <w:rPr>
                <w:rFonts w:ascii="Calibri" w:eastAsia="Calibri" w:hAnsi="Calibri" w:cs="Times New Roman"/>
              </w:rPr>
            </w:pPr>
            <w:r w:rsidRPr="00892AB3">
              <w:rPr>
                <w:rFonts w:ascii="Calibri" w:eastAsia="Calibri" w:hAnsi="Calibri" w:cs="Times New Roman"/>
              </w:rPr>
              <w:t>0.95</w:t>
            </w:r>
          </w:p>
        </w:tc>
      </w:tr>
    </w:tbl>
    <w:p w:rsidR="00892AB3" w:rsidRPr="00892AB3" w:rsidRDefault="00892AB3" w:rsidP="00892AB3">
      <w:pPr>
        <w:spacing w:after="200" w:line="240" w:lineRule="auto"/>
        <w:rPr>
          <w:rFonts w:ascii="Calibri" w:eastAsia="Calibri" w:hAnsi="Calibri" w:cs="Times New Roman"/>
        </w:rPr>
      </w:pPr>
    </w:p>
    <w:p w:rsidR="00F04C92" w:rsidRDefault="00F04C92"/>
    <w:sectPr w:rsidR="00F04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22D" w:rsidRDefault="00C3422D" w:rsidP="00892AB3">
      <w:pPr>
        <w:spacing w:after="0" w:line="240" w:lineRule="auto"/>
      </w:pPr>
      <w:r>
        <w:separator/>
      </w:r>
    </w:p>
  </w:endnote>
  <w:endnote w:type="continuationSeparator" w:id="0">
    <w:p w:rsidR="00C3422D" w:rsidRDefault="00C3422D" w:rsidP="00892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22D" w:rsidRDefault="00C3422D" w:rsidP="00892AB3">
      <w:pPr>
        <w:spacing w:after="0" w:line="240" w:lineRule="auto"/>
      </w:pPr>
      <w:r>
        <w:separator/>
      </w:r>
    </w:p>
  </w:footnote>
  <w:footnote w:type="continuationSeparator" w:id="0">
    <w:p w:rsidR="00C3422D" w:rsidRDefault="00C3422D" w:rsidP="00892A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AB3"/>
    <w:rsid w:val="00056933"/>
    <w:rsid w:val="00892AB3"/>
    <w:rsid w:val="00A60AA1"/>
    <w:rsid w:val="00C3422D"/>
    <w:rsid w:val="00F0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1AA79F"/>
  <w15:chartTrackingRefBased/>
  <w15:docId w15:val="{73A21EB0-B3E9-49A6-A240-D5A67A57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rsid w:val="0089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0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A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University Chicago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Fanning, Sean</dc:creator>
  <cp:keywords/>
  <dc:description/>
  <cp:lastModifiedBy>Fanning, Sean</cp:lastModifiedBy>
  <cp:revision>2</cp:revision>
  <dcterms:created xsi:type="dcterms:W3CDTF">2022-04-20T15:33:00Z</dcterms:created>
  <dcterms:modified xsi:type="dcterms:W3CDTF">2022-04-20T15:33:00Z</dcterms:modified>
</cp:coreProperties>
</file>