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71F6F94" w:rsidR="00877644" w:rsidRPr="00125190" w:rsidRDefault="007F1E0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power analysis was performed prior to the study. This is stated in the Statistical Analysis section of the Methods in line </w:t>
      </w:r>
      <w:r w:rsidR="0008791C">
        <w:rPr>
          <w:rFonts w:asciiTheme="minorHAnsi" w:hAnsiTheme="minorHAnsi"/>
        </w:rPr>
        <w:t>880</w:t>
      </w:r>
      <w:r w:rsidR="00C7548A">
        <w:rPr>
          <w:rFonts w:asciiTheme="minorHAnsi" w:hAnsiTheme="minorHAnsi"/>
        </w:rPr>
        <w:t>-881</w:t>
      </w:r>
      <w:r>
        <w:rPr>
          <w:rFonts w:asciiTheme="minorHAnsi" w:hAnsiTheme="minorHAnsi"/>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0A2AE80" w14:textId="74FC0CE8" w:rsidR="007F1E07" w:rsidRPr="004173E9" w:rsidRDefault="007F1E0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rPr>
      </w:pPr>
      <w:r w:rsidRPr="004173E9">
        <w:rPr>
          <w:rFonts w:asciiTheme="minorHAnsi" w:hAnsiTheme="minorHAnsi"/>
          <w:sz w:val="20"/>
        </w:rPr>
        <w:t xml:space="preserve">Each experiment included 4-6 mice (biological replication). Each mouse underwent 30-35 trials per session (technical replication). This information can be found in the Auditory Cued Reward Conditioning Behaviour section of the methods (line </w:t>
      </w:r>
      <w:r w:rsidR="00EB37FE">
        <w:rPr>
          <w:rFonts w:asciiTheme="minorHAnsi" w:hAnsiTheme="minorHAnsi"/>
          <w:sz w:val="20"/>
        </w:rPr>
        <w:t>736-737</w:t>
      </w:r>
      <w:r w:rsidRPr="004173E9">
        <w:rPr>
          <w:rFonts w:asciiTheme="minorHAnsi" w:hAnsiTheme="minorHAnsi"/>
          <w:sz w:val="20"/>
        </w:rPr>
        <w:t xml:space="preserve">) and in the Results section. </w:t>
      </w:r>
    </w:p>
    <w:p w14:paraId="16FB4629" w14:textId="77777777" w:rsidR="007F1E07" w:rsidRPr="004173E9" w:rsidRDefault="007F1E0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rPr>
      </w:pPr>
    </w:p>
    <w:p w14:paraId="78102952" w14:textId="0E7C429C" w:rsidR="00B330BD" w:rsidRPr="004173E9" w:rsidRDefault="007F1E0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rPr>
      </w:pPr>
      <w:r w:rsidRPr="004173E9">
        <w:rPr>
          <w:rFonts w:asciiTheme="minorHAnsi" w:hAnsiTheme="minorHAnsi"/>
          <w:sz w:val="20"/>
        </w:rPr>
        <w:t xml:space="preserve">Inclusion criteria can be found in lines </w:t>
      </w:r>
      <w:r w:rsidR="002E32FC">
        <w:rPr>
          <w:rFonts w:asciiTheme="minorHAnsi" w:hAnsiTheme="minorHAnsi"/>
          <w:sz w:val="20"/>
        </w:rPr>
        <w:t>771</w:t>
      </w:r>
      <w:r w:rsidRPr="004173E9">
        <w:rPr>
          <w:rFonts w:asciiTheme="minorHAnsi" w:hAnsiTheme="minorHAnsi"/>
          <w:sz w:val="20"/>
        </w:rPr>
        <w:t>-</w:t>
      </w:r>
      <w:r w:rsidR="002E32FC">
        <w:rPr>
          <w:rFonts w:asciiTheme="minorHAnsi" w:hAnsiTheme="minorHAnsi"/>
          <w:sz w:val="20"/>
        </w:rPr>
        <w:t>773</w:t>
      </w:r>
    </w:p>
    <w:p w14:paraId="1A781644" w14:textId="2F3AA9DA" w:rsidR="007F1E07" w:rsidRPr="004173E9" w:rsidRDefault="007F1E0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rPr>
      </w:pPr>
    </w:p>
    <w:p w14:paraId="7892DF2B" w14:textId="470F7BBC" w:rsidR="007F1E07" w:rsidRPr="004173E9" w:rsidRDefault="007F1E0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rPr>
      </w:pPr>
      <w:r w:rsidRPr="004173E9">
        <w:rPr>
          <w:rFonts w:asciiTheme="minorHAnsi" w:hAnsiTheme="minorHAnsi"/>
          <w:sz w:val="20"/>
        </w:rPr>
        <w:t>No outliers were encountered</w:t>
      </w:r>
      <w:r w:rsidR="00E61DB0" w:rsidRPr="004173E9">
        <w:rPr>
          <w:rFonts w:asciiTheme="minorHAnsi" w:hAnsiTheme="minorHAnsi"/>
          <w:sz w:val="20"/>
        </w:rPr>
        <w:t>. No High throughput sequence data was used.</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764FCDC" w:rsidR="0015519A" w:rsidRPr="00505C51" w:rsidRDefault="004173E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Each figure legend states the statistical analysis methods used and sample size. All figures show SEM when appropriate, as stated in figure legends. This can also be found in the Statistical Analysis section of the Methods (line </w:t>
      </w:r>
      <w:r w:rsidR="00A7382D">
        <w:rPr>
          <w:rFonts w:asciiTheme="minorHAnsi" w:hAnsiTheme="minorHAnsi"/>
          <w:sz w:val="22"/>
          <w:szCs w:val="22"/>
        </w:rPr>
        <w:t>869</w:t>
      </w:r>
      <w:r>
        <w:rPr>
          <w:rFonts w:asciiTheme="minorHAnsi" w:hAnsiTheme="minorHAnsi"/>
          <w:sz w:val="22"/>
          <w:szCs w:val="22"/>
        </w:rPr>
        <w:t>-</w:t>
      </w:r>
      <w:r w:rsidR="00A7382D">
        <w:rPr>
          <w:rFonts w:asciiTheme="minorHAnsi" w:hAnsiTheme="minorHAnsi"/>
          <w:sz w:val="22"/>
          <w:szCs w:val="22"/>
        </w:rPr>
        <w:t>881</w:t>
      </w:r>
      <w:r>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6589852" w:rsidR="00BC3CCE" w:rsidRPr="00505C51" w:rsidRDefault="004173E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group allocation or randomization was performed – this was not relevant to our study. Masking was not performed.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5046391" w:rsidR="00BC3CCE" w:rsidRPr="004173E9" w:rsidRDefault="004173E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18"/>
          <w:szCs w:val="22"/>
        </w:rPr>
      </w:pPr>
      <w:r w:rsidRPr="004173E9">
        <w:rPr>
          <w:rFonts w:asciiTheme="minorHAnsi" w:hAnsiTheme="minorHAnsi"/>
          <w:sz w:val="18"/>
          <w:szCs w:val="22"/>
        </w:rPr>
        <w:t xml:space="preserve">Code to reproduce the analysis and figures 1-2 and 4-7 are available at https://github.com/clee162/Analysis-of-Cell-type-Specific-Responses-to-Associative-Learning-in-M1. Code to reproduce the analysis and figure 3 are available at https://github.com/nauralcodinglab/interneuron-reward. Data can be found on Dryad at </w:t>
      </w:r>
      <w:hyperlink r:id="rId12" w:history="1">
        <w:r w:rsidRPr="004173E9">
          <w:rPr>
            <w:rStyle w:val="Hyperlink"/>
            <w:rFonts w:asciiTheme="minorHAnsi" w:hAnsiTheme="minorHAnsi"/>
            <w:sz w:val="18"/>
            <w:szCs w:val="22"/>
          </w:rPr>
          <w:t>https://doi.org/10.5061/dryad.q573n5tjj</w:t>
        </w:r>
      </w:hyperlink>
      <w:r w:rsidRPr="004173E9">
        <w:rPr>
          <w:rFonts w:asciiTheme="minorHAnsi" w:hAnsiTheme="minorHAnsi"/>
          <w:sz w:val="18"/>
          <w:szCs w:val="22"/>
        </w:rPr>
        <w:t>.</w:t>
      </w:r>
    </w:p>
    <w:p w14:paraId="11EBF205" w14:textId="3338ED14" w:rsidR="004173E9" w:rsidRPr="004173E9" w:rsidRDefault="004173E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18"/>
          <w:szCs w:val="22"/>
        </w:rPr>
      </w:pPr>
    </w:p>
    <w:p w14:paraId="29EBE777" w14:textId="3E9A0FAD" w:rsidR="004173E9" w:rsidRPr="004173E9" w:rsidRDefault="004173E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18"/>
          <w:szCs w:val="22"/>
        </w:rPr>
      </w:pPr>
      <w:r w:rsidRPr="004173E9">
        <w:rPr>
          <w:rFonts w:asciiTheme="minorHAnsi" w:hAnsiTheme="minorHAnsi"/>
          <w:sz w:val="18"/>
          <w:szCs w:val="22"/>
        </w:rPr>
        <w:t>This information is stated in lines 670-674</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12B13" w14:textId="77777777" w:rsidR="00612362" w:rsidRDefault="00612362" w:rsidP="004215FE">
      <w:r>
        <w:separator/>
      </w:r>
    </w:p>
  </w:endnote>
  <w:endnote w:type="continuationSeparator" w:id="0">
    <w:p w14:paraId="3B12987D" w14:textId="77777777" w:rsidR="00612362" w:rsidRDefault="0061236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C146339"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D94C26">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08244" w14:textId="77777777" w:rsidR="00612362" w:rsidRDefault="00612362" w:rsidP="004215FE">
      <w:r>
        <w:separator/>
      </w:r>
    </w:p>
  </w:footnote>
  <w:footnote w:type="continuationSeparator" w:id="0">
    <w:p w14:paraId="6E4E984C" w14:textId="77777777" w:rsidR="00612362" w:rsidRDefault="0061236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lang w:val="en-CA" w:eastAsia="en-CA"/>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22DC0"/>
    <w:rsid w:val="00062DBF"/>
    <w:rsid w:val="00083FE8"/>
    <w:rsid w:val="0008791C"/>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E32FC"/>
    <w:rsid w:val="00307F5D"/>
    <w:rsid w:val="003248ED"/>
    <w:rsid w:val="00370080"/>
    <w:rsid w:val="003F19A6"/>
    <w:rsid w:val="00402ADD"/>
    <w:rsid w:val="00406FF4"/>
    <w:rsid w:val="0041682E"/>
    <w:rsid w:val="004173E9"/>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1116"/>
    <w:rsid w:val="00516A01"/>
    <w:rsid w:val="0053000A"/>
    <w:rsid w:val="00550F13"/>
    <w:rsid w:val="005530AE"/>
    <w:rsid w:val="00555F44"/>
    <w:rsid w:val="00566103"/>
    <w:rsid w:val="005B0A15"/>
    <w:rsid w:val="005D34E8"/>
    <w:rsid w:val="00605A12"/>
    <w:rsid w:val="00612362"/>
    <w:rsid w:val="00634AC7"/>
    <w:rsid w:val="0064363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7F1E07"/>
    <w:rsid w:val="00800860"/>
    <w:rsid w:val="008071DA"/>
    <w:rsid w:val="0082410E"/>
    <w:rsid w:val="008531D3"/>
    <w:rsid w:val="00860995"/>
    <w:rsid w:val="0086559C"/>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7382D"/>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7548A"/>
    <w:rsid w:val="00C820B0"/>
    <w:rsid w:val="00CC6EF3"/>
    <w:rsid w:val="00CD6AEC"/>
    <w:rsid w:val="00CE6849"/>
    <w:rsid w:val="00CF4BBE"/>
    <w:rsid w:val="00CF6CB5"/>
    <w:rsid w:val="00D10224"/>
    <w:rsid w:val="00D44612"/>
    <w:rsid w:val="00D50299"/>
    <w:rsid w:val="00D74320"/>
    <w:rsid w:val="00D779BF"/>
    <w:rsid w:val="00D83D45"/>
    <w:rsid w:val="00D93937"/>
    <w:rsid w:val="00D94C26"/>
    <w:rsid w:val="00DE207A"/>
    <w:rsid w:val="00DE2719"/>
    <w:rsid w:val="00DF1913"/>
    <w:rsid w:val="00E007B4"/>
    <w:rsid w:val="00E234CA"/>
    <w:rsid w:val="00E41364"/>
    <w:rsid w:val="00E61AB4"/>
    <w:rsid w:val="00E61DB0"/>
    <w:rsid w:val="00E70517"/>
    <w:rsid w:val="00E870D1"/>
    <w:rsid w:val="00EB37FE"/>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8E5A2C4D-7B0C-40DA-86E1-51350912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061/dryad.q573n5tj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5B93F-649B-4171-951A-292CF7D0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Simon Chen</cp:lastModifiedBy>
  <cp:revision>5</cp:revision>
  <dcterms:created xsi:type="dcterms:W3CDTF">2022-01-10T13:27:00Z</dcterms:created>
  <dcterms:modified xsi:type="dcterms:W3CDTF">2022-01-10T13:29:00Z</dcterms:modified>
</cp:coreProperties>
</file>