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9FAA3A9" w14:textId="311ED396" w:rsidR="004D18A0" w:rsidRPr="00430627" w:rsidRDefault="004D18A0" w:rsidP="004D18A0">
      <w:pPr>
        <w:rPr>
          <w:rFonts w:ascii="Arial" w:hAnsi="Arial" w:cs="Arial"/>
          <w:b/>
          <w:bCs/>
          <w:noProof/>
          <w:color w:val="000000" w:themeColor="text1"/>
          <w:lang w:val="en-GB"/>
        </w:rPr>
      </w:pPr>
      <w:r w:rsidRPr="00430627">
        <w:rPr>
          <w:rFonts w:ascii="Arial" w:hAnsi="Arial" w:cs="Arial"/>
          <w:b/>
          <w:bCs/>
          <w:noProof/>
          <w:color w:val="000000" w:themeColor="text1"/>
          <w:lang w:eastAsia="ko-KR"/>
        </w:rPr>
        <w:drawing>
          <wp:anchor distT="0" distB="0" distL="114300" distR="114300" simplePos="0" relativeHeight="251661312" behindDoc="0" locked="0" layoutInCell="1" allowOverlap="1" wp14:anchorId="180A2C7A" wp14:editId="4B282B60">
            <wp:simplePos x="0" y="0"/>
            <wp:positionH relativeFrom="column">
              <wp:posOffset>600710</wp:posOffset>
            </wp:positionH>
            <wp:positionV relativeFrom="paragraph">
              <wp:posOffset>0</wp:posOffset>
            </wp:positionV>
            <wp:extent cx="4993640" cy="2868930"/>
            <wp:effectExtent l="0" t="0" r="0" b="7620"/>
            <wp:wrapSquare wrapText="bothSides"/>
            <wp:docPr id="12" name="Picture 12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diagram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3640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65558C" w14:textId="06A7E981" w:rsidR="004D18A0" w:rsidRPr="00430627" w:rsidRDefault="00AA0CE1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  <w:r w:rsidRPr="00430627">
        <w:rPr>
          <w:rFonts w:ascii="Arial" w:hAnsi="Arial" w:cs="Arial"/>
          <w:b/>
          <w:bCs/>
          <w:noProof/>
          <w:color w:val="000000" w:themeColor="text1"/>
          <w:lang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20B100" wp14:editId="50B52B30">
                <wp:simplePos x="0" y="0"/>
                <wp:positionH relativeFrom="column">
                  <wp:posOffset>200025</wp:posOffset>
                </wp:positionH>
                <wp:positionV relativeFrom="paragraph">
                  <wp:posOffset>24765</wp:posOffset>
                </wp:positionV>
                <wp:extent cx="304800" cy="923290"/>
                <wp:effectExtent l="0" t="0" r="0" b="0"/>
                <wp:wrapNone/>
                <wp:docPr id="26" name="Text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923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8E2C01D" w14:textId="77777777" w:rsidR="004D18A0" w:rsidRPr="00124C9C" w:rsidRDefault="004D18A0" w:rsidP="004D18A0">
                            <w:pPr>
                              <w:shd w:val="clear" w:color="auto" w:fill="FFFFFF" w:themeFill="background1"/>
                              <w:textAlignment w:val="baseline"/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a 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920B100" id="_x0000_t202" coordsize="21600,21600" o:spt="202" path="m,l,21600r21600,l21600,xe">
                <v:stroke joinstyle="miter"/>
                <v:path gradientshapeok="t" o:connecttype="rect"/>
              </v:shapetype>
              <v:shape id="TextBox 51" o:spid="_x0000_s1026" type="#_x0000_t202" style="position:absolute;margin-left:15.75pt;margin-top:1.95pt;width:24pt;height:72.7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" filled="f" stroked="f">
                <v:textbox style="mso-fit-shape-to-text:t">
                  <w:txbxContent>
                    <w:p w14:paraId="08E2C01D" w14:textId="77777777" w:rsidR="004D18A0" w:rsidRPr="00124C9C" w:rsidRDefault="004D18A0" w:rsidP="004D18A0">
                      <w:pPr>
                        <w:shd w:val="clear" w:color="auto" w:fill="FFFFFF" w:themeFill="background1"/>
                        <w:textAlignment w:val="baseline"/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a </w:t>
                      </w:r>
                    </w:p>
                  </w:txbxContent>
                </v:textbox>
              </v:shape>
            </w:pict>
          </mc:Fallback>
        </mc:AlternateContent>
      </w:r>
    </w:p>
    <w:p w14:paraId="4D8FBCD1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1E4B796A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507DA907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7FCA635B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125296E4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057373FC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39354524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4BAA5191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6007F932" w14:textId="4070396B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2CEFE4FB" w14:textId="20C6A0DA" w:rsidR="004D18A0" w:rsidRPr="00430627" w:rsidRDefault="00AA0CE1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  <w:r w:rsidRPr="00430627">
        <w:rPr>
          <w:rFonts w:ascii="Arial" w:hAnsi="Arial" w:cs="Arial"/>
          <w:b/>
          <w:bCs/>
          <w:noProof/>
          <w:color w:val="000000" w:themeColor="text1"/>
          <w:lang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C3B1D2" wp14:editId="30A6D762">
                <wp:simplePos x="0" y="0"/>
                <wp:positionH relativeFrom="column">
                  <wp:posOffset>238125</wp:posOffset>
                </wp:positionH>
                <wp:positionV relativeFrom="paragraph">
                  <wp:posOffset>100965</wp:posOffset>
                </wp:positionV>
                <wp:extent cx="219075" cy="923290"/>
                <wp:effectExtent l="0" t="0" r="0" b="0"/>
                <wp:wrapNone/>
                <wp:docPr id="27" name="Text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" cy="923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DF0D077" w14:textId="77777777" w:rsidR="004D18A0" w:rsidRPr="00124C9C" w:rsidRDefault="004D18A0" w:rsidP="004D18A0">
                            <w:pPr>
                              <w:shd w:val="clear" w:color="auto" w:fill="FFFFFF" w:themeFill="background1"/>
                              <w:textAlignment w:val="baseline"/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C3B1D2" id="_x0000_s1027" type="#_x0000_t202" style="position:absolute;margin-left:18.75pt;margin-top:7.95pt;width:17.25pt;height:72.7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" filled="f" stroked="f">
                <v:textbox style="mso-fit-shape-to-text:t">
                  <w:txbxContent>
                    <w:p w14:paraId="7DF0D077" w14:textId="77777777" w:rsidR="004D18A0" w:rsidRPr="00124C9C" w:rsidRDefault="004D18A0" w:rsidP="004D18A0">
                      <w:pPr>
                        <w:shd w:val="clear" w:color="auto" w:fill="FFFFFF" w:themeFill="background1"/>
                        <w:textAlignment w:val="baseline"/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240CFB">
        <w:rPr>
          <w:rFonts w:ascii="Arial" w:hAnsi="Arial" w:cs="Arial"/>
          <w:b/>
          <w:bCs/>
          <w:noProof/>
          <w:color w:val="000000" w:themeColor="text1"/>
          <w:lang w:val="en-GB"/>
        </w:rPr>
        <w:drawing>
          <wp:anchor distT="0" distB="0" distL="114300" distR="114300" simplePos="0" relativeHeight="251664384" behindDoc="0" locked="0" layoutInCell="1" allowOverlap="1" wp14:anchorId="1A5B4E42" wp14:editId="61E5FD29">
            <wp:simplePos x="0" y="0"/>
            <wp:positionH relativeFrom="column">
              <wp:posOffset>603885</wp:posOffset>
            </wp:positionH>
            <wp:positionV relativeFrom="paragraph">
              <wp:posOffset>5715</wp:posOffset>
            </wp:positionV>
            <wp:extent cx="2928620" cy="178498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8620" cy="1784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3047A8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79399CAB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323C4582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4D434998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296B1CFE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0D440EC6" w14:textId="579C1330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06F774E2" w14:textId="16C4E7B0" w:rsidR="004D18A0" w:rsidRPr="00430627" w:rsidRDefault="00AA0CE1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  <w:r w:rsidRPr="00430627">
        <w:rPr>
          <w:rFonts w:ascii="Arial" w:hAnsi="Arial" w:cs="Arial"/>
          <w:b/>
          <w:bCs/>
          <w:noProof/>
          <w:color w:val="000000" w:themeColor="text1"/>
          <w:lang w:eastAsia="ko-K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060B1A" wp14:editId="6745BA18">
                <wp:simplePos x="0" y="0"/>
                <wp:positionH relativeFrom="column">
                  <wp:posOffset>233680</wp:posOffset>
                </wp:positionH>
                <wp:positionV relativeFrom="paragraph">
                  <wp:posOffset>75565</wp:posOffset>
                </wp:positionV>
                <wp:extent cx="295421" cy="923290"/>
                <wp:effectExtent l="0" t="0" r="0" b="0"/>
                <wp:wrapNone/>
                <wp:docPr id="17" name="Text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421" cy="9232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A7A6912" w14:textId="77777777" w:rsidR="004D18A0" w:rsidRPr="00124C9C" w:rsidRDefault="004D18A0" w:rsidP="004D18A0">
                            <w:pPr>
                              <w:shd w:val="clear" w:color="auto" w:fill="FFFFFF" w:themeFill="background1"/>
                              <w:textAlignment w:val="baseline"/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9060B1A" id="_x0000_s1028" type="#_x0000_t202" style="position:absolute;margin-left:18.4pt;margin-top:5.95pt;width:23.25pt;height:72.7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" filled="f" stroked="f">
                <v:textbox style="mso-fit-shape-to-text:t">
                  <w:txbxContent>
                    <w:p w14:paraId="1A7A6912" w14:textId="77777777" w:rsidR="004D18A0" w:rsidRPr="00124C9C" w:rsidRDefault="004D18A0" w:rsidP="004D18A0">
                      <w:pPr>
                        <w:shd w:val="clear" w:color="auto" w:fill="FFFFFF" w:themeFill="background1"/>
                        <w:textAlignment w:val="baseline"/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240CFB" w:rsidRPr="00430627">
        <w:rPr>
          <w:rFonts w:ascii="Arial" w:hAnsi="Arial" w:cs="Arial"/>
          <w:b/>
          <w:bCs/>
          <w:noProof/>
          <w:color w:val="000000" w:themeColor="text1"/>
          <w:lang w:eastAsia="ko-KR"/>
        </w:rPr>
        <w:drawing>
          <wp:anchor distT="0" distB="0" distL="114300" distR="114300" simplePos="0" relativeHeight="251662336" behindDoc="0" locked="0" layoutInCell="1" allowOverlap="1" wp14:anchorId="6EA7FDCF" wp14:editId="7D814E62">
            <wp:simplePos x="0" y="0"/>
            <wp:positionH relativeFrom="column">
              <wp:posOffset>841375</wp:posOffset>
            </wp:positionH>
            <wp:positionV relativeFrom="paragraph">
              <wp:posOffset>65405</wp:posOffset>
            </wp:positionV>
            <wp:extent cx="4159250" cy="1496060"/>
            <wp:effectExtent l="0" t="0" r="0" b="0"/>
            <wp:wrapSquare wrapText="bothSides"/>
            <wp:docPr id="22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573F7E8A-9929-4346-9603-1F9CE89769C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>
                      <a:extLst>
                        <a:ext uri="{FF2B5EF4-FFF2-40B4-BE49-F238E27FC236}">
                          <a16:creationId xmlns:a16="http://schemas.microsoft.com/office/drawing/2014/main" id="{573F7E8A-9929-4346-9603-1F9CE89769C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9250" cy="1496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4BC95B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1C789E4C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5A5D9536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53321D05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449031F1" w14:textId="77777777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6AD8BE51" w14:textId="2CF5E468" w:rsidR="004D18A0" w:rsidRPr="00430627" w:rsidRDefault="004D18A0" w:rsidP="004D18A0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  <w:r w:rsidRPr="00430627">
        <w:rPr>
          <w:rFonts w:ascii="Arial" w:hAnsi="Arial" w:cs="Arial"/>
          <w:b/>
          <w:bCs/>
          <w:noProof/>
          <w:color w:val="000000" w:themeColor="text1"/>
          <w:lang w:val="en-GB"/>
        </w:rPr>
        <w:t xml:space="preserve">Figure 2- Figure Supplement </w:t>
      </w:r>
      <w:r w:rsidR="00111481">
        <w:rPr>
          <w:rFonts w:ascii="Arial" w:hAnsi="Arial" w:cs="Arial"/>
          <w:b/>
          <w:bCs/>
          <w:noProof/>
          <w:color w:val="000000" w:themeColor="text1"/>
          <w:lang w:val="en-GB"/>
        </w:rPr>
        <w:t>4</w:t>
      </w:r>
      <w:r w:rsidRPr="00430627">
        <w:rPr>
          <w:rFonts w:ascii="Arial" w:hAnsi="Arial" w:cs="Arial"/>
          <w:b/>
          <w:bCs/>
          <w:noProof/>
          <w:color w:val="000000" w:themeColor="text1"/>
          <w:lang w:val="en-GB"/>
        </w:rPr>
        <w:t xml:space="preserve">. rKLK10 inhibits VCAM1 expression in the d-flow region of the mouse aortic arch in a dose-dependent manner. </w:t>
      </w:r>
      <w:r w:rsidRPr="00430627">
        <w:rPr>
          <w:rFonts w:ascii="Arial" w:hAnsi="Arial" w:cs="Arial"/>
          <w:noProof/>
          <w:color w:val="000000" w:themeColor="text1"/>
          <w:lang w:val="en-GB"/>
        </w:rPr>
        <w:t>(a) Mice (</w:t>
      </w:r>
      <w:r w:rsidRPr="00C444AA">
        <w:rPr>
          <w:rFonts w:ascii="Arial" w:hAnsi="Arial" w:cs="Arial"/>
          <w:noProof/>
          <w:color w:val="000000" w:themeColor="text1"/>
          <w:lang w:val="en-GB"/>
        </w:rPr>
        <w:t xml:space="preserve">male, </w:t>
      </w:r>
      <w:r w:rsidR="005C5A28" w:rsidRPr="00C444AA">
        <w:rPr>
          <w:rFonts w:ascii="Arial" w:hAnsi="Arial" w:cs="Arial"/>
          <w:color w:val="000000" w:themeColor="text1"/>
        </w:rPr>
        <w:t>C57BL/6J</w:t>
      </w:r>
      <w:r w:rsidRPr="00430627">
        <w:rPr>
          <w:rFonts w:ascii="Arial" w:hAnsi="Arial" w:cs="Arial"/>
          <w:noProof/>
          <w:color w:val="000000" w:themeColor="text1"/>
          <w:lang w:val="en-GB"/>
        </w:rPr>
        <w:t xml:space="preserve">) were administered 0.006-0.6 mg/kg rKLK10 or vehicle by tail-vein injection and inflammation was assessed by </w:t>
      </w:r>
      <w:r w:rsidRPr="00430627">
        <w:rPr>
          <w:rFonts w:ascii="Arial" w:hAnsi="Arial" w:cs="Arial"/>
          <w:i/>
          <w:iCs/>
          <w:noProof/>
          <w:color w:val="000000" w:themeColor="text1"/>
          <w:lang w:val="en-GB"/>
        </w:rPr>
        <w:t xml:space="preserve">en face </w:t>
      </w:r>
      <w:r w:rsidRPr="00430627">
        <w:rPr>
          <w:rFonts w:ascii="Arial" w:hAnsi="Arial" w:cs="Arial"/>
          <w:noProof/>
          <w:color w:val="000000" w:themeColor="text1"/>
          <w:lang w:val="en-GB"/>
        </w:rPr>
        <w:t xml:space="preserve">immunostaining of VCAM1 at the Lesser Curvature (LC) and the Greater Curvature (GC) of the aortic arch. Red=VCAM1, Blue=DAPI, Green=Elastin. Scale bar=10 um. (b) Quantification of VCAM1 staining in A normalized to the LC. Shown are </w:t>
      </w:r>
      <w:proofErr w:type="spellStart"/>
      <w:r w:rsidRPr="00430627">
        <w:rPr>
          <w:rFonts w:ascii="Arial" w:hAnsi="Arial" w:cs="Arial"/>
          <w:color w:val="000000" w:themeColor="text1"/>
        </w:rPr>
        <w:t>Mean±SEM</w:t>
      </w:r>
      <w:proofErr w:type="spellEnd"/>
      <w:r w:rsidRPr="00430627">
        <w:rPr>
          <w:rFonts w:ascii="Arial" w:hAnsi="Arial" w:cs="Arial"/>
          <w:color w:val="000000" w:themeColor="text1"/>
        </w:rPr>
        <w:t xml:space="preserve">, </w:t>
      </w:r>
      <w:r w:rsidR="00240CFB">
        <w:rPr>
          <w:rFonts w:ascii="Arial" w:hAnsi="Arial" w:cs="Arial"/>
          <w:color w:val="000000" w:themeColor="text1"/>
        </w:rPr>
        <w:t>N</w:t>
      </w:r>
      <w:r w:rsidRPr="00430627">
        <w:rPr>
          <w:rFonts w:ascii="Arial" w:hAnsi="Arial" w:cs="Arial"/>
          <w:color w:val="000000" w:themeColor="text1"/>
        </w:rPr>
        <w:t>=</w:t>
      </w:r>
      <w:r w:rsidR="00240CFB">
        <w:rPr>
          <w:rFonts w:ascii="Arial" w:hAnsi="Arial" w:cs="Arial"/>
          <w:color w:val="000000" w:themeColor="text1"/>
        </w:rPr>
        <w:t>3-</w:t>
      </w:r>
      <w:r w:rsidRPr="00430627">
        <w:rPr>
          <w:rFonts w:ascii="Arial" w:hAnsi="Arial" w:cs="Arial"/>
          <w:color w:val="000000" w:themeColor="text1"/>
        </w:rPr>
        <w:t xml:space="preserve">6. Two-way ANOVA with Bonferroni correction for multiple comparisons. </w:t>
      </w:r>
      <w:r w:rsidRPr="00430627">
        <w:rPr>
          <w:rFonts w:ascii="Arial" w:hAnsi="Arial" w:cs="Arial"/>
          <w:color w:val="000000" w:themeColor="text1"/>
          <w:lang w:val="en-GB"/>
        </w:rPr>
        <w:t>*P≤0.05, **</w:t>
      </w:r>
      <w:r w:rsidRPr="00430627">
        <w:rPr>
          <w:rFonts w:ascii="Arial" w:hAnsi="Arial" w:cs="Arial"/>
          <w:color w:val="000000" w:themeColor="text1"/>
        </w:rPr>
        <w:t xml:space="preserve">P ≤ 0.01. Part of results in (a) and (b) are shown in Figure 2j. (c) </w:t>
      </w:r>
      <w:r w:rsidR="005C5A28">
        <w:rPr>
          <w:rFonts w:ascii="Arial" w:hAnsi="Arial" w:cs="Arial"/>
          <w:color w:val="000000" w:themeColor="text1"/>
          <w:sz w:val="22"/>
          <w:szCs w:val="22"/>
        </w:rPr>
        <w:t>C57BL/6J</w:t>
      </w:r>
      <w:r w:rsidR="005C5A28" w:rsidRPr="00430627">
        <w:rPr>
          <w:rFonts w:ascii="Arial" w:hAnsi="Arial" w:cs="Arial"/>
          <w:color w:val="000000" w:themeColor="text1"/>
        </w:rPr>
        <w:t xml:space="preserve"> </w:t>
      </w:r>
      <w:r w:rsidRPr="00430627">
        <w:rPr>
          <w:rFonts w:ascii="Arial" w:hAnsi="Arial" w:cs="Arial"/>
          <w:color w:val="000000" w:themeColor="text1"/>
        </w:rPr>
        <w:t>mice (</w:t>
      </w:r>
      <w:proofErr w:type="gramStart"/>
      <w:r w:rsidRPr="00430627">
        <w:rPr>
          <w:rFonts w:ascii="Arial" w:hAnsi="Arial" w:cs="Arial"/>
          <w:color w:val="000000" w:themeColor="text1"/>
        </w:rPr>
        <w:t>8-week old</w:t>
      </w:r>
      <w:proofErr w:type="gramEnd"/>
      <w:r w:rsidRPr="00430627">
        <w:rPr>
          <w:rFonts w:ascii="Arial" w:hAnsi="Arial" w:cs="Arial"/>
          <w:color w:val="000000" w:themeColor="text1"/>
        </w:rPr>
        <w:t xml:space="preserve"> males, n=12) were injected with human rKLK10 (0.6 mg/kg) via tail-vein injection in three groups (n=4 mice per group) to collect blood via cheek vein at three different time points per group: 1) before injection (Time 0), 1, and 12 </w:t>
      </w:r>
      <w:proofErr w:type="spellStart"/>
      <w:r w:rsidRPr="00430627">
        <w:rPr>
          <w:rFonts w:ascii="Arial" w:hAnsi="Arial" w:cs="Arial"/>
          <w:color w:val="000000" w:themeColor="text1"/>
        </w:rPr>
        <w:t>hr</w:t>
      </w:r>
      <w:proofErr w:type="spellEnd"/>
      <w:r w:rsidRPr="00430627">
        <w:rPr>
          <w:rFonts w:ascii="Arial" w:hAnsi="Arial" w:cs="Arial"/>
          <w:color w:val="000000" w:themeColor="text1"/>
        </w:rPr>
        <w:t xml:space="preserve">, 2) 0, 3, and 24 </w:t>
      </w:r>
      <w:proofErr w:type="spellStart"/>
      <w:r w:rsidRPr="00430627">
        <w:rPr>
          <w:rFonts w:ascii="Arial" w:hAnsi="Arial" w:cs="Arial"/>
          <w:color w:val="000000" w:themeColor="text1"/>
        </w:rPr>
        <w:t>hr</w:t>
      </w:r>
      <w:proofErr w:type="spellEnd"/>
      <w:r w:rsidRPr="00430627">
        <w:rPr>
          <w:rFonts w:ascii="Arial" w:hAnsi="Arial" w:cs="Arial"/>
          <w:color w:val="000000" w:themeColor="text1"/>
        </w:rPr>
        <w:t xml:space="preserve">, and 3) 0, 6, and 48 </w:t>
      </w:r>
      <w:proofErr w:type="spellStart"/>
      <w:r w:rsidRPr="00430627">
        <w:rPr>
          <w:rFonts w:ascii="Arial" w:hAnsi="Arial" w:cs="Arial"/>
          <w:color w:val="000000" w:themeColor="text1"/>
        </w:rPr>
        <w:t>hr</w:t>
      </w:r>
      <w:proofErr w:type="spellEnd"/>
      <w:r w:rsidRPr="00430627">
        <w:rPr>
          <w:rFonts w:ascii="Arial" w:hAnsi="Arial" w:cs="Arial"/>
          <w:color w:val="000000" w:themeColor="text1"/>
        </w:rPr>
        <w:t xml:space="preserve"> after the injection. rKLK10 levels in the plasma were determined by human KLK10 ELISA </w:t>
      </w:r>
      <w:r w:rsidRPr="00430627">
        <w:rPr>
          <w:rFonts w:ascii="Arial" w:hAnsi="Arial" w:cs="Arial"/>
          <w:color w:val="000000" w:themeColor="text1"/>
        </w:rPr>
        <w:lastRenderedPageBreak/>
        <w:t>(EHKLK10) and data were shown as one phase decay plot. T</w:t>
      </w:r>
      <w:r w:rsidRPr="00430627">
        <w:rPr>
          <w:rFonts w:ascii="Arial" w:hAnsi="Arial" w:cs="Arial"/>
          <w:color w:val="000000" w:themeColor="text1"/>
          <w:vertAlign w:val="subscript"/>
        </w:rPr>
        <w:t xml:space="preserve">1/2 </w:t>
      </w:r>
      <w:r w:rsidRPr="00430627">
        <w:rPr>
          <w:rFonts w:ascii="Arial" w:hAnsi="Arial" w:cs="Arial"/>
          <w:color w:val="000000" w:themeColor="text1"/>
        </w:rPr>
        <w:t xml:space="preserve">of rKLK10 was 4.458 hrs. </w:t>
      </w:r>
      <w:proofErr w:type="spellStart"/>
      <w:r w:rsidRPr="00430627">
        <w:rPr>
          <w:rFonts w:ascii="Arial" w:hAnsi="Arial" w:cs="Arial"/>
          <w:color w:val="000000" w:themeColor="text1"/>
        </w:rPr>
        <w:t>Mean±SEM</w:t>
      </w:r>
      <w:proofErr w:type="spellEnd"/>
      <w:r w:rsidRPr="00430627">
        <w:rPr>
          <w:rFonts w:ascii="Arial" w:hAnsi="Arial" w:cs="Arial"/>
          <w:color w:val="000000" w:themeColor="text1"/>
        </w:rPr>
        <w:t xml:space="preserve"> is shown.</w:t>
      </w:r>
    </w:p>
    <w:p w14:paraId="7C67D917" w14:textId="7048DB76" w:rsidR="007344DE" w:rsidRPr="00430627" w:rsidRDefault="00AA0CE1">
      <w:pPr>
        <w:rPr>
          <w:color w:val="000000" w:themeColor="text1"/>
        </w:rPr>
      </w:pPr>
    </w:p>
    <w:sectPr w:rsidR="007344DE" w:rsidRPr="00430627" w:rsidSect="0003476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760"/>
    <w:rsid w:val="0000089A"/>
    <w:rsid w:val="000119A6"/>
    <w:rsid w:val="00013DA9"/>
    <w:rsid w:val="00034760"/>
    <w:rsid w:val="00047D11"/>
    <w:rsid w:val="00055D43"/>
    <w:rsid w:val="000614AA"/>
    <w:rsid w:val="00063CAB"/>
    <w:rsid w:val="00076811"/>
    <w:rsid w:val="00090B87"/>
    <w:rsid w:val="00091567"/>
    <w:rsid w:val="00092D3B"/>
    <w:rsid w:val="000A0181"/>
    <w:rsid w:val="000C1158"/>
    <w:rsid w:val="000C5C32"/>
    <w:rsid w:val="000D21AE"/>
    <w:rsid w:val="000D6863"/>
    <w:rsid w:val="000E0CEB"/>
    <w:rsid w:val="000E5896"/>
    <w:rsid w:val="0010739B"/>
    <w:rsid w:val="00111481"/>
    <w:rsid w:val="001203D5"/>
    <w:rsid w:val="00141DDC"/>
    <w:rsid w:val="00152BDD"/>
    <w:rsid w:val="00164DFB"/>
    <w:rsid w:val="00166FE3"/>
    <w:rsid w:val="00177ED6"/>
    <w:rsid w:val="00187152"/>
    <w:rsid w:val="00187834"/>
    <w:rsid w:val="00196D43"/>
    <w:rsid w:val="001A06A9"/>
    <w:rsid w:val="001A2A8F"/>
    <w:rsid w:val="001A40D0"/>
    <w:rsid w:val="001A617D"/>
    <w:rsid w:val="001A7D69"/>
    <w:rsid w:val="001B10AB"/>
    <w:rsid w:val="001B67A5"/>
    <w:rsid w:val="001D3AC3"/>
    <w:rsid w:val="00200313"/>
    <w:rsid w:val="00203AA0"/>
    <w:rsid w:val="00240CFB"/>
    <w:rsid w:val="00255CC0"/>
    <w:rsid w:val="00256B9D"/>
    <w:rsid w:val="00273C68"/>
    <w:rsid w:val="002A2919"/>
    <w:rsid w:val="002B6214"/>
    <w:rsid w:val="002B71F8"/>
    <w:rsid w:val="002B7C87"/>
    <w:rsid w:val="002E66AC"/>
    <w:rsid w:val="002F1ABA"/>
    <w:rsid w:val="002F216C"/>
    <w:rsid w:val="002F338D"/>
    <w:rsid w:val="002F3882"/>
    <w:rsid w:val="00305FC7"/>
    <w:rsid w:val="00310C7D"/>
    <w:rsid w:val="003152D5"/>
    <w:rsid w:val="0031608E"/>
    <w:rsid w:val="003239CF"/>
    <w:rsid w:val="00326995"/>
    <w:rsid w:val="00336C25"/>
    <w:rsid w:val="0034025C"/>
    <w:rsid w:val="003716D9"/>
    <w:rsid w:val="00376056"/>
    <w:rsid w:val="00387AC0"/>
    <w:rsid w:val="00396946"/>
    <w:rsid w:val="003A694B"/>
    <w:rsid w:val="003C409C"/>
    <w:rsid w:val="003E612A"/>
    <w:rsid w:val="00405690"/>
    <w:rsid w:val="0040644A"/>
    <w:rsid w:val="0042081D"/>
    <w:rsid w:val="00427968"/>
    <w:rsid w:val="00430627"/>
    <w:rsid w:val="00453625"/>
    <w:rsid w:val="004550D4"/>
    <w:rsid w:val="00472A2F"/>
    <w:rsid w:val="004920FA"/>
    <w:rsid w:val="004B05E9"/>
    <w:rsid w:val="004B18C7"/>
    <w:rsid w:val="004B4670"/>
    <w:rsid w:val="004B7908"/>
    <w:rsid w:val="004C68D7"/>
    <w:rsid w:val="004D045C"/>
    <w:rsid w:val="004D071E"/>
    <w:rsid w:val="004D0A8E"/>
    <w:rsid w:val="004D18A0"/>
    <w:rsid w:val="004D4E6C"/>
    <w:rsid w:val="004E206B"/>
    <w:rsid w:val="004F6337"/>
    <w:rsid w:val="00510941"/>
    <w:rsid w:val="0052176E"/>
    <w:rsid w:val="0056774E"/>
    <w:rsid w:val="005916D2"/>
    <w:rsid w:val="00594BCC"/>
    <w:rsid w:val="00597A2A"/>
    <w:rsid w:val="005B046C"/>
    <w:rsid w:val="005B08DB"/>
    <w:rsid w:val="005C5A28"/>
    <w:rsid w:val="005D260D"/>
    <w:rsid w:val="005D3D74"/>
    <w:rsid w:val="005D44C3"/>
    <w:rsid w:val="005E4E2A"/>
    <w:rsid w:val="0061324B"/>
    <w:rsid w:val="00637FCC"/>
    <w:rsid w:val="00640EF3"/>
    <w:rsid w:val="0064488E"/>
    <w:rsid w:val="00647A1A"/>
    <w:rsid w:val="006631B0"/>
    <w:rsid w:val="006634D5"/>
    <w:rsid w:val="00683E20"/>
    <w:rsid w:val="0068694B"/>
    <w:rsid w:val="006B3BA6"/>
    <w:rsid w:val="006B402F"/>
    <w:rsid w:val="006B6296"/>
    <w:rsid w:val="006E6BFB"/>
    <w:rsid w:val="00722D66"/>
    <w:rsid w:val="00723012"/>
    <w:rsid w:val="00730913"/>
    <w:rsid w:val="00742663"/>
    <w:rsid w:val="007431C8"/>
    <w:rsid w:val="00756BB4"/>
    <w:rsid w:val="007579EB"/>
    <w:rsid w:val="00757DD2"/>
    <w:rsid w:val="00762886"/>
    <w:rsid w:val="00765842"/>
    <w:rsid w:val="00766D40"/>
    <w:rsid w:val="00775B3F"/>
    <w:rsid w:val="00796C04"/>
    <w:rsid w:val="007B1C1F"/>
    <w:rsid w:val="007B28D2"/>
    <w:rsid w:val="007B6970"/>
    <w:rsid w:val="007B6B2E"/>
    <w:rsid w:val="007C3BE9"/>
    <w:rsid w:val="007E1EDB"/>
    <w:rsid w:val="007E2931"/>
    <w:rsid w:val="007E354C"/>
    <w:rsid w:val="007E3964"/>
    <w:rsid w:val="007F46B6"/>
    <w:rsid w:val="007F47CE"/>
    <w:rsid w:val="007F5C94"/>
    <w:rsid w:val="00804BCF"/>
    <w:rsid w:val="0084154C"/>
    <w:rsid w:val="00842264"/>
    <w:rsid w:val="008431CA"/>
    <w:rsid w:val="0084367A"/>
    <w:rsid w:val="008747D2"/>
    <w:rsid w:val="008A6D0E"/>
    <w:rsid w:val="008B5970"/>
    <w:rsid w:val="008C2A86"/>
    <w:rsid w:val="008D724C"/>
    <w:rsid w:val="00905BD8"/>
    <w:rsid w:val="0094278B"/>
    <w:rsid w:val="00944261"/>
    <w:rsid w:val="00946790"/>
    <w:rsid w:val="00955451"/>
    <w:rsid w:val="00963285"/>
    <w:rsid w:val="0096674F"/>
    <w:rsid w:val="0097735F"/>
    <w:rsid w:val="009A441F"/>
    <w:rsid w:val="009B4039"/>
    <w:rsid w:val="009B7561"/>
    <w:rsid w:val="009D52EF"/>
    <w:rsid w:val="009D7A08"/>
    <w:rsid w:val="009E4C11"/>
    <w:rsid w:val="009E4F38"/>
    <w:rsid w:val="00A011F9"/>
    <w:rsid w:val="00A06B9C"/>
    <w:rsid w:val="00A36417"/>
    <w:rsid w:val="00A42AE5"/>
    <w:rsid w:val="00A72970"/>
    <w:rsid w:val="00A876AE"/>
    <w:rsid w:val="00A9274E"/>
    <w:rsid w:val="00A93918"/>
    <w:rsid w:val="00A97729"/>
    <w:rsid w:val="00AA0CE1"/>
    <w:rsid w:val="00AA0D6D"/>
    <w:rsid w:val="00AA1900"/>
    <w:rsid w:val="00AB511F"/>
    <w:rsid w:val="00AC4AA6"/>
    <w:rsid w:val="00AC509D"/>
    <w:rsid w:val="00AD0034"/>
    <w:rsid w:val="00AD4BE5"/>
    <w:rsid w:val="00AD6C43"/>
    <w:rsid w:val="00AD74D2"/>
    <w:rsid w:val="00AE4BF0"/>
    <w:rsid w:val="00AE6FC0"/>
    <w:rsid w:val="00B040E2"/>
    <w:rsid w:val="00B54CA8"/>
    <w:rsid w:val="00B5793A"/>
    <w:rsid w:val="00B85EF9"/>
    <w:rsid w:val="00B87E63"/>
    <w:rsid w:val="00B94AE2"/>
    <w:rsid w:val="00BA0F7B"/>
    <w:rsid w:val="00BA39C0"/>
    <w:rsid w:val="00BA5869"/>
    <w:rsid w:val="00BB1AE8"/>
    <w:rsid w:val="00BB4245"/>
    <w:rsid w:val="00BD3163"/>
    <w:rsid w:val="00BD49F9"/>
    <w:rsid w:val="00BD728F"/>
    <w:rsid w:val="00BF3AED"/>
    <w:rsid w:val="00BF77C7"/>
    <w:rsid w:val="00C219A6"/>
    <w:rsid w:val="00C22C96"/>
    <w:rsid w:val="00C3426E"/>
    <w:rsid w:val="00C41DF5"/>
    <w:rsid w:val="00C444AA"/>
    <w:rsid w:val="00C46C90"/>
    <w:rsid w:val="00C47D18"/>
    <w:rsid w:val="00C53044"/>
    <w:rsid w:val="00C55AD3"/>
    <w:rsid w:val="00C60700"/>
    <w:rsid w:val="00C70584"/>
    <w:rsid w:val="00C736F7"/>
    <w:rsid w:val="00C80AC7"/>
    <w:rsid w:val="00C849F7"/>
    <w:rsid w:val="00CB4333"/>
    <w:rsid w:val="00CB6905"/>
    <w:rsid w:val="00CB743B"/>
    <w:rsid w:val="00CC5CE6"/>
    <w:rsid w:val="00CD6C4F"/>
    <w:rsid w:val="00CE1E46"/>
    <w:rsid w:val="00CF21F1"/>
    <w:rsid w:val="00CF6ECB"/>
    <w:rsid w:val="00D03E5D"/>
    <w:rsid w:val="00D12812"/>
    <w:rsid w:val="00D21E64"/>
    <w:rsid w:val="00D43BC3"/>
    <w:rsid w:val="00D46125"/>
    <w:rsid w:val="00D47F70"/>
    <w:rsid w:val="00D51612"/>
    <w:rsid w:val="00D6583D"/>
    <w:rsid w:val="00D812C5"/>
    <w:rsid w:val="00D90A2F"/>
    <w:rsid w:val="00D948EB"/>
    <w:rsid w:val="00DB5C77"/>
    <w:rsid w:val="00DC2B23"/>
    <w:rsid w:val="00DE4186"/>
    <w:rsid w:val="00DE73E0"/>
    <w:rsid w:val="00DE7CE8"/>
    <w:rsid w:val="00DF4109"/>
    <w:rsid w:val="00E067DA"/>
    <w:rsid w:val="00E15ABF"/>
    <w:rsid w:val="00E213B0"/>
    <w:rsid w:val="00E24C42"/>
    <w:rsid w:val="00E4108E"/>
    <w:rsid w:val="00E50B92"/>
    <w:rsid w:val="00E61D18"/>
    <w:rsid w:val="00E7776E"/>
    <w:rsid w:val="00E81636"/>
    <w:rsid w:val="00E82932"/>
    <w:rsid w:val="00EA2E18"/>
    <w:rsid w:val="00EB0E0A"/>
    <w:rsid w:val="00EB7849"/>
    <w:rsid w:val="00EC67ED"/>
    <w:rsid w:val="00EE01D2"/>
    <w:rsid w:val="00EE238F"/>
    <w:rsid w:val="00EF5D3A"/>
    <w:rsid w:val="00EF735B"/>
    <w:rsid w:val="00F02BF4"/>
    <w:rsid w:val="00F06B36"/>
    <w:rsid w:val="00F24A87"/>
    <w:rsid w:val="00F346FF"/>
    <w:rsid w:val="00F421A5"/>
    <w:rsid w:val="00F42FF3"/>
    <w:rsid w:val="00F62B6F"/>
    <w:rsid w:val="00F76FBC"/>
    <w:rsid w:val="00F91E69"/>
    <w:rsid w:val="00FA50EE"/>
    <w:rsid w:val="00FC3E04"/>
    <w:rsid w:val="00FE2F05"/>
    <w:rsid w:val="00FE4BCB"/>
    <w:rsid w:val="00FE5842"/>
    <w:rsid w:val="00FE5E1C"/>
    <w:rsid w:val="00FF0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FCFF30"/>
  <w15:chartTrackingRefBased/>
  <w15:docId w15:val="{5EB9799F-EFA1-BE41-94DB-8DD410BFE7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8C2A86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179</Words>
  <Characters>1023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Williams, Darian</dc:creator>
  <cp:keywords/>
  <dc:description/>
  <cp:lastModifiedBy>Williams, Darian</cp:lastModifiedBy>
  <cp:revision>7</cp:revision>
  <dcterms:created xsi:type="dcterms:W3CDTF">2021-11-15T14:25:00Z</dcterms:created>
  <dcterms:modified xsi:type="dcterms:W3CDTF">2021-11-19T18:52:00Z</dcterms:modified>
</cp:coreProperties>
</file>