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5E9F6" w14:textId="33825A1E" w:rsidR="008A0AFB" w:rsidRDefault="008A0AFB">
      <w:pPr>
        <w:rPr>
          <w:b/>
          <w:bCs/>
        </w:rPr>
      </w:pPr>
      <w:r>
        <w:rPr>
          <w:b/>
          <w:bCs/>
        </w:rPr>
        <w:t>Supplementary File 2</w:t>
      </w:r>
      <w:r w:rsidRPr="00215B55">
        <w:rPr>
          <w:b/>
          <w:bCs/>
        </w:rPr>
        <w:t>.</w:t>
      </w:r>
    </w:p>
    <w:p w14:paraId="2AC8130E" w14:textId="77777777" w:rsidR="008A0AFB" w:rsidRDefault="008A0A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635"/>
        <w:gridCol w:w="1350"/>
        <w:gridCol w:w="1620"/>
        <w:gridCol w:w="2875"/>
      </w:tblGrid>
      <w:tr w:rsidR="008A0AFB" w14:paraId="0737B6D6" w14:textId="77777777" w:rsidTr="003304D1">
        <w:tc>
          <w:tcPr>
            <w:tcW w:w="1870" w:type="dxa"/>
          </w:tcPr>
          <w:p w14:paraId="46D5BDA1" w14:textId="77777777" w:rsidR="008A0AFB" w:rsidRPr="00CD71BB" w:rsidRDefault="008A0AFB" w:rsidP="003304D1">
            <w:pPr>
              <w:jc w:val="both"/>
              <w:rPr>
                <w:b/>
                <w:bCs/>
              </w:rPr>
            </w:pPr>
            <w:bookmarkStart w:id="0" w:name="_GoBack"/>
            <w:bookmarkEnd w:id="0"/>
            <w:r w:rsidRPr="00CD71BB">
              <w:rPr>
                <w:b/>
                <w:bCs/>
              </w:rPr>
              <w:t>Protein 1</w:t>
            </w:r>
          </w:p>
        </w:tc>
        <w:tc>
          <w:tcPr>
            <w:tcW w:w="1635" w:type="dxa"/>
          </w:tcPr>
          <w:p w14:paraId="10D8994A" w14:textId="77777777" w:rsidR="008A0AFB" w:rsidRPr="00CD71BB" w:rsidRDefault="008A0AFB" w:rsidP="003304D1">
            <w:pPr>
              <w:jc w:val="both"/>
              <w:rPr>
                <w:b/>
                <w:bCs/>
              </w:rPr>
            </w:pPr>
            <w:r w:rsidRPr="00CD71BB">
              <w:rPr>
                <w:b/>
                <w:bCs/>
              </w:rPr>
              <w:t>Protein 2</w:t>
            </w:r>
          </w:p>
        </w:tc>
        <w:tc>
          <w:tcPr>
            <w:tcW w:w="1350" w:type="dxa"/>
          </w:tcPr>
          <w:p w14:paraId="607D7084" w14:textId="77777777" w:rsidR="008A0AFB" w:rsidRPr="00CD71BB" w:rsidRDefault="008A0AFB" w:rsidP="003304D1">
            <w:pPr>
              <w:jc w:val="both"/>
              <w:rPr>
                <w:b/>
                <w:bCs/>
              </w:rPr>
            </w:pPr>
            <w:r w:rsidRPr="00CD71BB">
              <w:rPr>
                <w:b/>
                <w:bCs/>
              </w:rPr>
              <w:t>K</w:t>
            </w:r>
            <w:r w:rsidRPr="00CD71BB">
              <w:rPr>
                <w:b/>
                <w:bCs/>
                <w:vertAlign w:val="subscript"/>
              </w:rPr>
              <w:t>D</w:t>
            </w:r>
          </w:p>
        </w:tc>
        <w:tc>
          <w:tcPr>
            <w:tcW w:w="1620" w:type="dxa"/>
          </w:tcPr>
          <w:p w14:paraId="4752607A" w14:textId="77777777" w:rsidR="008A0AFB" w:rsidRPr="00CD71BB" w:rsidRDefault="008A0AFB" w:rsidP="003304D1">
            <w:pPr>
              <w:jc w:val="both"/>
              <w:rPr>
                <w:b/>
                <w:bCs/>
              </w:rPr>
            </w:pPr>
            <w:r w:rsidRPr="00CD71BB">
              <w:rPr>
                <w:b/>
                <w:bCs/>
              </w:rPr>
              <w:t>Technique</w:t>
            </w:r>
          </w:p>
        </w:tc>
        <w:tc>
          <w:tcPr>
            <w:tcW w:w="2875" w:type="dxa"/>
          </w:tcPr>
          <w:p w14:paraId="3E4C1112" w14:textId="77777777" w:rsidR="008A0AFB" w:rsidRPr="00CD71BB" w:rsidRDefault="008A0AFB" w:rsidP="003304D1">
            <w:pPr>
              <w:jc w:val="both"/>
              <w:rPr>
                <w:b/>
                <w:bCs/>
              </w:rPr>
            </w:pPr>
            <w:r w:rsidRPr="00CD71BB">
              <w:rPr>
                <w:b/>
                <w:bCs/>
              </w:rPr>
              <w:t>Citation</w:t>
            </w:r>
          </w:p>
        </w:tc>
      </w:tr>
      <w:tr w:rsidR="008A0AFB" w14:paraId="6CD2BDAB" w14:textId="77777777" w:rsidTr="003304D1">
        <w:tc>
          <w:tcPr>
            <w:tcW w:w="1870" w:type="dxa"/>
          </w:tcPr>
          <w:p w14:paraId="7F6DD44E" w14:textId="77777777" w:rsidR="008A0AFB" w:rsidRDefault="008A0AFB" w:rsidP="003304D1">
            <w:pPr>
              <w:jc w:val="both"/>
            </w:pPr>
            <w:r>
              <w:t>N-WASP</w:t>
            </w:r>
          </w:p>
        </w:tc>
        <w:tc>
          <w:tcPr>
            <w:tcW w:w="1635" w:type="dxa"/>
          </w:tcPr>
          <w:p w14:paraId="3376A6C1" w14:textId="77777777" w:rsidR="008A0AFB" w:rsidRDefault="008A0AFB" w:rsidP="003304D1">
            <w:pPr>
              <w:jc w:val="both"/>
            </w:pPr>
            <w:proofErr w:type="spellStart"/>
            <w:r>
              <w:t>Nck</w:t>
            </w:r>
            <w:proofErr w:type="spellEnd"/>
          </w:p>
        </w:tc>
        <w:tc>
          <w:tcPr>
            <w:tcW w:w="1350" w:type="dxa"/>
          </w:tcPr>
          <w:p w14:paraId="69E7FBAC" w14:textId="77777777" w:rsidR="008A0AFB" w:rsidRDefault="008A0AFB" w:rsidP="003304D1">
            <w:pPr>
              <w:jc w:val="both"/>
            </w:pPr>
            <w:r>
              <w:t>54</w:t>
            </w:r>
            <w:r w:rsidRPr="00CD71BB">
              <w:rPr>
                <w:iCs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μM</m:t>
              </m:r>
            </m:oMath>
          </w:p>
        </w:tc>
        <w:tc>
          <w:tcPr>
            <w:tcW w:w="1620" w:type="dxa"/>
          </w:tcPr>
          <w:p w14:paraId="03AEF338" w14:textId="77777777" w:rsidR="008A0AFB" w:rsidRDefault="008A0AFB" w:rsidP="003304D1">
            <w:pPr>
              <w:jc w:val="both"/>
            </w:pPr>
            <w:r>
              <w:t>ITC</w:t>
            </w:r>
          </w:p>
        </w:tc>
        <w:tc>
          <w:tcPr>
            <w:tcW w:w="2875" w:type="dxa"/>
          </w:tcPr>
          <w:p w14:paraId="69B556E0" w14:textId="77777777" w:rsidR="008A0AFB" w:rsidRPr="00CD71BB" w:rsidRDefault="008A0AFB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Banjade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PNAS, 2015</w:t>
            </w:r>
          </w:p>
        </w:tc>
      </w:tr>
      <w:tr w:rsidR="008A0AFB" w14:paraId="7E83505A" w14:textId="77777777" w:rsidTr="003304D1">
        <w:tc>
          <w:tcPr>
            <w:tcW w:w="1870" w:type="dxa"/>
          </w:tcPr>
          <w:p w14:paraId="6BC33158" w14:textId="77777777" w:rsidR="008A0AFB" w:rsidRDefault="008A0AFB" w:rsidP="003304D1">
            <w:pPr>
              <w:jc w:val="both"/>
            </w:pPr>
            <w:proofErr w:type="spellStart"/>
            <w:r>
              <w:t>Nck</w:t>
            </w:r>
            <w:proofErr w:type="spellEnd"/>
          </w:p>
        </w:tc>
        <w:tc>
          <w:tcPr>
            <w:tcW w:w="1635" w:type="dxa"/>
          </w:tcPr>
          <w:p w14:paraId="3A48F049" w14:textId="77777777" w:rsidR="008A0AFB" w:rsidRDefault="008A0AFB" w:rsidP="003304D1">
            <w:pPr>
              <w:jc w:val="both"/>
            </w:pPr>
            <w:r>
              <w:t>p130Cas</w:t>
            </w:r>
          </w:p>
        </w:tc>
        <w:tc>
          <w:tcPr>
            <w:tcW w:w="1350" w:type="dxa"/>
          </w:tcPr>
          <w:p w14:paraId="1B36E8FA" w14:textId="77777777" w:rsidR="008A0AFB" w:rsidRDefault="008A0AFB" w:rsidP="003304D1">
            <w:pPr>
              <w:jc w:val="both"/>
            </w:pPr>
            <w:r>
              <w:t>NA</w:t>
            </w:r>
          </w:p>
        </w:tc>
        <w:tc>
          <w:tcPr>
            <w:tcW w:w="1620" w:type="dxa"/>
          </w:tcPr>
          <w:p w14:paraId="24948B19" w14:textId="77777777" w:rsidR="008A0AFB" w:rsidRDefault="008A0AFB" w:rsidP="003304D1">
            <w:pPr>
              <w:jc w:val="both"/>
            </w:pPr>
            <w:r>
              <w:t>Co-IP</w:t>
            </w:r>
          </w:p>
        </w:tc>
        <w:tc>
          <w:tcPr>
            <w:tcW w:w="2875" w:type="dxa"/>
          </w:tcPr>
          <w:p w14:paraId="71A91479" w14:textId="77777777" w:rsidR="008A0AFB" w:rsidRPr="00CD71BB" w:rsidRDefault="008A0AFB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Schlaepfer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MCB, 1997</w:t>
            </w:r>
          </w:p>
        </w:tc>
      </w:tr>
      <w:tr w:rsidR="008A0AFB" w14:paraId="2700BCAC" w14:textId="77777777" w:rsidTr="003304D1">
        <w:tc>
          <w:tcPr>
            <w:tcW w:w="1870" w:type="dxa"/>
          </w:tcPr>
          <w:p w14:paraId="0EAE8A34" w14:textId="77777777" w:rsidR="008A0AFB" w:rsidRDefault="008A0AFB" w:rsidP="003304D1">
            <w:pPr>
              <w:jc w:val="both"/>
            </w:pPr>
            <w:r>
              <w:t>p130Cas (SH3)</w:t>
            </w:r>
          </w:p>
        </w:tc>
        <w:tc>
          <w:tcPr>
            <w:tcW w:w="1635" w:type="dxa"/>
          </w:tcPr>
          <w:p w14:paraId="58F8A9F5" w14:textId="77777777" w:rsidR="008A0AFB" w:rsidRDefault="008A0AFB" w:rsidP="003304D1">
            <w:pPr>
              <w:jc w:val="both"/>
            </w:pPr>
            <w:r>
              <w:t>FAK (PRR)</w:t>
            </w:r>
          </w:p>
        </w:tc>
        <w:tc>
          <w:tcPr>
            <w:tcW w:w="1350" w:type="dxa"/>
          </w:tcPr>
          <w:p w14:paraId="569CF744" w14:textId="77777777" w:rsidR="008A0AFB" w:rsidRDefault="008A0AFB" w:rsidP="003304D1">
            <w:pPr>
              <w:jc w:val="both"/>
            </w:pPr>
            <w:r>
              <w:t xml:space="preserve">2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μM</m:t>
              </m:r>
            </m:oMath>
          </w:p>
        </w:tc>
        <w:tc>
          <w:tcPr>
            <w:tcW w:w="1620" w:type="dxa"/>
          </w:tcPr>
          <w:p w14:paraId="5EC6CEAF" w14:textId="77777777" w:rsidR="008A0AFB" w:rsidRDefault="008A0AFB" w:rsidP="003304D1">
            <w:pPr>
              <w:jc w:val="both"/>
            </w:pPr>
            <w:r>
              <w:t>FCS</w:t>
            </w:r>
          </w:p>
        </w:tc>
        <w:tc>
          <w:tcPr>
            <w:tcW w:w="2875" w:type="dxa"/>
          </w:tcPr>
          <w:p w14:paraId="0BF3E765" w14:textId="77777777" w:rsidR="008A0AFB" w:rsidRPr="00CD71BB" w:rsidRDefault="008A0AFB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Wisniewska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JMB, 2005</w:t>
            </w:r>
          </w:p>
        </w:tc>
      </w:tr>
      <w:tr w:rsidR="008A0AFB" w14:paraId="2975834A" w14:textId="77777777" w:rsidTr="003304D1">
        <w:tc>
          <w:tcPr>
            <w:tcW w:w="1870" w:type="dxa"/>
          </w:tcPr>
          <w:p w14:paraId="6252E80D" w14:textId="77777777" w:rsidR="008A0AFB" w:rsidRDefault="008A0AFB" w:rsidP="003304D1">
            <w:pPr>
              <w:jc w:val="both"/>
            </w:pPr>
            <w:r>
              <w:t>Paxillin (N-term)</w:t>
            </w:r>
          </w:p>
        </w:tc>
        <w:tc>
          <w:tcPr>
            <w:tcW w:w="1635" w:type="dxa"/>
          </w:tcPr>
          <w:p w14:paraId="219D2533" w14:textId="77777777" w:rsidR="008A0AFB" w:rsidRDefault="008A0AFB" w:rsidP="003304D1">
            <w:pPr>
              <w:jc w:val="both"/>
            </w:pPr>
            <w:r>
              <w:t>FAK (C-term)</w:t>
            </w:r>
          </w:p>
        </w:tc>
        <w:tc>
          <w:tcPr>
            <w:tcW w:w="1350" w:type="dxa"/>
          </w:tcPr>
          <w:p w14:paraId="24A8CD47" w14:textId="77777777" w:rsidR="008A0AFB" w:rsidRDefault="008A0AFB" w:rsidP="003304D1">
            <w:pPr>
              <w:jc w:val="both"/>
            </w:pPr>
            <w:proofErr w:type="gramStart"/>
            <w:r w:rsidRPr="00CD71BB">
              <w:t>0.25  ±</w:t>
            </w:r>
            <w:proofErr w:type="gramEnd"/>
            <w:r w:rsidRPr="00CD71BB">
              <w:t> 0.082</w:t>
            </w:r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μM</m:t>
              </m:r>
            </m:oMath>
          </w:p>
        </w:tc>
        <w:tc>
          <w:tcPr>
            <w:tcW w:w="1620" w:type="dxa"/>
          </w:tcPr>
          <w:p w14:paraId="7AD7D5A9" w14:textId="77777777" w:rsidR="008A0AFB" w:rsidRDefault="008A0AFB" w:rsidP="003304D1">
            <w:pPr>
              <w:jc w:val="both"/>
            </w:pPr>
            <w:r>
              <w:t>SPR/</w:t>
            </w:r>
            <w:proofErr w:type="spellStart"/>
            <w:r>
              <w:t>BIAcore</w:t>
            </w:r>
            <w:proofErr w:type="spellEnd"/>
          </w:p>
        </w:tc>
        <w:tc>
          <w:tcPr>
            <w:tcW w:w="2875" w:type="dxa"/>
          </w:tcPr>
          <w:p w14:paraId="452CAF6D" w14:textId="77777777" w:rsidR="008A0AFB" w:rsidRDefault="008A0AFB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Thomas et al., JBC, 1999</w:t>
            </w:r>
          </w:p>
          <w:p w14:paraId="5E52CC53" w14:textId="77777777" w:rsidR="008A0AFB" w:rsidRDefault="008A0AFB" w:rsidP="003304D1">
            <w:pPr>
              <w:jc w:val="both"/>
            </w:pPr>
          </w:p>
        </w:tc>
      </w:tr>
      <w:tr w:rsidR="008A0AFB" w14:paraId="4CFC0A2D" w14:textId="77777777" w:rsidTr="003304D1">
        <w:tc>
          <w:tcPr>
            <w:tcW w:w="1870" w:type="dxa"/>
          </w:tcPr>
          <w:p w14:paraId="1C3A8062" w14:textId="77777777" w:rsidR="008A0AFB" w:rsidRDefault="008A0AFB" w:rsidP="003304D1">
            <w:pPr>
              <w:jc w:val="both"/>
            </w:pPr>
            <w:r>
              <w:t>Kindlin (F0)</w:t>
            </w:r>
          </w:p>
        </w:tc>
        <w:tc>
          <w:tcPr>
            <w:tcW w:w="1635" w:type="dxa"/>
          </w:tcPr>
          <w:p w14:paraId="0B5BE28E" w14:textId="77777777" w:rsidR="008A0AFB" w:rsidRDefault="008A0AFB" w:rsidP="003304D1">
            <w:pPr>
              <w:jc w:val="both"/>
            </w:pPr>
            <w:r>
              <w:t>Paxillin (LIM4)</w:t>
            </w:r>
          </w:p>
        </w:tc>
        <w:tc>
          <w:tcPr>
            <w:tcW w:w="1350" w:type="dxa"/>
          </w:tcPr>
          <w:p w14:paraId="5F0F28D7" w14:textId="77777777" w:rsidR="008A0AFB" w:rsidRDefault="008A0AFB" w:rsidP="003304D1">
            <w:pPr>
              <w:jc w:val="both"/>
            </w:pPr>
            <w:r w:rsidRPr="00CD71BB">
              <w:t>200.8 ± 7.2</w:t>
            </w:r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μM</m:t>
              </m:r>
            </m:oMath>
          </w:p>
        </w:tc>
        <w:tc>
          <w:tcPr>
            <w:tcW w:w="1620" w:type="dxa"/>
          </w:tcPr>
          <w:p w14:paraId="639EB657" w14:textId="77777777" w:rsidR="008A0AFB" w:rsidRDefault="008A0AFB" w:rsidP="003304D1">
            <w:pPr>
              <w:jc w:val="both"/>
            </w:pPr>
            <w:r>
              <w:t>NMR HSQC</w:t>
            </w:r>
          </w:p>
        </w:tc>
        <w:tc>
          <w:tcPr>
            <w:tcW w:w="2875" w:type="dxa"/>
          </w:tcPr>
          <w:p w14:paraId="5AC61992" w14:textId="77777777" w:rsidR="008A0AFB" w:rsidRDefault="008A0AFB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Zhu et al., Structure, 2019</w:t>
            </w:r>
          </w:p>
          <w:p w14:paraId="7CCFDA71" w14:textId="77777777" w:rsidR="008A0AFB" w:rsidRDefault="008A0AFB" w:rsidP="003304D1">
            <w:pPr>
              <w:jc w:val="both"/>
            </w:pPr>
          </w:p>
        </w:tc>
      </w:tr>
      <w:tr w:rsidR="008A0AFB" w14:paraId="3BDC5951" w14:textId="77777777" w:rsidTr="003304D1">
        <w:tc>
          <w:tcPr>
            <w:tcW w:w="1870" w:type="dxa"/>
          </w:tcPr>
          <w:p w14:paraId="7C1F3430" w14:textId="77777777" w:rsidR="008A0AFB" w:rsidRDefault="008A0AFB" w:rsidP="003304D1">
            <w:pPr>
              <w:jc w:val="both"/>
            </w:pPr>
            <w:r>
              <w:t>Kindlin</w:t>
            </w:r>
          </w:p>
        </w:tc>
        <w:tc>
          <w:tcPr>
            <w:tcW w:w="1635" w:type="dxa"/>
          </w:tcPr>
          <w:p w14:paraId="54221F74" w14:textId="77777777" w:rsidR="008A0AFB" w:rsidRDefault="008A0AFB" w:rsidP="003304D1">
            <w:pPr>
              <w:jc w:val="both"/>
            </w:pPr>
            <w:r>
              <w:t>Paxillin</w:t>
            </w:r>
          </w:p>
        </w:tc>
        <w:tc>
          <w:tcPr>
            <w:tcW w:w="1350" w:type="dxa"/>
          </w:tcPr>
          <w:p w14:paraId="3C1D9575" w14:textId="77777777" w:rsidR="008A0AFB" w:rsidRPr="00CD71BB" w:rsidRDefault="008A0AFB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0.205 ± 0.059 </w:t>
            </w:r>
            <w:proofErr w:type="spellStart"/>
            <w:r>
              <w:rPr>
                <w:rFonts w:ascii="Calibri" w:hAnsi="Calibri" w:cs="Calibri"/>
                <w:color w:val="000000"/>
              </w:rPr>
              <w:t>μM</w:t>
            </w:r>
            <w:proofErr w:type="spellEnd"/>
          </w:p>
        </w:tc>
        <w:tc>
          <w:tcPr>
            <w:tcW w:w="1620" w:type="dxa"/>
          </w:tcPr>
          <w:p w14:paraId="55FB8E0F" w14:textId="77777777" w:rsidR="008A0AFB" w:rsidRDefault="008A0AFB" w:rsidP="003304D1">
            <w:pPr>
              <w:jc w:val="both"/>
            </w:pPr>
            <w:r>
              <w:t>ITC</w:t>
            </w:r>
          </w:p>
        </w:tc>
        <w:tc>
          <w:tcPr>
            <w:tcW w:w="2875" w:type="dxa"/>
          </w:tcPr>
          <w:p w14:paraId="2E85A626" w14:textId="77777777" w:rsidR="008A0AFB" w:rsidRDefault="008A0AFB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Bottcher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JCB, 2017</w:t>
            </w:r>
          </w:p>
          <w:p w14:paraId="5843CB55" w14:textId="77777777" w:rsidR="008A0AFB" w:rsidRDefault="008A0AFB" w:rsidP="003304D1">
            <w:pPr>
              <w:jc w:val="both"/>
            </w:pPr>
          </w:p>
        </w:tc>
      </w:tr>
      <w:tr w:rsidR="008A0AFB" w14:paraId="286769CF" w14:textId="77777777" w:rsidTr="003304D1">
        <w:tc>
          <w:tcPr>
            <w:tcW w:w="1870" w:type="dxa"/>
          </w:tcPr>
          <w:p w14:paraId="0F5B3F50" w14:textId="77777777" w:rsidR="008A0AFB" w:rsidRDefault="008A0AFB" w:rsidP="003304D1">
            <w:pPr>
              <w:jc w:val="both"/>
            </w:pPr>
            <w:r>
              <w:t>Kindlin</w:t>
            </w:r>
          </w:p>
        </w:tc>
        <w:tc>
          <w:tcPr>
            <w:tcW w:w="1635" w:type="dxa"/>
          </w:tcPr>
          <w:p w14:paraId="3A988D18" w14:textId="77777777" w:rsidR="008A0AFB" w:rsidRPr="00CD71BB" w:rsidRDefault="008A0AFB" w:rsidP="003304D1">
            <w:pPr>
              <w:jc w:val="both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β</m:t>
              </m:r>
              <m:r>
                <w:rPr>
                  <w:rFonts w:ascii="Cambria Math" w:hAnsi="Cambria Math"/>
                </w:rPr>
                <m:t xml:space="preserve">1 </m:t>
              </m:r>
            </m:oMath>
            <w:r w:rsidRPr="00CD71BB">
              <w:t>Integrin</w:t>
            </w:r>
            <w:r>
              <w:t xml:space="preserve"> (cytosolic)</w:t>
            </w:r>
          </w:p>
        </w:tc>
        <w:tc>
          <w:tcPr>
            <w:tcW w:w="1350" w:type="dxa"/>
          </w:tcPr>
          <w:p w14:paraId="0969B1EE" w14:textId="77777777" w:rsidR="008A0AFB" w:rsidRPr="00CD71BB" w:rsidRDefault="008A0AFB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20  ±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2 </w:t>
            </w:r>
            <w:proofErr w:type="spellStart"/>
            <w:r>
              <w:rPr>
                <w:rFonts w:ascii="Calibri" w:hAnsi="Calibri" w:cs="Calibri"/>
                <w:color w:val="000000"/>
              </w:rPr>
              <w:t>μM</w:t>
            </w:r>
            <w:proofErr w:type="spellEnd"/>
          </w:p>
        </w:tc>
        <w:tc>
          <w:tcPr>
            <w:tcW w:w="1620" w:type="dxa"/>
          </w:tcPr>
          <w:p w14:paraId="36DBB3A1" w14:textId="77777777" w:rsidR="008A0AFB" w:rsidRDefault="008A0AFB" w:rsidP="003304D1">
            <w:pPr>
              <w:jc w:val="both"/>
            </w:pPr>
            <w:r>
              <w:t>ITC</w:t>
            </w:r>
          </w:p>
        </w:tc>
        <w:tc>
          <w:tcPr>
            <w:tcW w:w="2875" w:type="dxa"/>
          </w:tcPr>
          <w:p w14:paraId="2586FBDC" w14:textId="77777777" w:rsidR="008A0AFB" w:rsidRDefault="008A0AFB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 et al., PNAS, 2017</w:t>
            </w:r>
          </w:p>
          <w:p w14:paraId="4678EEA1" w14:textId="77777777" w:rsidR="008A0AFB" w:rsidRDefault="008A0AFB" w:rsidP="003304D1">
            <w:pPr>
              <w:jc w:val="both"/>
            </w:pPr>
          </w:p>
        </w:tc>
      </w:tr>
      <w:tr w:rsidR="008A0AFB" w14:paraId="20C7F303" w14:textId="77777777" w:rsidTr="003304D1">
        <w:tc>
          <w:tcPr>
            <w:tcW w:w="1870" w:type="dxa"/>
          </w:tcPr>
          <w:p w14:paraId="22530371" w14:textId="77777777" w:rsidR="008A0AFB" w:rsidRDefault="008A0AFB" w:rsidP="003304D1">
            <w:pPr>
              <w:jc w:val="both"/>
            </w:pPr>
            <w:r>
              <w:t>FAK</w:t>
            </w:r>
          </w:p>
        </w:tc>
        <w:tc>
          <w:tcPr>
            <w:tcW w:w="1635" w:type="dxa"/>
          </w:tcPr>
          <w:p w14:paraId="65B7C656" w14:textId="77777777" w:rsidR="008A0AFB" w:rsidRDefault="008A0AFB" w:rsidP="003304D1">
            <w:pPr>
              <w:jc w:val="both"/>
            </w:pPr>
            <w:proofErr w:type="spellStart"/>
            <w:r>
              <w:t>Nck</w:t>
            </w:r>
            <w:proofErr w:type="spellEnd"/>
          </w:p>
        </w:tc>
        <w:tc>
          <w:tcPr>
            <w:tcW w:w="1350" w:type="dxa"/>
          </w:tcPr>
          <w:p w14:paraId="5640CB99" w14:textId="77777777" w:rsidR="008A0AFB" w:rsidRDefault="008A0AFB" w:rsidP="003304D1">
            <w:pPr>
              <w:jc w:val="both"/>
            </w:pPr>
            <w:r>
              <w:t>NA</w:t>
            </w:r>
          </w:p>
        </w:tc>
        <w:tc>
          <w:tcPr>
            <w:tcW w:w="1620" w:type="dxa"/>
          </w:tcPr>
          <w:p w14:paraId="0ECF9E2D" w14:textId="77777777" w:rsidR="008A0AFB" w:rsidRDefault="008A0AFB" w:rsidP="003304D1">
            <w:pPr>
              <w:jc w:val="both"/>
            </w:pPr>
            <w:r>
              <w:t>Co-IP</w:t>
            </w:r>
          </w:p>
        </w:tc>
        <w:tc>
          <w:tcPr>
            <w:tcW w:w="2875" w:type="dxa"/>
          </w:tcPr>
          <w:p w14:paraId="4DF3E5E9" w14:textId="77777777" w:rsidR="008A0AFB" w:rsidRPr="008E3EAE" w:rsidRDefault="008A0AFB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Goicoechea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IJBCB, 2002</w:t>
            </w:r>
          </w:p>
        </w:tc>
      </w:tr>
      <w:tr w:rsidR="008A0AFB" w14:paraId="528DFC42" w14:textId="77777777" w:rsidTr="003304D1">
        <w:tc>
          <w:tcPr>
            <w:tcW w:w="1870" w:type="dxa"/>
          </w:tcPr>
          <w:p w14:paraId="31C28BFD" w14:textId="77777777" w:rsidR="008A0AFB" w:rsidRDefault="008A0AFB" w:rsidP="003304D1">
            <w:pPr>
              <w:jc w:val="both"/>
            </w:pPr>
            <w:r>
              <w:t>FAK (FERM)</w:t>
            </w:r>
          </w:p>
        </w:tc>
        <w:tc>
          <w:tcPr>
            <w:tcW w:w="1635" w:type="dxa"/>
          </w:tcPr>
          <w:p w14:paraId="0F8130D8" w14:textId="77777777" w:rsidR="008A0AFB" w:rsidRDefault="008A0AFB" w:rsidP="003304D1">
            <w:pPr>
              <w:jc w:val="both"/>
            </w:pPr>
            <w:r>
              <w:t>FAK (FERM)</w:t>
            </w:r>
          </w:p>
        </w:tc>
        <w:tc>
          <w:tcPr>
            <w:tcW w:w="1350" w:type="dxa"/>
          </w:tcPr>
          <w:p w14:paraId="6A3B9054" w14:textId="77777777" w:rsidR="008A0AFB" w:rsidRDefault="008A0AFB" w:rsidP="003304D1">
            <w:pPr>
              <w:jc w:val="both"/>
            </w:pPr>
            <w:r>
              <w:t xml:space="preserve">29 </w:t>
            </w:r>
            <w:proofErr w:type="spellStart"/>
            <w:r>
              <w:rPr>
                <w:rFonts w:ascii="Calibri" w:hAnsi="Calibri" w:cs="Calibri"/>
                <w:color w:val="000000"/>
              </w:rPr>
              <w:t>μM</w:t>
            </w:r>
            <w:proofErr w:type="spellEnd"/>
          </w:p>
        </w:tc>
        <w:tc>
          <w:tcPr>
            <w:tcW w:w="1620" w:type="dxa"/>
          </w:tcPr>
          <w:p w14:paraId="0A1CD9C2" w14:textId="77777777" w:rsidR="008A0AFB" w:rsidRDefault="008A0AFB" w:rsidP="003304D1">
            <w:pPr>
              <w:jc w:val="both"/>
            </w:pPr>
            <w:r>
              <w:t>AUC</w:t>
            </w:r>
          </w:p>
        </w:tc>
        <w:tc>
          <w:tcPr>
            <w:tcW w:w="2875" w:type="dxa"/>
          </w:tcPr>
          <w:p w14:paraId="0FDAA8E4" w14:textId="77777777" w:rsidR="008A0AFB" w:rsidRPr="008E3EAE" w:rsidRDefault="008A0AFB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Brami-Cherrier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EMBO, 2014</w:t>
            </w:r>
          </w:p>
        </w:tc>
      </w:tr>
      <w:tr w:rsidR="008A0AFB" w14:paraId="225A3D03" w14:textId="77777777" w:rsidTr="003304D1">
        <w:tc>
          <w:tcPr>
            <w:tcW w:w="1870" w:type="dxa"/>
          </w:tcPr>
          <w:p w14:paraId="2C134A1E" w14:textId="77777777" w:rsidR="008A0AFB" w:rsidRDefault="008A0AFB" w:rsidP="003304D1">
            <w:pPr>
              <w:jc w:val="both"/>
            </w:pPr>
            <w:r>
              <w:t>FAK (FERM)</w:t>
            </w:r>
          </w:p>
        </w:tc>
        <w:tc>
          <w:tcPr>
            <w:tcW w:w="1635" w:type="dxa"/>
          </w:tcPr>
          <w:p w14:paraId="7B0F2814" w14:textId="77777777" w:rsidR="008A0AFB" w:rsidRDefault="008A0AFB" w:rsidP="003304D1">
            <w:pPr>
              <w:jc w:val="both"/>
            </w:pPr>
            <w:r>
              <w:t>FAK (FAT)</w:t>
            </w:r>
          </w:p>
        </w:tc>
        <w:tc>
          <w:tcPr>
            <w:tcW w:w="1350" w:type="dxa"/>
          </w:tcPr>
          <w:p w14:paraId="0F81768A" w14:textId="77777777" w:rsidR="008A0AFB" w:rsidRDefault="008A0AFB" w:rsidP="003304D1">
            <w:pPr>
              <w:jc w:val="both"/>
            </w:pPr>
            <w:r>
              <w:t xml:space="preserve">0.6 </w:t>
            </w:r>
            <w:proofErr w:type="spellStart"/>
            <w:r>
              <w:rPr>
                <w:rFonts w:ascii="Calibri" w:hAnsi="Calibri" w:cs="Calibri"/>
                <w:color w:val="000000"/>
              </w:rPr>
              <w:t>μM</w:t>
            </w:r>
            <w:proofErr w:type="spellEnd"/>
          </w:p>
        </w:tc>
        <w:tc>
          <w:tcPr>
            <w:tcW w:w="1620" w:type="dxa"/>
          </w:tcPr>
          <w:p w14:paraId="74AD3591" w14:textId="77777777" w:rsidR="008A0AFB" w:rsidRDefault="008A0AFB" w:rsidP="003304D1">
            <w:pPr>
              <w:jc w:val="both"/>
            </w:pPr>
            <w:r>
              <w:t>ITC</w:t>
            </w:r>
          </w:p>
        </w:tc>
        <w:tc>
          <w:tcPr>
            <w:tcW w:w="2875" w:type="dxa"/>
          </w:tcPr>
          <w:p w14:paraId="33ECE6AD" w14:textId="77777777" w:rsidR="008A0AFB" w:rsidRPr="008E3EAE" w:rsidRDefault="008A0AFB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Brami-Cherrier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EMBO, 2014</w:t>
            </w:r>
          </w:p>
        </w:tc>
      </w:tr>
      <w:tr w:rsidR="008A0AFB" w14:paraId="2ED9D6B8" w14:textId="77777777" w:rsidTr="003304D1">
        <w:tc>
          <w:tcPr>
            <w:tcW w:w="1870" w:type="dxa"/>
          </w:tcPr>
          <w:p w14:paraId="7AE35E79" w14:textId="77777777" w:rsidR="008A0AFB" w:rsidRDefault="008A0AFB" w:rsidP="003304D1">
            <w:pPr>
              <w:jc w:val="both"/>
            </w:pPr>
            <w:r>
              <w:t>p130Cas (FAT)</w:t>
            </w:r>
          </w:p>
        </w:tc>
        <w:tc>
          <w:tcPr>
            <w:tcW w:w="1635" w:type="dxa"/>
          </w:tcPr>
          <w:p w14:paraId="7FAC459C" w14:textId="77777777" w:rsidR="008A0AFB" w:rsidRDefault="008A0AFB" w:rsidP="003304D1">
            <w:pPr>
              <w:jc w:val="both"/>
            </w:pPr>
            <w:r>
              <w:t>Paxillin (LD1)</w:t>
            </w:r>
          </w:p>
        </w:tc>
        <w:tc>
          <w:tcPr>
            <w:tcW w:w="1350" w:type="dxa"/>
          </w:tcPr>
          <w:p w14:paraId="0EF7630B" w14:textId="77777777" w:rsidR="008A0AFB" w:rsidRDefault="008A0AFB" w:rsidP="003304D1">
            <w:pPr>
              <w:jc w:val="both"/>
            </w:pPr>
            <w:r>
              <w:t xml:space="preserve">4.2 </w:t>
            </w:r>
            <w:proofErr w:type="spellStart"/>
            <w:r>
              <w:rPr>
                <w:rFonts w:ascii="Calibri" w:hAnsi="Calibri" w:cs="Calibri"/>
                <w:color w:val="000000"/>
              </w:rPr>
              <w:t>μM</w:t>
            </w:r>
            <w:proofErr w:type="spellEnd"/>
          </w:p>
        </w:tc>
        <w:tc>
          <w:tcPr>
            <w:tcW w:w="1620" w:type="dxa"/>
          </w:tcPr>
          <w:p w14:paraId="439F49BA" w14:textId="77777777" w:rsidR="008A0AFB" w:rsidRDefault="008A0AFB" w:rsidP="003304D1">
            <w:pPr>
              <w:jc w:val="both"/>
            </w:pPr>
            <w:r>
              <w:t>ITC</w:t>
            </w:r>
          </w:p>
        </w:tc>
        <w:tc>
          <w:tcPr>
            <w:tcW w:w="2875" w:type="dxa"/>
          </w:tcPr>
          <w:p w14:paraId="50DC4F44" w14:textId="77777777" w:rsidR="008A0AFB" w:rsidRDefault="008A0AFB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Zhang et al., JBC, 2017</w:t>
            </w:r>
          </w:p>
        </w:tc>
      </w:tr>
    </w:tbl>
    <w:p w14:paraId="0378723A" w14:textId="77777777" w:rsidR="00DF1715" w:rsidRDefault="00DF1715"/>
    <w:sectPr w:rsidR="00DF1715" w:rsidSect="00A66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FB"/>
    <w:rsid w:val="000123C7"/>
    <w:rsid w:val="000D41C2"/>
    <w:rsid w:val="00154AC8"/>
    <w:rsid w:val="0023234A"/>
    <w:rsid w:val="003D0DA0"/>
    <w:rsid w:val="003E3462"/>
    <w:rsid w:val="004160EF"/>
    <w:rsid w:val="00426C64"/>
    <w:rsid w:val="004D5E4F"/>
    <w:rsid w:val="004E211D"/>
    <w:rsid w:val="0055676A"/>
    <w:rsid w:val="005A486E"/>
    <w:rsid w:val="005D6E7B"/>
    <w:rsid w:val="0060597D"/>
    <w:rsid w:val="0061333A"/>
    <w:rsid w:val="00670567"/>
    <w:rsid w:val="006F0BD2"/>
    <w:rsid w:val="006F2FDE"/>
    <w:rsid w:val="006F6FA3"/>
    <w:rsid w:val="0078493F"/>
    <w:rsid w:val="007A37F2"/>
    <w:rsid w:val="007E40F6"/>
    <w:rsid w:val="00846501"/>
    <w:rsid w:val="00894D64"/>
    <w:rsid w:val="008A0AFB"/>
    <w:rsid w:val="00937F7C"/>
    <w:rsid w:val="009D389A"/>
    <w:rsid w:val="00A04B1A"/>
    <w:rsid w:val="00A66917"/>
    <w:rsid w:val="00AA7834"/>
    <w:rsid w:val="00B335D6"/>
    <w:rsid w:val="00B811AB"/>
    <w:rsid w:val="00C32431"/>
    <w:rsid w:val="00C4381E"/>
    <w:rsid w:val="00CA293F"/>
    <w:rsid w:val="00D03F25"/>
    <w:rsid w:val="00D9264D"/>
    <w:rsid w:val="00DF1715"/>
    <w:rsid w:val="00E66BEA"/>
    <w:rsid w:val="00EC7824"/>
    <w:rsid w:val="00F66B1B"/>
    <w:rsid w:val="00FC0B43"/>
    <w:rsid w:val="00FD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914A7A"/>
  <w15:chartTrackingRefBased/>
  <w15:docId w15:val="{756B4865-3382-8A40-9C8A-9AA50E83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AF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665</Characters>
  <Application>Microsoft Office Word</Application>
  <DocSecurity>0</DocSecurity>
  <Lines>15</Lines>
  <Paragraphs>5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Case</dc:creator>
  <cp:keywords/>
  <dc:description/>
  <cp:lastModifiedBy>Lindsay Case</cp:lastModifiedBy>
  <cp:revision>1</cp:revision>
  <dcterms:created xsi:type="dcterms:W3CDTF">2021-12-27T20:28:00Z</dcterms:created>
  <dcterms:modified xsi:type="dcterms:W3CDTF">2021-12-27T20:30:00Z</dcterms:modified>
</cp:coreProperties>
</file>