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4818">
        <w:fldChar w:fldCharType="begin"/>
      </w:r>
      <w:r w:rsidR="00904818">
        <w:instrText xml:space="preserve"> HYPERLINK "https://biosharing.org/" \t "_blank" </w:instrText>
      </w:r>
      <w:r w:rsidR="0090481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481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3A79A2F" w:rsidR="00FD4937" w:rsidRPr="00125190" w:rsidRDefault="005539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Drosophila fruit flies, we are not limited by the number of individuals we can sample. We have included the number of individual wings sampled in each Figure, which were between 21-459 wing discs per genotype/treatment. The complete datasets and R scripts can be found on </w:t>
      </w:r>
      <w:proofErr w:type="spellStart"/>
      <w:r>
        <w:rPr>
          <w:rFonts w:asciiTheme="minorHAnsi" w:hAnsiTheme="minorHAnsi"/>
        </w:rPr>
        <w:t>Figshare</w:t>
      </w:r>
      <w:proofErr w:type="spellEnd"/>
      <w:r>
        <w:rPr>
          <w:rFonts w:asciiTheme="minorHAnsi" w:hAnsiTheme="minorHAnsi"/>
        </w:rPr>
        <w:t xml:space="preserve"> </w:t>
      </w:r>
      <w:r>
        <w:t xml:space="preserve">(DOI: </w:t>
      </w:r>
      <w:hyperlink r:id="rId11" w:tgtFrame="_blank" w:history="1">
        <w:r w:rsidRPr="00BA4515">
          <w:rPr>
            <w:rStyle w:val="Hyperlink"/>
          </w:rPr>
          <w:t>10.26180/13393676</w:t>
        </w:r>
      </w:hyperlink>
      <w: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88FEB27" w:rsidR="00FD4937" w:rsidRPr="00125190" w:rsidRDefault="005539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methods and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0CAE0DC" w:rsidR="00FD4937" w:rsidRPr="00505C51" w:rsidRDefault="005539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the methods, results, and figure legends. Furthermore, the </w:t>
      </w:r>
      <w:r>
        <w:rPr>
          <w:rFonts w:asciiTheme="minorHAnsi" w:hAnsiTheme="minorHAnsi"/>
        </w:rPr>
        <w:t xml:space="preserve">complete datasets and R scripts can be found on </w:t>
      </w:r>
      <w:proofErr w:type="spellStart"/>
      <w:r>
        <w:rPr>
          <w:rFonts w:asciiTheme="minorHAnsi" w:hAnsiTheme="minorHAnsi"/>
        </w:rPr>
        <w:t>Figshare</w:t>
      </w:r>
      <w:proofErr w:type="spellEnd"/>
      <w:r>
        <w:rPr>
          <w:rFonts w:asciiTheme="minorHAnsi" w:hAnsiTheme="minorHAnsi"/>
        </w:rPr>
        <w:t xml:space="preserve"> </w:t>
      </w:r>
      <w:r>
        <w:t xml:space="preserve">(DOI: </w:t>
      </w:r>
      <w:hyperlink r:id="rId12" w:tgtFrame="_blank" w:history="1">
        <w:r w:rsidRPr="00BA4515">
          <w:rPr>
            <w:rStyle w:val="Hyperlink"/>
          </w:rPr>
          <w:t>10.26180/13393676</w:t>
        </w:r>
      </w:hyperlink>
      <w: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0DFD16B" w14:textId="77777777" w:rsidR="0055391E" w:rsidRPr="00505C51" w:rsidRDefault="0055391E" w:rsidP="005539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the methods, results, and figure legends. Furthermore, the </w:t>
      </w:r>
      <w:r>
        <w:rPr>
          <w:rFonts w:asciiTheme="minorHAnsi" w:hAnsiTheme="minorHAnsi"/>
        </w:rPr>
        <w:t xml:space="preserve">complete datasets and R scripts can be found on </w:t>
      </w:r>
      <w:proofErr w:type="spellStart"/>
      <w:r>
        <w:rPr>
          <w:rFonts w:asciiTheme="minorHAnsi" w:hAnsiTheme="minorHAnsi"/>
        </w:rPr>
        <w:t>Figshare</w:t>
      </w:r>
      <w:proofErr w:type="spellEnd"/>
      <w:r>
        <w:rPr>
          <w:rFonts w:asciiTheme="minorHAnsi" w:hAnsiTheme="minorHAnsi"/>
        </w:rPr>
        <w:t xml:space="preserve"> </w:t>
      </w:r>
      <w:r>
        <w:t xml:space="preserve">(DOI: </w:t>
      </w:r>
      <w:hyperlink r:id="rId13" w:tgtFrame="_blank" w:history="1">
        <w:r w:rsidRPr="00BA4515">
          <w:rPr>
            <w:rStyle w:val="Hyperlink"/>
          </w:rPr>
          <w:t>10.26180/13393676</w:t>
        </w:r>
      </w:hyperlink>
      <w: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A348B0C" w14:textId="0015D9C1" w:rsidR="0055391E" w:rsidRPr="00505C51" w:rsidRDefault="0055391E" w:rsidP="005539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r>
        <w:rPr>
          <w:rFonts w:asciiTheme="minorHAnsi" w:hAnsiTheme="minorHAnsi"/>
        </w:rPr>
        <w:t xml:space="preserve">complete datasets and R scripts can be found on </w:t>
      </w:r>
      <w:proofErr w:type="spellStart"/>
      <w:r>
        <w:rPr>
          <w:rFonts w:asciiTheme="minorHAnsi" w:hAnsiTheme="minorHAnsi"/>
        </w:rPr>
        <w:t>Figshare</w:t>
      </w:r>
      <w:proofErr w:type="spellEnd"/>
      <w:r>
        <w:rPr>
          <w:rFonts w:asciiTheme="minorHAnsi" w:hAnsiTheme="minorHAnsi"/>
        </w:rPr>
        <w:t xml:space="preserve"> </w:t>
      </w:r>
      <w:r>
        <w:t xml:space="preserve">(DOI: </w:t>
      </w:r>
      <w:hyperlink r:id="rId14" w:tgtFrame="_blank" w:history="1">
        <w:r w:rsidRPr="00BA4515">
          <w:rPr>
            <w:rStyle w:val="Hyperlink"/>
          </w:rPr>
          <w:t>10.26180/13393676</w:t>
        </w:r>
      </w:hyperlink>
      <w:r>
        <w:t>).</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6BBC" w14:textId="77777777" w:rsidR="00A96257" w:rsidRDefault="00A96257">
      <w:r>
        <w:separator/>
      </w:r>
    </w:p>
  </w:endnote>
  <w:endnote w:type="continuationSeparator" w:id="0">
    <w:p w14:paraId="3D4A5818" w14:textId="77777777" w:rsidR="00A96257" w:rsidRDefault="00A9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FB1C" w14:textId="77777777" w:rsidR="00A96257" w:rsidRDefault="00A96257">
      <w:r>
        <w:separator/>
      </w:r>
    </w:p>
  </w:footnote>
  <w:footnote w:type="continuationSeparator" w:id="0">
    <w:p w14:paraId="1F090E35" w14:textId="77777777" w:rsidR="00A96257" w:rsidRDefault="00A9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5391E"/>
    <w:rsid w:val="00904818"/>
    <w:rsid w:val="00A0248A"/>
    <w:rsid w:val="00A96257"/>
    <w:rsid w:val="00B13EC7"/>
    <w:rsid w:val="00BE5736"/>
    <w:rsid w:val="00F24F2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26180/1339367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180/1339367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180/1339367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26180/133936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2022-03-02T10:13:00Z</dcterms:created>
  <dcterms:modified xsi:type="dcterms:W3CDTF">2022-03-02T10:13:00Z</dcterms:modified>
</cp:coreProperties>
</file>