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45A94" w14:textId="77777777" w:rsidR="005B37A7" w:rsidRDefault="00725440" w:rsidP="00725440">
      <w:pPr>
        <w:pStyle w:val="Titl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Investigating di</w:t>
      </w:r>
      <w:r w:rsidRPr="00725440">
        <w:rPr>
          <w:rFonts w:ascii="Times New Roman" w:hAnsi="Times New Roman" w:cs="Times New Roman"/>
          <w:b/>
          <w:sz w:val="24"/>
          <w:szCs w:val="24"/>
        </w:rPr>
        <w:t xml:space="preserve">sagreement in the </w:t>
      </w:r>
      <w:r>
        <w:rPr>
          <w:rFonts w:ascii="Times New Roman" w:hAnsi="Times New Roman" w:cs="Times New Roman"/>
          <w:b/>
          <w:sz w:val="24"/>
          <w:szCs w:val="24"/>
        </w:rPr>
        <w:t>scientific l</w:t>
      </w:r>
      <w:r w:rsidR="005B37A7">
        <w:rPr>
          <w:rFonts w:ascii="Times New Roman" w:hAnsi="Times New Roman" w:cs="Times New Roman"/>
          <w:b/>
          <w:sz w:val="24"/>
          <w:szCs w:val="24"/>
        </w:rPr>
        <w:t>iterature</w:t>
      </w:r>
    </w:p>
    <w:p w14:paraId="56511072" w14:textId="5F33E237" w:rsidR="00725440" w:rsidRPr="00725440" w:rsidRDefault="00725440" w:rsidP="00725440">
      <w:pPr>
        <w:pStyle w:val="Title"/>
        <w:rPr>
          <w:rFonts w:ascii="Times New Roman" w:hAnsi="Times New Roman" w:cs="Times New Roman"/>
          <w:b/>
          <w:sz w:val="24"/>
          <w:szCs w:val="24"/>
        </w:rPr>
      </w:pPr>
      <w:r w:rsidRPr="00725440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Lamers</w:t>
      </w:r>
      <w:proofErr w:type="spellEnd"/>
      <w:r w:rsidRPr="007254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5440">
        <w:rPr>
          <w:rFonts w:ascii="Times New Roman" w:hAnsi="Times New Roman" w:cs="Times New Roman"/>
          <w:b/>
          <w:i/>
          <w:sz w:val="24"/>
          <w:szCs w:val="24"/>
        </w:rPr>
        <w:t>et al</w:t>
      </w:r>
      <w:r w:rsidRPr="00725440">
        <w:rPr>
          <w:rFonts w:ascii="Times New Roman" w:hAnsi="Times New Roman" w:cs="Times New Roman"/>
          <w:b/>
          <w:sz w:val="24"/>
          <w:szCs w:val="24"/>
        </w:rPr>
        <w:t xml:space="preserve">. 2021 </w:t>
      </w:r>
      <w:r w:rsidRPr="00725440">
        <w:rPr>
          <w:rFonts w:ascii="Times New Roman" w:hAnsi="Times New Roman" w:cs="Times New Roman"/>
          <w:b/>
          <w:i/>
          <w:sz w:val="24"/>
          <w:szCs w:val="24"/>
        </w:rPr>
        <w:t>eLife</w:t>
      </w:r>
      <w:r w:rsidRPr="0072544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725440">
        <w:rPr>
          <w:rFonts w:ascii="Times New Roman" w:hAnsi="Times New Roman" w:cs="Times New Roman"/>
          <w:b/>
          <w:sz w:val="24"/>
          <w:szCs w:val="24"/>
        </w:rPr>
        <w:t>10:e</w:t>
      </w:r>
      <w:proofErr w:type="gramEnd"/>
      <w:r w:rsidRPr="00725440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2737</w:t>
      </w:r>
      <w:r w:rsidRPr="00725440">
        <w:rPr>
          <w:rFonts w:ascii="Times New Roman" w:hAnsi="Times New Roman" w:cs="Times New Roman"/>
          <w:b/>
          <w:sz w:val="24"/>
          <w:szCs w:val="24"/>
        </w:rPr>
        <w:t>)</w:t>
      </w:r>
    </w:p>
    <w:p w14:paraId="7EF0BD00" w14:textId="77777777" w:rsidR="00725440" w:rsidRPr="00725440" w:rsidRDefault="00725440" w:rsidP="00725440">
      <w:pPr>
        <w:contextualSpacing/>
        <w:rPr>
          <w:rFonts w:eastAsia="Calibri"/>
          <w:b/>
        </w:rPr>
      </w:pPr>
    </w:p>
    <w:p w14:paraId="748FB629" w14:textId="77777777" w:rsidR="00725440" w:rsidRPr="00725440" w:rsidRDefault="00725440" w:rsidP="00725440">
      <w:pPr>
        <w:contextualSpacing/>
        <w:rPr>
          <w:rFonts w:eastAsia="Calibri"/>
          <w:b/>
        </w:rPr>
      </w:pPr>
      <w:r w:rsidRPr="00725440">
        <w:rPr>
          <w:rFonts w:eastAsia="Calibri"/>
          <w:b/>
        </w:rPr>
        <w:t>Supplementary file 1</w:t>
      </w:r>
    </w:p>
    <w:p w14:paraId="484C4B30" w14:textId="1D50F37D" w:rsidR="00725440" w:rsidRPr="00725440" w:rsidRDefault="0049179F" w:rsidP="00725440">
      <w:pPr>
        <w:tabs>
          <w:tab w:val="left" w:pos="3228"/>
        </w:tabs>
        <w:spacing w:after="200"/>
        <w:contextualSpacing/>
        <w:rPr>
          <w:rFonts w:eastAsia="Calibri"/>
          <w:i/>
        </w:rPr>
      </w:pPr>
      <w:r w:rsidRPr="0049179F">
        <w:rPr>
          <w:rFonts w:eastAsia="Calibri"/>
          <w:i/>
        </w:rPr>
        <w:t>Tables S1–S4</w:t>
      </w:r>
    </w:p>
    <w:p w14:paraId="31ED59DD" w14:textId="77777777" w:rsidR="00725440" w:rsidRPr="00725440" w:rsidRDefault="00725440" w:rsidP="00725440">
      <w:pPr>
        <w:contextualSpacing/>
        <w:rPr>
          <w:b/>
        </w:rPr>
      </w:pPr>
    </w:p>
    <w:p w14:paraId="1A47C914" w14:textId="77777777" w:rsidR="00725440" w:rsidRDefault="00725440" w:rsidP="00725440">
      <w:pPr>
        <w:contextualSpacing/>
        <w:rPr>
          <w:b/>
        </w:rPr>
      </w:pPr>
    </w:p>
    <w:p w14:paraId="3008908B" w14:textId="1C3AECD3" w:rsidR="00E652ED" w:rsidRDefault="00725440" w:rsidP="00725440">
      <w:pPr>
        <w:contextualSpacing/>
        <w:rPr>
          <w:rFonts w:ascii="Times" w:hAnsi="Times"/>
          <w:color w:val="000000" w:themeColor="text1"/>
        </w:rPr>
      </w:pPr>
      <w:r w:rsidRPr="00725440">
        <w:rPr>
          <w:b/>
        </w:rPr>
        <w:t>Ta</w:t>
      </w:r>
      <w:r w:rsidR="0071285D">
        <w:rPr>
          <w:b/>
        </w:rPr>
        <w:t>ble S1</w:t>
      </w:r>
    </w:p>
    <w:p w14:paraId="0471208B" w14:textId="77777777" w:rsidR="00725440" w:rsidRDefault="00725440" w:rsidP="00725440">
      <w:pPr>
        <w:contextualSpacing/>
        <w:rPr>
          <w:rFonts w:ascii="Times" w:hAnsi="Times"/>
          <w:color w:val="000000" w:themeColor="text1"/>
        </w:rPr>
      </w:pPr>
    </w:p>
    <w:p w14:paraId="17AFF6D2" w14:textId="77777777" w:rsidR="00725440" w:rsidRPr="0099442F" w:rsidRDefault="00725440" w:rsidP="00725440">
      <w:pPr>
        <w:contextualSpacing/>
        <w:rPr>
          <w:rFonts w:ascii="Times" w:hAnsi="Times"/>
          <w:color w:val="000000" w:themeColor="text1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7"/>
        <w:gridCol w:w="1435"/>
        <w:gridCol w:w="974"/>
        <w:gridCol w:w="803"/>
        <w:gridCol w:w="1120"/>
        <w:gridCol w:w="949"/>
      </w:tblGrid>
      <w:tr w:rsidR="00E652ED" w:rsidRPr="00A30341" w14:paraId="4F188B73" w14:textId="77777777" w:rsidTr="00383607">
        <w:trPr>
          <w:trHeight w:val="326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8" w:space="0" w:color="666666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9DFCB0" w14:textId="77777777" w:rsidR="00E652ED" w:rsidRPr="004305C7" w:rsidRDefault="00E652ED" w:rsidP="00725440">
            <w:pPr>
              <w:contextualSpacing/>
              <w:jc w:val="both"/>
              <w:rPr>
                <w:rFonts w:ascii="Times" w:hAnsi="Times"/>
                <w:bCs/>
                <w:color w:val="000000"/>
                <w:sz w:val="22"/>
                <w:szCs w:val="22"/>
              </w:rPr>
            </w:pPr>
            <w:r w:rsidRPr="004305C7">
              <w:rPr>
                <w:rFonts w:ascii="Times" w:hAnsi="Times"/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F3BDC2" w14:textId="77777777" w:rsidR="00E652ED" w:rsidRPr="004305C7" w:rsidRDefault="00E652ED" w:rsidP="00725440">
            <w:pPr>
              <w:contextualSpacing/>
              <w:jc w:val="right"/>
              <w:rPr>
                <w:rFonts w:ascii="Times" w:hAnsi="Times"/>
                <w:b/>
                <w:bCs/>
                <w:color w:val="000000"/>
                <w:sz w:val="22"/>
                <w:szCs w:val="22"/>
              </w:rPr>
            </w:pPr>
            <w:r w:rsidRPr="00A30341">
              <w:rPr>
                <w:rFonts w:ascii="Times" w:hAnsi="Times"/>
                <w:b/>
                <w:bCs/>
                <w:color w:val="000000"/>
                <w:sz w:val="22"/>
                <w:szCs w:val="22"/>
              </w:rPr>
              <w:t>_standalone_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C3A2CE" w14:textId="77777777" w:rsidR="00E652ED" w:rsidRPr="004305C7" w:rsidRDefault="00E652ED" w:rsidP="00725440">
            <w:pPr>
              <w:contextualSpacing/>
              <w:jc w:val="right"/>
              <w:rPr>
                <w:rFonts w:ascii="Times" w:hAnsi="Times"/>
                <w:b/>
                <w:bCs/>
                <w:color w:val="000000"/>
                <w:sz w:val="22"/>
                <w:szCs w:val="22"/>
              </w:rPr>
            </w:pPr>
            <w:r w:rsidRPr="00A30341">
              <w:rPr>
                <w:rFonts w:ascii="Times" w:hAnsi="Times"/>
                <w:b/>
                <w:bCs/>
                <w:color w:val="000000"/>
                <w:sz w:val="22"/>
                <w:szCs w:val="22"/>
              </w:rPr>
              <w:t>+studies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497EE5" w14:textId="77777777" w:rsidR="00E652ED" w:rsidRPr="004305C7" w:rsidRDefault="00E652ED" w:rsidP="00725440">
            <w:pPr>
              <w:contextualSpacing/>
              <w:jc w:val="right"/>
              <w:rPr>
                <w:rFonts w:ascii="Times" w:hAnsi="Times"/>
                <w:b/>
                <w:bCs/>
                <w:color w:val="000000"/>
                <w:sz w:val="22"/>
                <w:szCs w:val="22"/>
              </w:rPr>
            </w:pPr>
            <w:r w:rsidRPr="00A30341">
              <w:rPr>
                <w:rFonts w:ascii="Times" w:hAnsi="Times"/>
                <w:b/>
                <w:bCs/>
                <w:color w:val="000000"/>
                <w:sz w:val="22"/>
                <w:szCs w:val="22"/>
              </w:rPr>
              <w:t>+ideas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95EAA9" w14:textId="77777777" w:rsidR="00E652ED" w:rsidRPr="004305C7" w:rsidRDefault="00E652ED" w:rsidP="00725440">
            <w:pPr>
              <w:contextualSpacing/>
              <w:jc w:val="right"/>
              <w:rPr>
                <w:rFonts w:ascii="Times" w:hAnsi="Times"/>
                <w:b/>
                <w:bCs/>
                <w:color w:val="000000"/>
                <w:sz w:val="22"/>
                <w:szCs w:val="22"/>
              </w:rPr>
            </w:pPr>
            <w:r w:rsidRPr="00A30341">
              <w:rPr>
                <w:rFonts w:ascii="Times" w:hAnsi="Times"/>
                <w:b/>
                <w:bCs/>
                <w:color w:val="000000"/>
                <w:sz w:val="22"/>
                <w:szCs w:val="22"/>
              </w:rPr>
              <w:t>+methods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583C92" w14:textId="77777777" w:rsidR="00E652ED" w:rsidRPr="004305C7" w:rsidRDefault="00E652ED" w:rsidP="00725440">
            <w:pPr>
              <w:contextualSpacing/>
              <w:jc w:val="right"/>
              <w:rPr>
                <w:rFonts w:ascii="Times" w:hAnsi="Times"/>
                <w:b/>
                <w:bCs/>
                <w:color w:val="000000"/>
                <w:sz w:val="22"/>
                <w:szCs w:val="22"/>
              </w:rPr>
            </w:pPr>
            <w:r w:rsidRPr="00A30341">
              <w:rPr>
                <w:rFonts w:ascii="Times" w:hAnsi="Times"/>
                <w:b/>
                <w:bCs/>
                <w:color w:val="000000"/>
                <w:sz w:val="22"/>
                <w:szCs w:val="22"/>
              </w:rPr>
              <w:t>+results</w:t>
            </w:r>
          </w:p>
        </w:tc>
      </w:tr>
      <w:tr w:rsidR="00E652ED" w:rsidRPr="00A30341" w14:paraId="52108FE9" w14:textId="77777777" w:rsidTr="00383607">
        <w:trPr>
          <w:trHeight w:val="22"/>
          <w:jc w:val="center"/>
        </w:trPr>
        <w:tc>
          <w:tcPr>
            <w:tcW w:w="0" w:type="auto"/>
            <w:tcBorders>
              <w:top w:val="single" w:sz="8" w:space="0" w:color="666666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7BAA8F85" w14:textId="77777777" w:rsidR="00E652ED" w:rsidRPr="004305C7" w:rsidRDefault="00E652ED" w:rsidP="00725440">
            <w:pPr>
              <w:contextualSpacing/>
              <w:jc w:val="both"/>
              <w:rPr>
                <w:rFonts w:ascii="Times" w:hAnsi="Times"/>
                <w:b/>
                <w:bCs/>
                <w:i/>
                <w:color w:val="000000"/>
                <w:sz w:val="22"/>
                <w:szCs w:val="22"/>
              </w:rPr>
            </w:pPr>
            <w:r w:rsidRPr="004305C7">
              <w:rPr>
                <w:rFonts w:ascii="Times" w:hAnsi="Times"/>
                <w:b/>
                <w:bCs/>
                <w:i/>
                <w:color w:val="000000"/>
                <w:sz w:val="22"/>
                <w:szCs w:val="22"/>
              </w:rPr>
              <w:t>challenge*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5950CBDD" w14:textId="77777777" w:rsidR="00E652ED" w:rsidRPr="004305C7" w:rsidRDefault="00E652ED" w:rsidP="00725440">
            <w:pPr>
              <w:contextualSpacing/>
              <w:jc w:val="right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4305C7">
              <w:rPr>
                <w:rFonts w:ascii="Times" w:hAnsi="Times"/>
                <w:bCs/>
                <w:color w:val="000000"/>
                <w:sz w:val="20"/>
                <w:szCs w:val="20"/>
              </w:rPr>
              <w:t>405,613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0BA9C284" w14:textId="77777777" w:rsidR="00E652ED" w:rsidRPr="004305C7" w:rsidRDefault="00E652ED" w:rsidP="00725440">
            <w:pPr>
              <w:contextualSpacing/>
              <w:jc w:val="right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4305C7">
              <w:rPr>
                <w:rFonts w:ascii="Times" w:hAnsi="Times"/>
                <w:bCs/>
                <w:color w:val="000000"/>
                <w:sz w:val="20"/>
                <w:szCs w:val="20"/>
              </w:rPr>
              <w:t>16,120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0A9804A5" w14:textId="77777777" w:rsidR="00E652ED" w:rsidRPr="004305C7" w:rsidRDefault="00E652ED" w:rsidP="00725440">
            <w:pPr>
              <w:contextualSpacing/>
              <w:jc w:val="right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4305C7">
              <w:rPr>
                <w:rFonts w:ascii="Times" w:hAnsi="Times"/>
                <w:bCs/>
                <w:color w:val="000000"/>
                <w:sz w:val="20"/>
                <w:szCs w:val="20"/>
              </w:rPr>
              <w:t>7,114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04F6D462" w14:textId="77777777" w:rsidR="00E652ED" w:rsidRPr="004305C7" w:rsidRDefault="00E652ED" w:rsidP="00725440">
            <w:pPr>
              <w:contextualSpacing/>
              <w:jc w:val="right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4305C7">
              <w:rPr>
                <w:rFonts w:ascii="Times" w:hAnsi="Times"/>
                <w:bCs/>
                <w:color w:val="000000"/>
                <w:sz w:val="20"/>
                <w:szCs w:val="20"/>
              </w:rPr>
              <w:t>13,806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0C3E6E0D" w14:textId="77777777" w:rsidR="00E652ED" w:rsidRPr="004305C7" w:rsidRDefault="00E652ED" w:rsidP="00725440">
            <w:pPr>
              <w:contextualSpacing/>
              <w:jc w:val="right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4305C7">
              <w:rPr>
                <w:rFonts w:ascii="Times" w:hAnsi="Times"/>
                <w:bCs/>
                <w:color w:val="000000"/>
                <w:sz w:val="20"/>
                <w:szCs w:val="20"/>
              </w:rPr>
              <w:t>15,352</w:t>
            </w:r>
          </w:p>
        </w:tc>
      </w:tr>
      <w:tr w:rsidR="00E652ED" w:rsidRPr="00A30341" w14:paraId="523F3CF6" w14:textId="77777777" w:rsidTr="00383607">
        <w:trPr>
          <w:trHeight w:val="14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606DB768" w14:textId="77777777" w:rsidR="00E652ED" w:rsidRPr="004305C7" w:rsidRDefault="00E652ED" w:rsidP="00725440">
            <w:pPr>
              <w:contextualSpacing/>
              <w:jc w:val="both"/>
              <w:rPr>
                <w:rFonts w:ascii="Times" w:hAnsi="Times"/>
                <w:b/>
                <w:bCs/>
                <w:i/>
                <w:color w:val="000000"/>
                <w:sz w:val="22"/>
                <w:szCs w:val="22"/>
              </w:rPr>
            </w:pPr>
            <w:r w:rsidRPr="004305C7">
              <w:rPr>
                <w:rFonts w:ascii="Times" w:hAnsi="Times"/>
                <w:b/>
                <w:bCs/>
                <w:i/>
                <w:color w:val="000000"/>
                <w:sz w:val="22"/>
                <w:szCs w:val="22"/>
              </w:rPr>
              <w:t>conflict*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6C2201D8" w14:textId="77777777" w:rsidR="00E652ED" w:rsidRPr="004305C7" w:rsidRDefault="00E652ED" w:rsidP="00725440">
            <w:pPr>
              <w:contextualSpacing/>
              <w:jc w:val="right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4305C7">
              <w:rPr>
                <w:rFonts w:ascii="Times" w:hAnsi="Times"/>
                <w:bCs/>
                <w:color w:val="000000"/>
                <w:sz w:val="20"/>
                <w:szCs w:val="20"/>
              </w:rPr>
              <w:t>212,246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6FADBF57" w14:textId="77777777" w:rsidR="00E652ED" w:rsidRPr="004305C7" w:rsidRDefault="00E652ED" w:rsidP="00725440">
            <w:pPr>
              <w:contextualSpacing/>
              <w:jc w:val="right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4305C7">
              <w:rPr>
                <w:rFonts w:ascii="Times" w:hAnsi="Times"/>
                <w:bCs/>
                <w:color w:val="000000"/>
                <w:sz w:val="20"/>
                <w:szCs w:val="20"/>
              </w:rPr>
              <w:t>22,190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779260D1" w14:textId="77777777" w:rsidR="00E652ED" w:rsidRPr="004305C7" w:rsidRDefault="00E652ED" w:rsidP="00725440">
            <w:pPr>
              <w:contextualSpacing/>
              <w:jc w:val="right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4305C7">
              <w:rPr>
                <w:rFonts w:ascii="Times" w:hAnsi="Times"/>
                <w:bCs/>
                <w:color w:val="000000"/>
                <w:sz w:val="20"/>
                <w:szCs w:val="20"/>
              </w:rPr>
              <w:t>3,603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459927A3" w14:textId="77777777" w:rsidR="00E652ED" w:rsidRPr="004305C7" w:rsidRDefault="00E652ED" w:rsidP="00725440">
            <w:pPr>
              <w:contextualSpacing/>
              <w:jc w:val="right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4305C7">
              <w:rPr>
                <w:rFonts w:ascii="Times" w:hAnsi="Times"/>
                <w:bCs/>
                <w:color w:val="000000"/>
                <w:sz w:val="20"/>
                <w:szCs w:val="20"/>
              </w:rPr>
              <w:t>5,560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1F927FD8" w14:textId="77777777" w:rsidR="00E652ED" w:rsidRPr="004305C7" w:rsidRDefault="00E652ED" w:rsidP="00725440">
            <w:pPr>
              <w:contextualSpacing/>
              <w:jc w:val="right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4305C7">
              <w:rPr>
                <w:rFonts w:ascii="Times" w:hAnsi="Times"/>
                <w:bCs/>
                <w:color w:val="000000"/>
                <w:sz w:val="20"/>
                <w:szCs w:val="20"/>
              </w:rPr>
              <w:t>49,961</w:t>
            </w:r>
          </w:p>
        </w:tc>
      </w:tr>
      <w:tr w:rsidR="00E652ED" w:rsidRPr="00A30341" w14:paraId="35037A08" w14:textId="77777777" w:rsidTr="00383607">
        <w:trPr>
          <w:trHeight w:val="78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5F128BBF" w14:textId="77777777" w:rsidR="00E652ED" w:rsidRPr="004305C7" w:rsidRDefault="00E652ED" w:rsidP="00725440">
            <w:pPr>
              <w:contextualSpacing/>
              <w:jc w:val="both"/>
              <w:rPr>
                <w:rFonts w:ascii="Times" w:hAnsi="Times"/>
                <w:b/>
                <w:bCs/>
                <w:i/>
                <w:color w:val="000000"/>
                <w:sz w:val="22"/>
                <w:szCs w:val="22"/>
              </w:rPr>
            </w:pPr>
            <w:r w:rsidRPr="004305C7">
              <w:rPr>
                <w:rFonts w:ascii="Times" w:hAnsi="Times"/>
                <w:b/>
                <w:bCs/>
                <w:i/>
                <w:color w:val="000000"/>
                <w:sz w:val="22"/>
                <w:szCs w:val="22"/>
              </w:rPr>
              <w:t>contradict*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65880B2E" w14:textId="77777777" w:rsidR="00E652ED" w:rsidRPr="004305C7" w:rsidRDefault="00E652ED" w:rsidP="00725440">
            <w:pPr>
              <w:contextualSpacing/>
              <w:jc w:val="right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4305C7">
              <w:rPr>
                <w:rFonts w:ascii="Times" w:hAnsi="Times"/>
                <w:bCs/>
                <w:color w:val="000000"/>
                <w:sz w:val="20"/>
                <w:szCs w:val="20"/>
              </w:rPr>
              <w:t>115,375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2F21DA06" w14:textId="77777777" w:rsidR="00E652ED" w:rsidRPr="004305C7" w:rsidRDefault="00E652ED" w:rsidP="00725440">
            <w:pPr>
              <w:contextualSpacing/>
              <w:jc w:val="right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4305C7">
              <w:rPr>
                <w:rFonts w:ascii="Times" w:hAnsi="Times"/>
                <w:bCs/>
                <w:color w:val="000000"/>
                <w:sz w:val="20"/>
                <w:szCs w:val="20"/>
              </w:rPr>
              <w:t>19,509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40B5EAC0" w14:textId="77777777" w:rsidR="00E652ED" w:rsidRPr="004305C7" w:rsidRDefault="00E652ED" w:rsidP="00725440">
            <w:pPr>
              <w:contextualSpacing/>
              <w:jc w:val="right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4305C7">
              <w:rPr>
                <w:rFonts w:ascii="Times" w:hAnsi="Times"/>
                <w:bCs/>
                <w:color w:val="000000"/>
                <w:sz w:val="20"/>
                <w:szCs w:val="20"/>
              </w:rPr>
              <w:t>5,482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1DFBA809" w14:textId="77777777" w:rsidR="00E652ED" w:rsidRPr="004305C7" w:rsidRDefault="00E652ED" w:rsidP="00725440">
            <w:pPr>
              <w:contextualSpacing/>
              <w:jc w:val="right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4305C7">
              <w:rPr>
                <w:rFonts w:ascii="Times" w:hAnsi="Times"/>
                <w:bCs/>
                <w:color w:val="000000"/>
                <w:sz w:val="20"/>
                <w:szCs w:val="20"/>
              </w:rPr>
              <w:t>2,793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5A6A2467" w14:textId="77777777" w:rsidR="00E652ED" w:rsidRPr="004305C7" w:rsidRDefault="00E652ED" w:rsidP="00725440">
            <w:pPr>
              <w:contextualSpacing/>
              <w:jc w:val="right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4305C7">
              <w:rPr>
                <w:rFonts w:ascii="Times" w:hAnsi="Times"/>
                <w:bCs/>
                <w:color w:val="000000"/>
                <w:sz w:val="20"/>
                <w:szCs w:val="20"/>
              </w:rPr>
              <w:t>52,648</w:t>
            </w:r>
          </w:p>
        </w:tc>
      </w:tr>
      <w:tr w:rsidR="00E652ED" w:rsidRPr="00A30341" w14:paraId="0781944C" w14:textId="77777777" w:rsidTr="00383607">
        <w:trPr>
          <w:trHeight w:val="17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616D4CFC" w14:textId="77777777" w:rsidR="00E652ED" w:rsidRPr="004305C7" w:rsidRDefault="00E652ED" w:rsidP="00725440">
            <w:pPr>
              <w:contextualSpacing/>
              <w:jc w:val="both"/>
              <w:rPr>
                <w:rFonts w:ascii="Times" w:hAnsi="Times"/>
                <w:b/>
                <w:bCs/>
                <w:i/>
                <w:color w:val="000000"/>
                <w:sz w:val="22"/>
                <w:szCs w:val="22"/>
              </w:rPr>
            </w:pPr>
            <w:r w:rsidRPr="004305C7">
              <w:rPr>
                <w:rFonts w:ascii="Times" w:hAnsi="Times"/>
                <w:b/>
                <w:bCs/>
                <w:i/>
                <w:color w:val="000000"/>
                <w:sz w:val="22"/>
                <w:szCs w:val="22"/>
              </w:rPr>
              <w:t>contrary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392F55B6" w14:textId="77777777" w:rsidR="00E652ED" w:rsidRPr="004305C7" w:rsidRDefault="00E652ED" w:rsidP="00725440">
            <w:pPr>
              <w:contextualSpacing/>
              <w:jc w:val="right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4305C7">
              <w:rPr>
                <w:rFonts w:ascii="Times" w:hAnsi="Times"/>
                <w:bCs/>
                <w:color w:val="000000"/>
                <w:sz w:val="20"/>
                <w:szCs w:val="20"/>
              </w:rPr>
              <w:t>171,711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67F7EBC0" w14:textId="77777777" w:rsidR="00E652ED" w:rsidRPr="004305C7" w:rsidRDefault="00E652ED" w:rsidP="00725440">
            <w:pPr>
              <w:contextualSpacing/>
              <w:jc w:val="right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4305C7">
              <w:rPr>
                <w:rFonts w:ascii="Times" w:hAnsi="Times"/>
                <w:bCs/>
                <w:color w:val="000000"/>
                <w:sz w:val="20"/>
                <w:szCs w:val="20"/>
              </w:rPr>
              <w:t>17,207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2D1C0D47" w14:textId="77777777" w:rsidR="00E652ED" w:rsidRPr="004305C7" w:rsidRDefault="00E652ED" w:rsidP="00725440">
            <w:pPr>
              <w:contextualSpacing/>
              <w:jc w:val="right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4305C7">
              <w:rPr>
                <w:rFonts w:ascii="Times" w:hAnsi="Times"/>
                <w:bCs/>
                <w:color w:val="000000"/>
                <w:sz w:val="20"/>
                <w:szCs w:val="20"/>
              </w:rPr>
              <w:t>3,651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28361F2E" w14:textId="77777777" w:rsidR="00E652ED" w:rsidRPr="004305C7" w:rsidRDefault="00E652ED" w:rsidP="00725440">
            <w:pPr>
              <w:contextualSpacing/>
              <w:jc w:val="right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4305C7">
              <w:rPr>
                <w:rFonts w:ascii="Times" w:hAnsi="Times"/>
                <w:bCs/>
                <w:color w:val="000000"/>
                <w:sz w:val="20"/>
                <w:szCs w:val="20"/>
              </w:rPr>
              <w:t>4,699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3F56FF01" w14:textId="77777777" w:rsidR="00E652ED" w:rsidRPr="004305C7" w:rsidRDefault="00E652ED" w:rsidP="00725440">
            <w:pPr>
              <w:contextualSpacing/>
              <w:jc w:val="right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4305C7">
              <w:rPr>
                <w:rFonts w:ascii="Times" w:hAnsi="Times"/>
                <w:bCs/>
                <w:color w:val="000000"/>
                <w:sz w:val="20"/>
                <w:szCs w:val="20"/>
              </w:rPr>
              <w:t>27,273</w:t>
            </w:r>
          </w:p>
        </w:tc>
      </w:tr>
      <w:tr w:rsidR="00E652ED" w:rsidRPr="00A30341" w14:paraId="110C812E" w14:textId="77777777" w:rsidTr="00383607">
        <w:trPr>
          <w:trHeight w:val="14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1122CD4D" w14:textId="77777777" w:rsidR="00E652ED" w:rsidRPr="004305C7" w:rsidRDefault="00E652ED" w:rsidP="00725440">
            <w:pPr>
              <w:contextualSpacing/>
              <w:jc w:val="both"/>
              <w:rPr>
                <w:rFonts w:ascii="Times" w:hAnsi="Times"/>
                <w:b/>
                <w:bCs/>
                <w:i/>
                <w:color w:val="000000"/>
                <w:sz w:val="22"/>
                <w:szCs w:val="22"/>
              </w:rPr>
            </w:pPr>
            <w:r w:rsidRPr="004305C7">
              <w:rPr>
                <w:rFonts w:ascii="Times" w:hAnsi="Times"/>
                <w:b/>
                <w:bCs/>
                <w:i/>
                <w:color w:val="000000"/>
                <w:sz w:val="22"/>
                <w:szCs w:val="22"/>
              </w:rPr>
              <w:t>contrast*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7F2AC475" w14:textId="77777777" w:rsidR="00E652ED" w:rsidRPr="004305C7" w:rsidRDefault="00E652ED" w:rsidP="00725440">
            <w:pPr>
              <w:contextualSpacing/>
              <w:jc w:val="right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4305C7">
              <w:rPr>
                <w:rFonts w:ascii="Times" w:hAnsi="Times"/>
                <w:bCs/>
                <w:color w:val="000000"/>
                <w:sz w:val="20"/>
                <w:szCs w:val="20"/>
              </w:rPr>
              <w:t>1,257,866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26BFB344" w14:textId="77777777" w:rsidR="00E652ED" w:rsidRPr="004305C7" w:rsidRDefault="00E652ED" w:rsidP="00725440">
            <w:pPr>
              <w:contextualSpacing/>
              <w:jc w:val="right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4305C7">
              <w:rPr>
                <w:rFonts w:ascii="Times" w:hAnsi="Times"/>
                <w:bCs/>
                <w:color w:val="000000"/>
                <w:sz w:val="20"/>
                <w:szCs w:val="20"/>
              </w:rPr>
              <w:t>116,450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234D0DCC" w14:textId="77777777" w:rsidR="00E652ED" w:rsidRPr="004305C7" w:rsidRDefault="00E652ED" w:rsidP="00725440">
            <w:pPr>
              <w:contextualSpacing/>
              <w:jc w:val="right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4305C7">
              <w:rPr>
                <w:rFonts w:ascii="Times" w:hAnsi="Times"/>
                <w:bCs/>
                <w:color w:val="000000"/>
                <w:sz w:val="20"/>
                <w:szCs w:val="20"/>
              </w:rPr>
              <w:t>7,774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5E1719A2" w14:textId="77777777" w:rsidR="00E652ED" w:rsidRPr="004305C7" w:rsidRDefault="00E652ED" w:rsidP="00725440">
            <w:pPr>
              <w:contextualSpacing/>
              <w:jc w:val="right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4305C7">
              <w:rPr>
                <w:rFonts w:ascii="Times" w:hAnsi="Times"/>
                <w:bCs/>
                <w:color w:val="000000"/>
                <w:sz w:val="20"/>
                <w:szCs w:val="20"/>
              </w:rPr>
              <w:t>37,372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373F437A" w14:textId="77777777" w:rsidR="00E652ED" w:rsidRPr="004305C7" w:rsidRDefault="00E652ED" w:rsidP="00725440">
            <w:pPr>
              <w:contextualSpacing/>
              <w:jc w:val="right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4305C7">
              <w:rPr>
                <w:rFonts w:ascii="Times" w:hAnsi="Times"/>
                <w:bCs/>
                <w:color w:val="000000"/>
                <w:sz w:val="20"/>
                <w:szCs w:val="20"/>
              </w:rPr>
              <w:t>119,181</w:t>
            </w:r>
          </w:p>
        </w:tc>
      </w:tr>
      <w:tr w:rsidR="00E652ED" w:rsidRPr="00A30341" w14:paraId="1E670B8B" w14:textId="77777777" w:rsidTr="00383607">
        <w:trPr>
          <w:trHeight w:val="84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27C47DBB" w14:textId="77777777" w:rsidR="00E652ED" w:rsidRPr="004305C7" w:rsidRDefault="00E652ED" w:rsidP="00725440">
            <w:pPr>
              <w:contextualSpacing/>
              <w:jc w:val="both"/>
              <w:rPr>
                <w:rFonts w:ascii="Times" w:hAnsi="Times"/>
                <w:b/>
                <w:bCs/>
                <w:i/>
                <w:color w:val="000000"/>
                <w:sz w:val="22"/>
                <w:szCs w:val="22"/>
              </w:rPr>
            </w:pPr>
            <w:proofErr w:type="spellStart"/>
            <w:r w:rsidRPr="004305C7">
              <w:rPr>
                <w:rFonts w:ascii="Times" w:hAnsi="Times"/>
                <w:b/>
                <w:bCs/>
                <w:i/>
                <w:color w:val="000000"/>
                <w:sz w:val="22"/>
                <w:szCs w:val="22"/>
              </w:rPr>
              <w:t>controvers</w:t>
            </w:r>
            <w:proofErr w:type="spellEnd"/>
            <w:r w:rsidRPr="004305C7">
              <w:rPr>
                <w:rFonts w:ascii="Times" w:hAnsi="Times"/>
                <w:b/>
                <w:bCs/>
                <w:i/>
                <w:color w:val="000000"/>
                <w:sz w:val="22"/>
                <w:szCs w:val="22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3818355E" w14:textId="77777777" w:rsidR="00E652ED" w:rsidRPr="004305C7" w:rsidRDefault="00E652ED" w:rsidP="00725440">
            <w:pPr>
              <w:contextualSpacing/>
              <w:jc w:val="right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4305C7">
              <w:rPr>
                <w:rFonts w:ascii="Times" w:hAnsi="Times"/>
                <w:bCs/>
                <w:color w:val="000000"/>
                <w:sz w:val="20"/>
                <w:szCs w:val="20"/>
              </w:rPr>
              <w:t>154,608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13C4271A" w14:textId="77777777" w:rsidR="00E652ED" w:rsidRPr="004305C7" w:rsidRDefault="00E652ED" w:rsidP="00725440">
            <w:pPr>
              <w:contextualSpacing/>
              <w:jc w:val="right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4305C7">
              <w:rPr>
                <w:rFonts w:ascii="Times" w:hAnsi="Times"/>
                <w:bCs/>
                <w:color w:val="000000"/>
                <w:sz w:val="20"/>
                <w:szCs w:val="20"/>
              </w:rPr>
              <w:t>12,187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671CBCA7" w14:textId="77777777" w:rsidR="00E652ED" w:rsidRPr="004305C7" w:rsidRDefault="00E652ED" w:rsidP="00725440">
            <w:pPr>
              <w:contextualSpacing/>
              <w:jc w:val="right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4305C7">
              <w:rPr>
                <w:rFonts w:ascii="Times" w:hAnsi="Times"/>
                <w:bCs/>
                <w:color w:val="000000"/>
                <w:sz w:val="20"/>
                <w:szCs w:val="20"/>
              </w:rPr>
              <w:t>1,840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547E32F3" w14:textId="77777777" w:rsidR="00E652ED" w:rsidRPr="004305C7" w:rsidRDefault="00E652ED" w:rsidP="00725440">
            <w:pPr>
              <w:contextualSpacing/>
              <w:jc w:val="right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4305C7">
              <w:rPr>
                <w:rFonts w:ascii="Times" w:hAnsi="Times"/>
                <w:bCs/>
                <w:color w:val="000000"/>
                <w:sz w:val="20"/>
                <w:szCs w:val="20"/>
              </w:rPr>
              <w:t>3,028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08757DC8" w14:textId="77777777" w:rsidR="00E652ED" w:rsidRPr="004305C7" w:rsidRDefault="00E652ED" w:rsidP="00725440">
            <w:pPr>
              <w:contextualSpacing/>
              <w:jc w:val="right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4305C7">
              <w:rPr>
                <w:rFonts w:ascii="Times" w:hAnsi="Times"/>
                <w:bCs/>
                <w:color w:val="000000"/>
                <w:sz w:val="20"/>
                <w:szCs w:val="20"/>
              </w:rPr>
              <w:t>15,473</w:t>
            </w:r>
          </w:p>
        </w:tc>
      </w:tr>
      <w:tr w:rsidR="00E652ED" w:rsidRPr="00A30341" w14:paraId="29B4D3F3" w14:textId="77777777" w:rsidTr="00383607">
        <w:trPr>
          <w:trHeight w:val="176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72329B93" w14:textId="77777777" w:rsidR="00E652ED" w:rsidRPr="004305C7" w:rsidRDefault="00E652ED" w:rsidP="00725440">
            <w:pPr>
              <w:contextualSpacing/>
              <w:jc w:val="both"/>
              <w:rPr>
                <w:rFonts w:ascii="Times" w:hAnsi="Times"/>
                <w:b/>
                <w:bCs/>
                <w:i/>
                <w:color w:val="000000"/>
                <w:sz w:val="22"/>
                <w:szCs w:val="22"/>
              </w:rPr>
            </w:pPr>
            <w:proofErr w:type="spellStart"/>
            <w:r w:rsidRPr="004305C7">
              <w:rPr>
                <w:rFonts w:ascii="Times" w:hAnsi="Times"/>
                <w:b/>
                <w:bCs/>
                <w:i/>
                <w:color w:val="000000"/>
                <w:sz w:val="22"/>
                <w:szCs w:val="22"/>
              </w:rPr>
              <w:t>debat</w:t>
            </w:r>
            <w:proofErr w:type="spellEnd"/>
            <w:r w:rsidRPr="004305C7">
              <w:rPr>
                <w:rFonts w:ascii="Times" w:hAnsi="Times"/>
                <w:b/>
                <w:bCs/>
                <w:i/>
                <w:color w:val="000000"/>
                <w:sz w:val="22"/>
                <w:szCs w:val="22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1A874C91" w14:textId="77777777" w:rsidR="00E652ED" w:rsidRPr="004305C7" w:rsidRDefault="00E652ED" w:rsidP="00725440">
            <w:pPr>
              <w:contextualSpacing/>
              <w:jc w:val="right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4305C7">
              <w:rPr>
                <w:rFonts w:ascii="Times" w:hAnsi="Times"/>
                <w:bCs/>
                <w:color w:val="000000"/>
                <w:sz w:val="20"/>
                <w:szCs w:val="20"/>
              </w:rPr>
              <w:t>150,617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53911B62" w14:textId="77777777" w:rsidR="00E652ED" w:rsidRPr="004305C7" w:rsidRDefault="00E652ED" w:rsidP="00725440">
            <w:pPr>
              <w:contextualSpacing/>
              <w:jc w:val="right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4305C7">
              <w:rPr>
                <w:rFonts w:ascii="Times" w:hAnsi="Times"/>
                <w:bCs/>
                <w:color w:val="000000"/>
                <w:sz w:val="20"/>
                <w:szCs w:val="20"/>
              </w:rPr>
              <w:t>8,509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00D46E19" w14:textId="77777777" w:rsidR="00E652ED" w:rsidRPr="004305C7" w:rsidRDefault="00E652ED" w:rsidP="00725440">
            <w:pPr>
              <w:contextualSpacing/>
              <w:jc w:val="right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4305C7">
              <w:rPr>
                <w:rFonts w:ascii="Times" w:hAnsi="Times"/>
                <w:bCs/>
                <w:color w:val="000000"/>
                <w:sz w:val="20"/>
                <w:szCs w:val="20"/>
              </w:rPr>
              <w:t>1,774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70907358" w14:textId="77777777" w:rsidR="00E652ED" w:rsidRPr="004305C7" w:rsidRDefault="00E652ED" w:rsidP="00725440">
            <w:pPr>
              <w:contextualSpacing/>
              <w:jc w:val="right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4305C7">
              <w:rPr>
                <w:rFonts w:ascii="Times" w:hAnsi="Times"/>
                <w:bCs/>
                <w:color w:val="000000"/>
                <w:sz w:val="20"/>
                <w:szCs w:val="20"/>
              </w:rPr>
              <w:t>2,678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70A5F4FF" w14:textId="77777777" w:rsidR="00E652ED" w:rsidRPr="004305C7" w:rsidRDefault="00E652ED" w:rsidP="00725440">
            <w:pPr>
              <w:contextualSpacing/>
              <w:jc w:val="right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4305C7">
              <w:rPr>
                <w:rFonts w:ascii="Times" w:hAnsi="Times"/>
                <w:bCs/>
                <w:color w:val="000000"/>
                <w:sz w:val="20"/>
                <w:szCs w:val="20"/>
              </w:rPr>
              <w:t>4,663</w:t>
            </w:r>
          </w:p>
        </w:tc>
      </w:tr>
      <w:tr w:rsidR="00E652ED" w:rsidRPr="00A30341" w14:paraId="748D70F9" w14:textId="77777777" w:rsidTr="00383607">
        <w:trPr>
          <w:trHeight w:val="14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1933C7C1" w14:textId="77777777" w:rsidR="00E652ED" w:rsidRPr="004305C7" w:rsidRDefault="00E652ED" w:rsidP="00725440">
            <w:pPr>
              <w:contextualSpacing/>
              <w:jc w:val="both"/>
              <w:rPr>
                <w:rFonts w:ascii="Times" w:hAnsi="Times"/>
                <w:b/>
                <w:bCs/>
                <w:i/>
                <w:color w:val="000000"/>
                <w:sz w:val="22"/>
                <w:szCs w:val="22"/>
              </w:rPr>
            </w:pPr>
            <w:r w:rsidRPr="004305C7">
              <w:rPr>
                <w:rFonts w:ascii="Times" w:hAnsi="Times"/>
                <w:b/>
                <w:bCs/>
                <w:i/>
                <w:color w:val="000000"/>
                <w:sz w:val="22"/>
                <w:szCs w:val="22"/>
              </w:rPr>
              <w:t>differ*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7282EC9C" w14:textId="77777777" w:rsidR="00E652ED" w:rsidRPr="004305C7" w:rsidRDefault="00E652ED" w:rsidP="00725440">
            <w:pPr>
              <w:contextualSpacing/>
              <w:jc w:val="right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4305C7">
              <w:rPr>
                <w:rFonts w:ascii="Times" w:hAnsi="Times"/>
                <w:bCs/>
                <w:color w:val="000000"/>
                <w:sz w:val="20"/>
                <w:szCs w:val="20"/>
              </w:rPr>
              <w:t>2,003,677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23BC110A" w14:textId="77777777" w:rsidR="00E652ED" w:rsidRPr="004305C7" w:rsidRDefault="00E652ED" w:rsidP="00725440">
            <w:pPr>
              <w:contextualSpacing/>
              <w:jc w:val="right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4305C7">
              <w:rPr>
                <w:rFonts w:ascii="Times" w:hAnsi="Times"/>
                <w:bCs/>
                <w:color w:val="000000"/>
                <w:sz w:val="20"/>
                <w:szCs w:val="20"/>
              </w:rPr>
              <w:t>100,764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00E6638F" w14:textId="77777777" w:rsidR="00E652ED" w:rsidRPr="004305C7" w:rsidRDefault="00E652ED" w:rsidP="00725440">
            <w:pPr>
              <w:contextualSpacing/>
              <w:jc w:val="right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4305C7">
              <w:rPr>
                <w:rFonts w:ascii="Times" w:hAnsi="Times"/>
                <w:bCs/>
                <w:color w:val="000000"/>
                <w:sz w:val="20"/>
                <w:szCs w:val="20"/>
              </w:rPr>
              <w:t>9,531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21861DE6" w14:textId="77777777" w:rsidR="00E652ED" w:rsidRPr="004305C7" w:rsidRDefault="00E652ED" w:rsidP="00725440">
            <w:pPr>
              <w:contextualSpacing/>
              <w:jc w:val="right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4305C7">
              <w:rPr>
                <w:rFonts w:ascii="Times" w:hAnsi="Times"/>
                <w:bCs/>
                <w:color w:val="000000"/>
                <w:sz w:val="20"/>
                <w:szCs w:val="20"/>
              </w:rPr>
              <w:t>85,309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3135B5D5" w14:textId="77777777" w:rsidR="00E652ED" w:rsidRPr="004305C7" w:rsidRDefault="00E652ED" w:rsidP="00725440">
            <w:pPr>
              <w:contextualSpacing/>
              <w:jc w:val="right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4305C7">
              <w:rPr>
                <w:rFonts w:ascii="Times" w:hAnsi="Times"/>
                <w:bCs/>
                <w:color w:val="000000"/>
                <w:sz w:val="20"/>
                <w:szCs w:val="20"/>
              </w:rPr>
              <w:t>110,599</w:t>
            </w:r>
          </w:p>
        </w:tc>
      </w:tr>
      <w:tr w:rsidR="00E652ED" w:rsidRPr="00A30341" w14:paraId="40A2043B" w14:textId="77777777" w:rsidTr="00383607">
        <w:trPr>
          <w:trHeight w:val="9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7133F8AD" w14:textId="77777777" w:rsidR="00E652ED" w:rsidRPr="004305C7" w:rsidRDefault="00E652ED" w:rsidP="00725440">
            <w:pPr>
              <w:contextualSpacing/>
              <w:jc w:val="both"/>
              <w:rPr>
                <w:rFonts w:ascii="Times" w:hAnsi="Times"/>
                <w:b/>
                <w:bCs/>
                <w:i/>
                <w:color w:val="000000"/>
                <w:sz w:val="22"/>
                <w:szCs w:val="22"/>
              </w:rPr>
            </w:pPr>
            <w:r w:rsidRPr="004305C7">
              <w:rPr>
                <w:rFonts w:ascii="Times" w:hAnsi="Times"/>
                <w:b/>
                <w:bCs/>
                <w:i/>
                <w:color w:val="000000"/>
                <w:sz w:val="22"/>
                <w:szCs w:val="22"/>
              </w:rPr>
              <w:t>disagree*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71D802F3" w14:textId="77777777" w:rsidR="00E652ED" w:rsidRPr="004305C7" w:rsidRDefault="00E652ED" w:rsidP="00725440">
            <w:pPr>
              <w:contextualSpacing/>
              <w:jc w:val="right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4305C7">
              <w:rPr>
                <w:rFonts w:ascii="Times" w:hAnsi="Times"/>
                <w:bCs/>
                <w:color w:val="000000"/>
                <w:sz w:val="20"/>
                <w:szCs w:val="20"/>
              </w:rPr>
              <w:t>52,615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06F61918" w14:textId="77777777" w:rsidR="00E652ED" w:rsidRPr="004305C7" w:rsidRDefault="00E652ED" w:rsidP="00725440">
            <w:pPr>
              <w:contextualSpacing/>
              <w:jc w:val="right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4305C7">
              <w:rPr>
                <w:rFonts w:ascii="Times" w:hAnsi="Times"/>
                <w:bCs/>
                <w:color w:val="000000"/>
                <w:sz w:val="20"/>
                <w:szCs w:val="20"/>
              </w:rPr>
              <w:t>5,724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2A2D6817" w14:textId="77777777" w:rsidR="00E652ED" w:rsidRPr="004305C7" w:rsidRDefault="00E652ED" w:rsidP="00725440">
            <w:pPr>
              <w:contextualSpacing/>
              <w:jc w:val="right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4305C7">
              <w:rPr>
                <w:rFonts w:ascii="Times" w:hAnsi="Times"/>
                <w:bCs/>
                <w:color w:val="000000"/>
                <w:sz w:val="20"/>
                <w:szCs w:val="20"/>
              </w:rPr>
              <w:t>1,142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2AFF00F1" w14:textId="77777777" w:rsidR="00E652ED" w:rsidRPr="004305C7" w:rsidRDefault="00E652ED" w:rsidP="00725440">
            <w:pPr>
              <w:contextualSpacing/>
              <w:jc w:val="right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4305C7">
              <w:rPr>
                <w:rFonts w:ascii="Times" w:hAnsi="Times"/>
                <w:bCs/>
                <w:color w:val="000000"/>
                <w:sz w:val="20"/>
                <w:szCs w:val="20"/>
              </w:rPr>
              <w:t>1,682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13D3D513" w14:textId="77777777" w:rsidR="00E652ED" w:rsidRPr="004305C7" w:rsidRDefault="00E652ED" w:rsidP="00725440">
            <w:pPr>
              <w:contextualSpacing/>
              <w:jc w:val="right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4305C7">
              <w:rPr>
                <w:rFonts w:ascii="Times" w:hAnsi="Times"/>
                <w:bCs/>
                <w:color w:val="000000"/>
                <w:sz w:val="20"/>
                <w:szCs w:val="20"/>
              </w:rPr>
              <w:t>12,459</w:t>
            </w:r>
          </w:p>
        </w:tc>
      </w:tr>
      <w:tr w:rsidR="00E652ED" w:rsidRPr="00A30341" w14:paraId="46A69AE9" w14:textId="77777777" w:rsidTr="00383607">
        <w:trPr>
          <w:trHeight w:val="196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22892C78" w14:textId="77777777" w:rsidR="00E652ED" w:rsidRPr="004305C7" w:rsidRDefault="00E652ED" w:rsidP="00725440">
            <w:pPr>
              <w:contextualSpacing/>
              <w:jc w:val="both"/>
              <w:rPr>
                <w:rFonts w:ascii="Times" w:hAnsi="Times"/>
                <w:b/>
                <w:bCs/>
                <w:i/>
                <w:color w:val="000000"/>
                <w:sz w:val="22"/>
                <w:szCs w:val="22"/>
              </w:rPr>
            </w:pPr>
            <w:proofErr w:type="spellStart"/>
            <w:r w:rsidRPr="004305C7">
              <w:rPr>
                <w:rFonts w:ascii="Times" w:hAnsi="Times"/>
                <w:b/>
                <w:bCs/>
                <w:i/>
                <w:color w:val="000000"/>
                <w:sz w:val="22"/>
                <w:szCs w:val="22"/>
              </w:rPr>
              <w:t>disprov</w:t>
            </w:r>
            <w:proofErr w:type="spellEnd"/>
            <w:r w:rsidRPr="004305C7">
              <w:rPr>
                <w:rFonts w:ascii="Times" w:hAnsi="Times"/>
                <w:b/>
                <w:bCs/>
                <w:i/>
                <w:color w:val="000000"/>
                <w:sz w:val="22"/>
                <w:szCs w:val="22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037BB3B1" w14:textId="77777777" w:rsidR="00E652ED" w:rsidRPr="004305C7" w:rsidRDefault="00E652ED" w:rsidP="00725440">
            <w:pPr>
              <w:contextualSpacing/>
              <w:jc w:val="right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4305C7">
              <w:rPr>
                <w:rFonts w:ascii="Times" w:hAnsi="Times"/>
                <w:bCs/>
                <w:color w:val="000000"/>
                <w:sz w:val="20"/>
                <w:szCs w:val="20"/>
              </w:rPr>
              <w:t>2,938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3BA93457" w14:textId="77777777" w:rsidR="00E652ED" w:rsidRPr="004305C7" w:rsidRDefault="00E652ED" w:rsidP="00725440">
            <w:pPr>
              <w:contextualSpacing/>
              <w:jc w:val="right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4305C7">
              <w:rPr>
                <w:rFonts w:ascii="Times" w:hAnsi="Times"/>
                <w:bCs/>
                <w:color w:val="000000"/>
                <w:sz w:val="20"/>
                <w:szCs w:val="20"/>
              </w:rPr>
              <w:t>278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6549B96E" w14:textId="77777777" w:rsidR="00E652ED" w:rsidRPr="004305C7" w:rsidRDefault="00E652ED" w:rsidP="00725440">
            <w:pPr>
              <w:contextualSpacing/>
              <w:jc w:val="right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4305C7">
              <w:rPr>
                <w:rFonts w:ascii="Times" w:hAnsi="Times"/>
                <w:bCs/>
                <w:color w:val="000000"/>
                <w:sz w:val="20"/>
                <w:szCs w:val="20"/>
              </w:rPr>
              <w:t>528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585BAA45" w14:textId="77777777" w:rsidR="00E652ED" w:rsidRPr="004305C7" w:rsidRDefault="00E652ED" w:rsidP="00725440">
            <w:pPr>
              <w:contextualSpacing/>
              <w:jc w:val="right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4305C7">
              <w:rPr>
                <w:rFonts w:ascii="Times" w:hAnsi="Times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4F9FF5D4" w14:textId="77777777" w:rsidR="00E652ED" w:rsidRPr="004305C7" w:rsidRDefault="00E652ED" w:rsidP="00725440">
            <w:pPr>
              <w:contextualSpacing/>
              <w:jc w:val="right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4305C7">
              <w:rPr>
                <w:rFonts w:ascii="Times" w:hAnsi="Times"/>
                <w:bCs/>
                <w:color w:val="000000"/>
                <w:sz w:val="20"/>
                <w:szCs w:val="20"/>
              </w:rPr>
              <w:t>358</w:t>
            </w:r>
          </w:p>
        </w:tc>
      </w:tr>
      <w:tr w:rsidR="00E652ED" w:rsidRPr="00A30341" w14:paraId="334D89AC" w14:textId="77777777" w:rsidTr="00383607">
        <w:trPr>
          <w:trHeight w:val="146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0091AEC5" w14:textId="77777777" w:rsidR="00E652ED" w:rsidRPr="004305C7" w:rsidRDefault="00E652ED" w:rsidP="00725440">
            <w:pPr>
              <w:contextualSpacing/>
              <w:jc w:val="both"/>
              <w:rPr>
                <w:rFonts w:ascii="Times" w:hAnsi="Times"/>
                <w:b/>
                <w:bCs/>
                <w:i/>
                <w:color w:val="000000"/>
                <w:sz w:val="22"/>
                <w:szCs w:val="22"/>
              </w:rPr>
            </w:pPr>
            <w:r w:rsidRPr="004305C7">
              <w:rPr>
                <w:rFonts w:ascii="Times" w:hAnsi="Times"/>
                <w:b/>
                <w:bCs/>
                <w:i/>
                <w:color w:val="000000"/>
                <w:sz w:val="22"/>
                <w:szCs w:val="22"/>
              </w:rPr>
              <w:t>no consensus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6FEA7209" w14:textId="77777777" w:rsidR="00E652ED" w:rsidRPr="004305C7" w:rsidRDefault="00E652ED" w:rsidP="00725440">
            <w:pPr>
              <w:contextualSpacing/>
              <w:jc w:val="right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4305C7">
              <w:rPr>
                <w:rFonts w:ascii="Times" w:hAnsi="Times"/>
                <w:bCs/>
                <w:color w:val="000000"/>
                <w:sz w:val="20"/>
                <w:szCs w:val="20"/>
              </w:rPr>
              <w:t>16,632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1025C580" w14:textId="77777777" w:rsidR="00E652ED" w:rsidRPr="004305C7" w:rsidRDefault="00E652ED" w:rsidP="00725440">
            <w:pPr>
              <w:contextualSpacing/>
              <w:jc w:val="right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4305C7">
              <w:rPr>
                <w:rFonts w:ascii="Times" w:hAnsi="Times"/>
                <w:bCs/>
                <w:color w:val="000000"/>
                <w:sz w:val="20"/>
                <w:szCs w:val="20"/>
              </w:rPr>
              <w:t>1,424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141672AE" w14:textId="77777777" w:rsidR="00E652ED" w:rsidRPr="004305C7" w:rsidRDefault="00E652ED" w:rsidP="00725440">
            <w:pPr>
              <w:contextualSpacing/>
              <w:jc w:val="right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4305C7">
              <w:rPr>
                <w:rFonts w:ascii="Times" w:hAnsi="Times"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3C3A3303" w14:textId="77777777" w:rsidR="00E652ED" w:rsidRPr="004305C7" w:rsidRDefault="00E652ED" w:rsidP="00725440">
            <w:pPr>
              <w:contextualSpacing/>
              <w:jc w:val="right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4305C7">
              <w:rPr>
                <w:rFonts w:ascii="Times" w:hAnsi="Times"/>
                <w:bCs/>
                <w:color w:val="000000"/>
                <w:sz w:val="20"/>
                <w:szCs w:val="20"/>
              </w:rPr>
              <w:t>830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1FC3BD9A" w14:textId="77777777" w:rsidR="00E652ED" w:rsidRPr="004305C7" w:rsidRDefault="00E652ED" w:rsidP="00725440">
            <w:pPr>
              <w:contextualSpacing/>
              <w:jc w:val="right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4305C7">
              <w:rPr>
                <w:rFonts w:ascii="Times" w:hAnsi="Times"/>
                <w:bCs/>
                <w:color w:val="000000"/>
                <w:sz w:val="20"/>
                <w:szCs w:val="20"/>
              </w:rPr>
              <w:t>421</w:t>
            </w:r>
          </w:p>
        </w:tc>
      </w:tr>
      <w:tr w:rsidR="00E652ED" w:rsidRPr="00A30341" w14:paraId="49EAAD8E" w14:textId="77777777" w:rsidTr="00383607">
        <w:trPr>
          <w:trHeight w:val="11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40A76553" w14:textId="77777777" w:rsidR="00E652ED" w:rsidRPr="004305C7" w:rsidRDefault="00E652ED" w:rsidP="00725440">
            <w:pPr>
              <w:contextualSpacing/>
              <w:jc w:val="both"/>
              <w:rPr>
                <w:rFonts w:ascii="Times" w:hAnsi="Times"/>
                <w:b/>
                <w:bCs/>
                <w:i/>
                <w:color w:val="000000"/>
                <w:sz w:val="22"/>
                <w:szCs w:val="22"/>
              </w:rPr>
            </w:pPr>
            <w:r w:rsidRPr="004305C7">
              <w:rPr>
                <w:rFonts w:ascii="Times" w:hAnsi="Times"/>
                <w:b/>
                <w:bCs/>
                <w:i/>
                <w:color w:val="000000"/>
                <w:sz w:val="22"/>
                <w:szCs w:val="22"/>
              </w:rPr>
              <w:t>questionable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70E6F2D2" w14:textId="77777777" w:rsidR="00E652ED" w:rsidRPr="004305C7" w:rsidRDefault="00E652ED" w:rsidP="00725440">
            <w:pPr>
              <w:contextualSpacing/>
              <w:jc w:val="right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4305C7">
              <w:rPr>
                <w:rFonts w:ascii="Times" w:hAnsi="Times"/>
                <w:bCs/>
                <w:color w:val="000000"/>
                <w:sz w:val="20"/>
                <w:szCs w:val="20"/>
              </w:rPr>
              <w:t>24,244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66FE620A" w14:textId="77777777" w:rsidR="00E652ED" w:rsidRPr="004305C7" w:rsidRDefault="00E652ED" w:rsidP="00725440">
            <w:pPr>
              <w:contextualSpacing/>
              <w:jc w:val="right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4305C7">
              <w:rPr>
                <w:rFonts w:ascii="Times" w:hAnsi="Times"/>
                <w:bCs/>
                <w:color w:val="000000"/>
                <w:sz w:val="20"/>
                <w:szCs w:val="20"/>
              </w:rPr>
              <w:t>1,045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48040E4C" w14:textId="77777777" w:rsidR="00E652ED" w:rsidRPr="004305C7" w:rsidRDefault="00E652ED" w:rsidP="00725440">
            <w:pPr>
              <w:contextualSpacing/>
              <w:jc w:val="right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4305C7">
              <w:rPr>
                <w:rFonts w:ascii="Times" w:hAnsi="Times"/>
                <w:bCs/>
                <w:color w:val="000000"/>
                <w:sz w:val="20"/>
                <w:szCs w:val="20"/>
              </w:rPr>
              <w:t>852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5EA54C54" w14:textId="77777777" w:rsidR="00E652ED" w:rsidRPr="004305C7" w:rsidRDefault="00E652ED" w:rsidP="00725440">
            <w:pPr>
              <w:contextualSpacing/>
              <w:jc w:val="right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4305C7">
              <w:rPr>
                <w:rFonts w:ascii="Times" w:hAnsi="Times"/>
                <w:bCs/>
                <w:color w:val="000000"/>
                <w:sz w:val="20"/>
                <w:szCs w:val="20"/>
              </w:rPr>
              <w:t>1,175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066E20BD" w14:textId="77777777" w:rsidR="00E652ED" w:rsidRPr="004305C7" w:rsidRDefault="00E652ED" w:rsidP="00725440">
            <w:pPr>
              <w:contextualSpacing/>
              <w:jc w:val="right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4305C7">
              <w:rPr>
                <w:rFonts w:ascii="Times" w:hAnsi="Times"/>
                <w:bCs/>
                <w:color w:val="000000"/>
                <w:sz w:val="20"/>
                <w:szCs w:val="20"/>
              </w:rPr>
              <w:t>2,050</w:t>
            </w:r>
          </w:p>
        </w:tc>
      </w:tr>
      <w:tr w:rsidR="00E652ED" w:rsidRPr="00A30341" w14:paraId="63914E98" w14:textId="77777777" w:rsidTr="00383607">
        <w:trPr>
          <w:trHeight w:val="6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4B10F195" w14:textId="77777777" w:rsidR="00E652ED" w:rsidRPr="004305C7" w:rsidRDefault="00E652ED" w:rsidP="00725440">
            <w:pPr>
              <w:contextualSpacing/>
              <w:jc w:val="both"/>
              <w:rPr>
                <w:rFonts w:ascii="Times" w:hAnsi="Times"/>
                <w:b/>
                <w:bCs/>
                <w:i/>
                <w:color w:val="000000"/>
                <w:sz w:val="22"/>
                <w:szCs w:val="22"/>
              </w:rPr>
            </w:pPr>
            <w:proofErr w:type="spellStart"/>
            <w:r w:rsidRPr="004305C7">
              <w:rPr>
                <w:rFonts w:ascii="Times" w:hAnsi="Times"/>
                <w:b/>
                <w:bCs/>
                <w:i/>
                <w:color w:val="000000"/>
                <w:sz w:val="22"/>
                <w:szCs w:val="22"/>
              </w:rPr>
              <w:t>refut</w:t>
            </w:r>
            <w:proofErr w:type="spellEnd"/>
            <w:r w:rsidRPr="004305C7">
              <w:rPr>
                <w:rFonts w:ascii="Times" w:hAnsi="Times"/>
                <w:b/>
                <w:bCs/>
                <w:i/>
                <w:color w:val="000000"/>
                <w:sz w:val="22"/>
                <w:szCs w:val="22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6410C887" w14:textId="77777777" w:rsidR="00E652ED" w:rsidRPr="004305C7" w:rsidRDefault="00E652ED" w:rsidP="00725440">
            <w:pPr>
              <w:contextualSpacing/>
              <w:jc w:val="right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4305C7">
              <w:rPr>
                <w:rFonts w:ascii="Times" w:hAnsi="Times"/>
                <w:bCs/>
                <w:color w:val="000000"/>
                <w:sz w:val="20"/>
                <w:szCs w:val="20"/>
              </w:rPr>
              <w:t>10,322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72E9D65B" w14:textId="77777777" w:rsidR="00E652ED" w:rsidRPr="004305C7" w:rsidRDefault="00E652ED" w:rsidP="00725440">
            <w:pPr>
              <w:contextualSpacing/>
              <w:jc w:val="right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4305C7">
              <w:rPr>
                <w:rFonts w:ascii="Times" w:hAnsi="Times"/>
                <w:bCs/>
                <w:color w:val="000000"/>
                <w:sz w:val="20"/>
                <w:szCs w:val="20"/>
              </w:rPr>
              <w:t>1,399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0FD14FCE" w14:textId="77777777" w:rsidR="00E652ED" w:rsidRPr="004305C7" w:rsidRDefault="00E652ED" w:rsidP="00725440">
            <w:pPr>
              <w:contextualSpacing/>
              <w:jc w:val="right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4305C7">
              <w:rPr>
                <w:rFonts w:ascii="Times" w:hAnsi="Times"/>
                <w:bCs/>
                <w:color w:val="000000"/>
                <w:sz w:val="20"/>
                <w:szCs w:val="20"/>
              </w:rPr>
              <w:t>1,564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6BEF574B" w14:textId="77777777" w:rsidR="00E652ED" w:rsidRPr="004305C7" w:rsidRDefault="00E652ED" w:rsidP="00725440">
            <w:pPr>
              <w:contextualSpacing/>
              <w:jc w:val="right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4305C7">
              <w:rPr>
                <w:rFonts w:ascii="Times" w:hAnsi="Times"/>
                <w:bCs/>
                <w:color w:val="000000"/>
                <w:sz w:val="20"/>
                <w:szCs w:val="20"/>
              </w:rPr>
              <w:t>338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57F4C0B2" w14:textId="77777777" w:rsidR="00E652ED" w:rsidRPr="004305C7" w:rsidRDefault="00E652ED" w:rsidP="00725440">
            <w:pPr>
              <w:contextualSpacing/>
              <w:jc w:val="right"/>
              <w:rPr>
                <w:rFonts w:ascii="Times" w:hAnsi="Times"/>
                <w:bCs/>
                <w:color w:val="000000"/>
                <w:sz w:val="20"/>
                <w:szCs w:val="20"/>
              </w:rPr>
            </w:pPr>
            <w:r w:rsidRPr="004305C7">
              <w:rPr>
                <w:rFonts w:ascii="Times" w:hAnsi="Times"/>
                <w:bCs/>
                <w:color w:val="000000"/>
                <w:sz w:val="20"/>
                <w:szCs w:val="20"/>
              </w:rPr>
              <w:t>2,262</w:t>
            </w:r>
          </w:p>
        </w:tc>
      </w:tr>
    </w:tbl>
    <w:p w14:paraId="090CC0F5" w14:textId="77777777" w:rsidR="00725440" w:rsidRDefault="00725440" w:rsidP="00725440">
      <w:pPr>
        <w:spacing w:after="160"/>
        <w:rPr>
          <w:rFonts w:ascii="Times" w:eastAsiaTheme="majorEastAsia" w:hAnsi="Times" w:cstheme="majorBidi"/>
          <w:color w:val="2E74B5" w:themeColor="accent1" w:themeShade="BF"/>
          <w:sz w:val="26"/>
          <w:szCs w:val="26"/>
        </w:rPr>
      </w:pPr>
    </w:p>
    <w:p w14:paraId="3273D75F" w14:textId="0B3563F1" w:rsidR="00725440" w:rsidRDefault="00725440" w:rsidP="00725440">
      <w:pPr>
        <w:spacing w:after="160"/>
        <w:rPr>
          <w:rFonts w:ascii="Times" w:eastAsiaTheme="majorEastAsia" w:hAnsi="Times" w:cstheme="majorBidi"/>
          <w:color w:val="2E74B5" w:themeColor="accent1" w:themeShade="BF"/>
          <w:sz w:val="26"/>
          <w:szCs w:val="26"/>
        </w:rPr>
      </w:pPr>
      <w:r>
        <w:rPr>
          <w:rFonts w:ascii="Times" w:hAnsi="Times"/>
          <w:color w:val="000000" w:themeColor="text1"/>
        </w:rPr>
        <w:t>Number</w:t>
      </w:r>
      <w:r w:rsidRPr="0099442F">
        <w:rPr>
          <w:rFonts w:ascii="Times" w:hAnsi="Times"/>
          <w:color w:val="000000" w:themeColor="text1"/>
        </w:rPr>
        <w:t xml:space="preserve"> of </w:t>
      </w:r>
      <w:proofErr w:type="spellStart"/>
      <w:r w:rsidRPr="0099442F">
        <w:rPr>
          <w:rFonts w:ascii="Times" w:hAnsi="Times"/>
          <w:color w:val="000000" w:themeColor="text1"/>
        </w:rPr>
        <w:t>citances</w:t>
      </w:r>
      <w:proofErr w:type="spellEnd"/>
      <w:r w:rsidRPr="0099442F">
        <w:rPr>
          <w:rFonts w:ascii="Times" w:hAnsi="Times"/>
          <w:color w:val="000000" w:themeColor="text1"/>
        </w:rPr>
        <w:t xml:space="preserve"> in the Elsevier ScienceDirect database containing signal term (rows) and filter term (columns) combination. For some signal terms, variants are excluded; for example, “not contradict” is not matched. For filter terms, “_standalone_” indicates that only the signal term was used to query. The remaining columns, +studies, +ideas, +methods, and +results </w:t>
      </w:r>
      <w:r w:rsidRPr="0049179F">
        <w:rPr>
          <w:rFonts w:ascii="Times" w:hAnsi="Times"/>
          <w:color w:val="000000" w:themeColor="text1"/>
        </w:rPr>
        <w:t>correspond to sets of filter terms outlined in Table S2.</w:t>
      </w:r>
    </w:p>
    <w:p w14:paraId="14B177F5" w14:textId="77777777" w:rsidR="00725440" w:rsidRDefault="00725440" w:rsidP="00725440">
      <w:pPr>
        <w:spacing w:after="160"/>
        <w:rPr>
          <w:rFonts w:ascii="Times" w:eastAsiaTheme="majorEastAsia" w:hAnsi="Times" w:cstheme="majorBidi"/>
          <w:color w:val="2E74B5" w:themeColor="accent1" w:themeShade="BF"/>
          <w:sz w:val="26"/>
          <w:szCs w:val="26"/>
        </w:rPr>
      </w:pPr>
      <w:r>
        <w:rPr>
          <w:rFonts w:ascii="Times" w:eastAsiaTheme="majorEastAsia" w:hAnsi="Times" w:cstheme="majorBidi"/>
          <w:color w:val="2E74B5" w:themeColor="accent1" w:themeShade="BF"/>
          <w:sz w:val="26"/>
          <w:szCs w:val="26"/>
        </w:rPr>
        <w:br w:type="page"/>
      </w:r>
    </w:p>
    <w:p w14:paraId="4EF9C467" w14:textId="77777777" w:rsidR="00725440" w:rsidRDefault="00725440" w:rsidP="00725440">
      <w:pPr>
        <w:spacing w:after="160"/>
        <w:rPr>
          <w:rFonts w:ascii="Times" w:hAnsi="Times"/>
          <w:b/>
          <w:bCs/>
          <w:color w:val="000000" w:themeColor="text1"/>
        </w:rPr>
      </w:pPr>
      <w:r>
        <w:rPr>
          <w:rFonts w:ascii="Times" w:hAnsi="Times"/>
          <w:b/>
          <w:bCs/>
          <w:color w:val="000000" w:themeColor="text1"/>
        </w:rPr>
        <w:lastRenderedPageBreak/>
        <w:t>Table S2</w:t>
      </w:r>
    </w:p>
    <w:p w14:paraId="68E5D159" w14:textId="4A20C317" w:rsidR="00E652ED" w:rsidRPr="00725440" w:rsidRDefault="00E652ED" w:rsidP="00725440">
      <w:pPr>
        <w:spacing w:after="160"/>
        <w:rPr>
          <w:rFonts w:ascii="Times" w:eastAsiaTheme="majorEastAsia" w:hAnsi="Times" w:cstheme="majorBidi"/>
          <w:color w:val="2E74B5" w:themeColor="accent1" w:themeShade="BF"/>
          <w:sz w:val="26"/>
          <w:szCs w:val="26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5"/>
        <w:gridCol w:w="714"/>
        <w:gridCol w:w="7195"/>
      </w:tblGrid>
      <w:tr w:rsidR="00E652ED" w:rsidRPr="0099442F" w14:paraId="4811CB86" w14:textId="77777777" w:rsidTr="00383607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9D3A04" w14:textId="77777777" w:rsidR="00E652ED" w:rsidRPr="0099442F" w:rsidRDefault="00E652ED" w:rsidP="00725440">
            <w:pPr>
              <w:contextualSpacing/>
              <w:jc w:val="both"/>
              <w:rPr>
                <w:rFonts w:ascii="Times" w:hAnsi="Times"/>
              </w:rPr>
            </w:pPr>
            <w:r w:rsidRPr="0099442F">
              <w:rPr>
                <w:rFonts w:ascii="Times" w:hAnsi="Times"/>
                <w:b/>
                <w:bCs/>
                <w:color w:val="000000"/>
                <w:sz w:val="22"/>
                <w:szCs w:val="22"/>
              </w:rPr>
              <w:t>Filter term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C7A0DD" w14:textId="77777777" w:rsidR="00E652ED" w:rsidRPr="0099442F" w:rsidRDefault="00E652ED" w:rsidP="00725440">
            <w:pPr>
              <w:contextualSpacing/>
              <w:jc w:val="both"/>
              <w:rPr>
                <w:rFonts w:ascii="Times" w:hAnsi="Times"/>
              </w:rPr>
            </w:pPr>
            <w:r w:rsidRPr="0099442F">
              <w:rPr>
                <w:rFonts w:ascii="Times" w:hAnsi="Times"/>
                <w:b/>
                <w:bCs/>
                <w:color w:val="000000"/>
                <w:sz w:val="22"/>
                <w:szCs w:val="22"/>
              </w:rPr>
              <w:t>Valid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733053" w14:textId="77777777" w:rsidR="00E652ED" w:rsidRPr="0099442F" w:rsidRDefault="00E652ED" w:rsidP="00725440">
            <w:pPr>
              <w:contextualSpacing/>
              <w:jc w:val="both"/>
              <w:rPr>
                <w:rFonts w:ascii="Times" w:hAnsi="Times"/>
              </w:rPr>
            </w:pPr>
            <w:r>
              <w:rPr>
                <w:rFonts w:ascii="Times" w:hAnsi="Times"/>
                <w:b/>
                <w:bCs/>
                <w:color w:val="000000"/>
                <w:sz w:val="22"/>
                <w:szCs w:val="22"/>
              </w:rPr>
              <w:t>Example</w:t>
            </w:r>
          </w:p>
        </w:tc>
      </w:tr>
      <w:tr w:rsidR="00E652ED" w:rsidRPr="0099442F" w14:paraId="39B3859D" w14:textId="77777777" w:rsidTr="00383607">
        <w:trPr>
          <w:trHeight w:val="931"/>
        </w:trPr>
        <w:tc>
          <w:tcPr>
            <w:tcW w:w="0" w:type="auto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B9B8C1" w14:textId="77777777" w:rsidR="00E652ED" w:rsidRPr="0099442F" w:rsidRDefault="00E652ED" w:rsidP="00725440">
            <w:pPr>
              <w:contextualSpacing/>
              <w:jc w:val="both"/>
              <w:rPr>
                <w:rFonts w:ascii="Times" w:hAnsi="Times"/>
              </w:rPr>
            </w:pPr>
            <w:r w:rsidRPr="0099442F">
              <w:rPr>
                <w:rFonts w:ascii="Times" w:hAnsi="Times"/>
                <w:b/>
                <w:bCs/>
                <w:color w:val="000000"/>
                <w:sz w:val="22"/>
                <w:szCs w:val="22"/>
              </w:rPr>
              <w:t>_standalone_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F1C598" w14:textId="77777777" w:rsidR="00E652ED" w:rsidRPr="0099442F" w:rsidRDefault="00E652ED" w:rsidP="00725440">
            <w:pPr>
              <w:contextualSpacing/>
              <w:jc w:val="both"/>
              <w:rPr>
                <w:rFonts w:ascii="Times" w:hAnsi="Times"/>
              </w:rPr>
            </w:pPr>
            <w:r w:rsidRPr="0099442F">
              <w:rPr>
                <w:rFonts w:ascii="Times" w:hAnsi="Times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3606E6" w14:textId="77777777" w:rsidR="00E652ED" w:rsidRPr="0099442F" w:rsidRDefault="00E652ED" w:rsidP="00725440">
            <w:pPr>
              <w:contextualSpacing/>
              <w:jc w:val="both"/>
              <w:rPr>
                <w:rFonts w:ascii="Times" w:hAnsi="Times"/>
              </w:rPr>
            </w:pPr>
            <w:r w:rsidRPr="0099442F">
              <w:rPr>
                <w:rFonts w:ascii="Times" w:hAnsi="Times"/>
                <w:color w:val="000000"/>
                <w:sz w:val="22"/>
                <w:szCs w:val="22"/>
              </w:rPr>
              <w:t xml:space="preserve">Although phosphorus has traditionally been seen as the limiting nutrient in freshwater ecosystems </w:t>
            </w:r>
            <w:r>
              <w:rPr>
                <w:rFonts w:ascii="Times" w:hAnsi="Times"/>
                <w:color w:val="000000"/>
                <w:sz w:val="22"/>
                <w:szCs w:val="22"/>
              </w:rPr>
              <w:t>[…]</w:t>
            </w:r>
            <w:r w:rsidRPr="0099442F">
              <w:rPr>
                <w:rFonts w:ascii="Times" w:hAnsi="Times"/>
                <w:color w:val="000000"/>
                <w:sz w:val="22"/>
                <w:szCs w:val="22"/>
              </w:rPr>
              <w:t xml:space="preserve">, more recent evidence has begun to </w:t>
            </w:r>
            <w:r w:rsidRPr="0099442F">
              <w:rPr>
                <w:rFonts w:ascii="Times" w:hAnsi="Times"/>
                <w:b/>
                <w:bCs/>
                <w:color w:val="000000"/>
                <w:sz w:val="22"/>
                <w:szCs w:val="22"/>
                <w:u w:val="single"/>
              </w:rPr>
              <w:t>challenge</w:t>
            </w:r>
            <w:r w:rsidRPr="0099442F">
              <w:rPr>
                <w:rFonts w:ascii="Times" w:hAnsi="Times"/>
                <w:color w:val="000000"/>
                <w:sz w:val="22"/>
                <w:szCs w:val="22"/>
              </w:rPr>
              <w:t xml:space="preserve"> this view and has demonstrated that both nitrogen and phosphorus can limit, or at least co-limit, primary production in freshwaters </w:t>
            </w:r>
            <w:r>
              <w:rPr>
                <w:rFonts w:ascii="Times" w:hAnsi="Times"/>
                <w:color w:val="000000"/>
                <w:sz w:val="22"/>
                <w:szCs w:val="22"/>
              </w:rPr>
              <w:t>[…]</w:t>
            </w:r>
            <w:r w:rsidRPr="0099442F">
              <w:rPr>
                <w:rFonts w:ascii="Times" w:hAnsi="Times"/>
                <w:color w:val="000000"/>
                <w:sz w:val="22"/>
                <w:szCs w:val="22"/>
              </w:rPr>
              <w:t>.</w:t>
            </w:r>
          </w:p>
        </w:tc>
      </w:tr>
      <w:tr w:rsidR="00E652ED" w:rsidRPr="0099442F" w14:paraId="3166C6DC" w14:textId="77777777" w:rsidTr="00383607">
        <w:trPr>
          <w:trHeight w:val="41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19ACA1" w14:textId="77777777" w:rsidR="00E652ED" w:rsidRPr="0099442F" w:rsidRDefault="00E652ED" w:rsidP="00725440">
            <w:pPr>
              <w:contextualSpacing/>
              <w:jc w:val="both"/>
              <w:rPr>
                <w:rFonts w:ascii="Times" w:hAnsi="Times"/>
              </w:rPr>
            </w:pPr>
            <w:r w:rsidRPr="0099442F">
              <w:rPr>
                <w:rFonts w:ascii="Times" w:hAnsi="Times"/>
                <w:b/>
                <w:bCs/>
                <w:color w:val="000000"/>
                <w:sz w:val="22"/>
                <w:szCs w:val="22"/>
              </w:rPr>
              <w:t>_standalone_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007919" w14:textId="77777777" w:rsidR="00E652ED" w:rsidRPr="0099442F" w:rsidRDefault="00E652ED" w:rsidP="00725440">
            <w:pPr>
              <w:contextualSpacing/>
              <w:jc w:val="both"/>
              <w:rPr>
                <w:rFonts w:ascii="Times" w:hAnsi="Times"/>
              </w:rPr>
            </w:pPr>
            <w:r w:rsidRPr="0099442F">
              <w:rPr>
                <w:rFonts w:ascii="Times" w:hAnsi="Times"/>
                <w:color w:val="000000"/>
                <w:sz w:val="22"/>
                <w:szCs w:val="22"/>
              </w:rPr>
              <w:t>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32A168" w14:textId="77777777" w:rsidR="00E652ED" w:rsidRPr="0099442F" w:rsidRDefault="00E652ED" w:rsidP="00725440">
            <w:pPr>
              <w:contextualSpacing/>
              <w:jc w:val="both"/>
              <w:rPr>
                <w:rFonts w:ascii="Times" w:hAnsi="Times"/>
              </w:rPr>
            </w:pPr>
            <w:r w:rsidRPr="0099442F">
              <w:rPr>
                <w:rFonts w:ascii="Times" w:hAnsi="Times"/>
                <w:color w:val="000000"/>
                <w:sz w:val="22"/>
                <w:szCs w:val="22"/>
              </w:rPr>
              <w:t xml:space="preserve">Analogs of these molecules have shown up to 1000-fold higher activity but are a great </w:t>
            </w:r>
            <w:r w:rsidRPr="0099442F">
              <w:rPr>
                <w:rFonts w:ascii="Times" w:hAnsi="Times"/>
                <w:b/>
                <w:bCs/>
                <w:color w:val="000000"/>
                <w:sz w:val="22"/>
                <w:szCs w:val="22"/>
                <w:u w:val="single"/>
              </w:rPr>
              <w:t>challenge</w:t>
            </w:r>
            <w:r w:rsidRPr="0099442F">
              <w:rPr>
                <w:rFonts w:ascii="Times" w:hAnsi="Times"/>
                <w:color w:val="000000"/>
                <w:sz w:val="22"/>
                <w:szCs w:val="22"/>
              </w:rPr>
              <w:t xml:space="preserve"> to delivery because o</w:t>
            </w:r>
            <w:r>
              <w:rPr>
                <w:rFonts w:ascii="Times" w:hAnsi="Times"/>
                <w:color w:val="000000"/>
                <w:sz w:val="22"/>
                <w:szCs w:val="22"/>
              </w:rPr>
              <w:t>f their extreme hydrophobicity […].</w:t>
            </w:r>
          </w:p>
        </w:tc>
      </w:tr>
      <w:tr w:rsidR="00E652ED" w:rsidRPr="0099442F" w14:paraId="5216DE8A" w14:textId="77777777" w:rsidTr="00383607">
        <w:trPr>
          <w:trHeight w:val="3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E7A29D" w14:textId="77777777" w:rsidR="00E652ED" w:rsidRPr="0099442F" w:rsidRDefault="00E652ED" w:rsidP="00725440">
            <w:pPr>
              <w:contextualSpacing/>
              <w:jc w:val="both"/>
              <w:rPr>
                <w:rFonts w:ascii="Times" w:hAnsi="Times"/>
              </w:rPr>
            </w:pPr>
            <w:r w:rsidRPr="0099442F">
              <w:rPr>
                <w:rFonts w:ascii="Times" w:hAnsi="Times"/>
                <w:b/>
                <w:bCs/>
                <w:color w:val="000000"/>
                <w:sz w:val="22"/>
                <w:szCs w:val="22"/>
              </w:rPr>
              <w:t>+studies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564E35" w14:textId="77777777" w:rsidR="00E652ED" w:rsidRPr="0099442F" w:rsidRDefault="00E652ED" w:rsidP="00725440">
            <w:pPr>
              <w:contextualSpacing/>
              <w:jc w:val="both"/>
              <w:rPr>
                <w:rFonts w:ascii="Times" w:hAnsi="Times"/>
              </w:rPr>
            </w:pPr>
            <w:r w:rsidRPr="0099442F">
              <w:rPr>
                <w:rFonts w:ascii="Times" w:hAnsi="Times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0313AF" w14:textId="77777777" w:rsidR="00E652ED" w:rsidRPr="0099442F" w:rsidRDefault="00E652ED" w:rsidP="00725440">
            <w:pPr>
              <w:contextualSpacing/>
              <w:jc w:val="both"/>
              <w:rPr>
                <w:rFonts w:ascii="Times" w:hAnsi="Times"/>
              </w:rPr>
            </w:pPr>
            <w:r w:rsidRPr="0099442F">
              <w:rPr>
                <w:rFonts w:ascii="Times" w:hAnsi="Times"/>
                <w:color w:val="000000"/>
                <w:sz w:val="22"/>
                <w:szCs w:val="22"/>
              </w:rPr>
              <w:t xml:space="preserve">However, </w:t>
            </w:r>
            <w:r w:rsidRPr="0099442F">
              <w:rPr>
                <w:rFonts w:ascii="Times" w:hAnsi="Times"/>
                <w:color w:val="000000"/>
                <w:sz w:val="22"/>
                <w:szCs w:val="22"/>
                <w:u w:val="single"/>
              </w:rPr>
              <w:t>recent studies</w:t>
            </w:r>
            <w:r w:rsidRPr="0099442F">
              <w:rPr>
                <w:rFonts w:ascii="Times" w:hAnsi="Times"/>
                <w:color w:val="000000"/>
                <w:sz w:val="22"/>
                <w:szCs w:val="22"/>
              </w:rPr>
              <w:t xml:space="preserve"> have </w:t>
            </w:r>
            <w:r w:rsidRPr="0099442F">
              <w:rPr>
                <w:rFonts w:ascii="Times" w:hAnsi="Times"/>
                <w:b/>
                <w:bCs/>
                <w:color w:val="000000"/>
                <w:sz w:val="22"/>
                <w:szCs w:val="22"/>
                <w:u w:val="single"/>
              </w:rPr>
              <w:t>challenged</w:t>
            </w:r>
            <w:r w:rsidRPr="0099442F">
              <w:rPr>
                <w:rFonts w:ascii="Times" w:hAnsi="Times"/>
                <w:color w:val="000000"/>
                <w:sz w:val="22"/>
                <w:szCs w:val="22"/>
              </w:rPr>
              <w:t xml:space="preserve"> this survival benefit in comparison with current usual care</w:t>
            </w:r>
            <w:r>
              <w:rPr>
                <w:rFonts w:ascii="Times" w:hAnsi="Times"/>
                <w:color w:val="000000"/>
                <w:sz w:val="22"/>
                <w:szCs w:val="22"/>
              </w:rPr>
              <w:t xml:space="preserve"> […].</w:t>
            </w:r>
          </w:p>
        </w:tc>
      </w:tr>
      <w:tr w:rsidR="00E652ED" w:rsidRPr="0099442F" w14:paraId="345E6FF9" w14:textId="77777777" w:rsidTr="00383607">
        <w:trPr>
          <w:trHeight w:val="67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64364A" w14:textId="77777777" w:rsidR="00E652ED" w:rsidRPr="0099442F" w:rsidRDefault="00E652ED" w:rsidP="00725440">
            <w:pPr>
              <w:contextualSpacing/>
              <w:jc w:val="both"/>
              <w:rPr>
                <w:rFonts w:ascii="Times" w:hAnsi="Times"/>
              </w:rPr>
            </w:pPr>
            <w:r w:rsidRPr="0099442F">
              <w:rPr>
                <w:rFonts w:ascii="Times" w:hAnsi="Times"/>
                <w:b/>
                <w:bCs/>
                <w:color w:val="000000"/>
                <w:sz w:val="22"/>
                <w:szCs w:val="22"/>
              </w:rPr>
              <w:t>+studies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838CC6" w14:textId="77777777" w:rsidR="00E652ED" w:rsidRPr="0099442F" w:rsidRDefault="00E652ED" w:rsidP="00725440">
            <w:pPr>
              <w:contextualSpacing/>
              <w:jc w:val="both"/>
              <w:rPr>
                <w:rFonts w:ascii="Times" w:hAnsi="Times"/>
              </w:rPr>
            </w:pPr>
            <w:r w:rsidRPr="0099442F">
              <w:rPr>
                <w:rFonts w:ascii="Times" w:hAnsi="Times"/>
                <w:color w:val="000000"/>
                <w:sz w:val="22"/>
                <w:szCs w:val="22"/>
              </w:rPr>
              <w:t>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BC643D" w14:textId="77777777" w:rsidR="00E652ED" w:rsidRPr="0099442F" w:rsidRDefault="00E652ED" w:rsidP="00725440">
            <w:pPr>
              <w:contextualSpacing/>
              <w:jc w:val="both"/>
              <w:rPr>
                <w:rFonts w:ascii="Times" w:hAnsi="Times"/>
              </w:rPr>
            </w:pPr>
            <w:r w:rsidRPr="0099442F">
              <w:rPr>
                <w:rFonts w:ascii="Times" w:hAnsi="Times"/>
                <w:color w:val="000000"/>
                <w:sz w:val="22"/>
                <w:szCs w:val="22"/>
              </w:rPr>
              <w:t xml:space="preserve">The low affinity with which volatile general anesthetics bind to macromolecules has made conclusive identification of the in vivo targets by direct binding </w:t>
            </w:r>
            <w:r w:rsidRPr="0099442F">
              <w:rPr>
                <w:rFonts w:ascii="Times" w:hAnsi="Times"/>
                <w:color w:val="000000"/>
                <w:sz w:val="22"/>
                <w:szCs w:val="22"/>
                <w:u w:val="single"/>
              </w:rPr>
              <w:t>studies</w:t>
            </w:r>
            <w:r w:rsidRPr="0099442F">
              <w:rPr>
                <w:rFonts w:ascii="Times" w:hAnsi="Times"/>
                <w:color w:val="000000"/>
                <w:sz w:val="22"/>
                <w:szCs w:val="22"/>
              </w:rPr>
              <w:t xml:space="preserve"> a </w:t>
            </w:r>
            <w:r w:rsidRPr="0099442F">
              <w:rPr>
                <w:rFonts w:ascii="Times" w:hAnsi="Times"/>
                <w:b/>
                <w:bCs/>
                <w:color w:val="000000"/>
                <w:sz w:val="22"/>
                <w:szCs w:val="22"/>
                <w:u w:val="single"/>
              </w:rPr>
              <w:t>challenge</w:t>
            </w:r>
            <w:r>
              <w:rPr>
                <w:rFonts w:ascii="Times" w:hAnsi="Times"/>
                <w:color w:val="000000"/>
                <w:sz w:val="22"/>
                <w:szCs w:val="22"/>
              </w:rPr>
              <w:t xml:space="preserve"> […]</w:t>
            </w:r>
            <w:r w:rsidRPr="0099442F">
              <w:rPr>
                <w:rFonts w:ascii="Times" w:hAnsi="Times"/>
                <w:color w:val="000000"/>
                <w:sz w:val="22"/>
                <w:szCs w:val="22"/>
              </w:rPr>
              <w:t>.</w:t>
            </w:r>
          </w:p>
        </w:tc>
      </w:tr>
      <w:tr w:rsidR="00E652ED" w:rsidRPr="0099442F" w14:paraId="72F0147F" w14:textId="77777777" w:rsidTr="00383607">
        <w:trPr>
          <w:trHeight w:val="2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FA6805" w14:textId="77777777" w:rsidR="00E652ED" w:rsidRPr="0099442F" w:rsidRDefault="00E652ED" w:rsidP="00725440">
            <w:pPr>
              <w:contextualSpacing/>
              <w:jc w:val="both"/>
              <w:rPr>
                <w:rFonts w:ascii="Times" w:hAnsi="Times"/>
              </w:rPr>
            </w:pPr>
            <w:r w:rsidRPr="0099442F">
              <w:rPr>
                <w:rFonts w:ascii="Times" w:hAnsi="Times"/>
                <w:b/>
                <w:bCs/>
                <w:color w:val="000000"/>
                <w:sz w:val="22"/>
                <w:szCs w:val="22"/>
              </w:rPr>
              <w:t>+ideas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754303" w14:textId="77777777" w:rsidR="00E652ED" w:rsidRPr="0099442F" w:rsidRDefault="00E652ED" w:rsidP="00725440">
            <w:pPr>
              <w:contextualSpacing/>
              <w:jc w:val="both"/>
              <w:rPr>
                <w:rFonts w:ascii="Times" w:hAnsi="Times"/>
              </w:rPr>
            </w:pPr>
            <w:r w:rsidRPr="0099442F">
              <w:rPr>
                <w:rFonts w:ascii="Times" w:hAnsi="Times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989099" w14:textId="77777777" w:rsidR="00E652ED" w:rsidRPr="0099442F" w:rsidRDefault="00E652ED" w:rsidP="00725440">
            <w:pPr>
              <w:contextualSpacing/>
              <w:jc w:val="both"/>
              <w:rPr>
                <w:rFonts w:ascii="Times" w:hAnsi="Times"/>
              </w:rPr>
            </w:pPr>
            <w:r w:rsidRPr="0099442F">
              <w:rPr>
                <w:rFonts w:ascii="Times" w:hAnsi="Times"/>
                <w:color w:val="000000"/>
                <w:sz w:val="22"/>
                <w:szCs w:val="22"/>
              </w:rPr>
              <w:t xml:space="preserve">This result </w:t>
            </w:r>
            <w:r w:rsidRPr="0099442F">
              <w:rPr>
                <w:rFonts w:ascii="Times" w:hAnsi="Times"/>
                <w:b/>
                <w:bCs/>
                <w:color w:val="000000"/>
                <w:sz w:val="22"/>
                <w:szCs w:val="22"/>
                <w:u w:val="single"/>
              </w:rPr>
              <w:t>challenges</w:t>
            </w:r>
            <w:r w:rsidRPr="0099442F">
              <w:rPr>
                <w:rFonts w:ascii="Times" w:hAnsi="Times"/>
                <w:color w:val="000000"/>
                <w:sz w:val="22"/>
                <w:szCs w:val="22"/>
              </w:rPr>
              <w:t xml:space="preserve"> AUM theory </w:t>
            </w:r>
            <w:r>
              <w:rPr>
                <w:rFonts w:ascii="Times" w:hAnsi="Times"/>
                <w:color w:val="000000"/>
                <w:sz w:val="22"/>
                <w:szCs w:val="22"/>
              </w:rPr>
              <w:t xml:space="preserve">[…] </w:t>
            </w:r>
            <w:r w:rsidRPr="0099442F">
              <w:rPr>
                <w:rFonts w:ascii="Times" w:hAnsi="Times"/>
                <w:color w:val="000000"/>
                <w:sz w:val="22"/>
                <w:szCs w:val="22"/>
              </w:rPr>
              <w:t xml:space="preserve">and some </w:t>
            </w:r>
            <w:r w:rsidRPr="0099442F">
              <w:rPr>
                <w:rFonts w:ascii="Times" w:hAnsi="Times"/>
                <w:color w:val="000000"/>
                <w:sz w:val="22"/>
                <w:szCs w:val="22"/>
                <w:u w:val="single"/>
              </w:rPr>
              <w:t>prior research</w:t>
            </w:r>
            <w:r w:rsidRPr="0099442F">
              <w:rPr>
                <w:rFonts w:ascii="Times" w:hAnsi="Times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" w:hAnsi="Times"/>
                <w:color w:val="000000"/>
                <w:sz w:val="22"/>
                <w:szCs w:val="22"/>
              </w:rPr>
              <w:t>[…].</w:t>
            </w:r>
          </w:p>
        </w:tc>
      </w:tr>
      <w:tr w:rsidR="00E652ED" w:rsidRPr="0099442F" w14:paraId="3F0C5C3E" w14:textId="77777777" w:rsidTr="00383607">
        <w:trPr>
          <w:trHeight w:val="3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4F40F2" w14:textId="77777777" w:rsidR="00E652ED" w:rsidRPr="0099442F" w:rsidRDefault="00E652ED" w:rsidP="00725440">
            <w:pPr>
              <w:contextualSpacing/>
              <w:jc w:val="both"/>
              <w:rPr>
                <w:rFonts w:ascii="Times" w:hAnsi="Times"/>
              </w:rPr>
            </w:pPr>
            <w:r w:rsidRPr="0099442F">
              <w:rPr>
                <w:rFonts w:ascii="Times" w:hAnsi="Times"/>
                <w:b/>
                <w:bCs/>
                <w:color w:val="000000"/>
                <w:sz w:val="22"/>
                <w:szCs w:val="22"/>
              </w:rPr>
              <w:t>+ideas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7B8B03" w14:textId="77777777" w:rsidR="00E652ED" w:rsidRPr="0099442F" w:rsidRDefault="00E652ED" w:rsidP="00725440">
            <w:pPr>
              <w:contextualSpacing/>
              <w:jc w:val="both"/>
              <w:rPr>
                <w:rFonts w:ascii="Times" w:hAnsi="Times"/>
              </w:rPr>
            </w:pPr>
            <w:r w:rsidRPr="0099442F">
              <w:rPr>
                <w:rFonts w:ascii="Times" w:hAnsi="Times"/>
                <w:color w:val="000000"/>
                <w:sz w:val="22"/>
                <w:szCs w:val="22"/>
              </w:rPr>
              <w:t>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90B8C0" w14:textId="77777777" w:rsidR="00E652ED" w:rsidRPr="0099442F" w:rsidRDefault="00E652ED" w:rsidP="00725440">
            <w:pPr>
              <w:contextualSpacing/>
              <w:jc w:val="both"/>
              <w:rPr>
                <w:rFonts w:ascii="Times" w:hAnsi="Times"/>
              </w:rPr>
            </w:pPr>
            <w:r w:rsidRPr="0099442F">
              <w:rPr>
                <w:rFonts w:ascii="Times" w:hAnsi="Times"/>
                <w:color w:val="000000"/>
                <w:sz w:val="22"/>
                <w:szCs w:val="22"/>
              </w:rPr>
              <w:t xml:space="preserve">The description of the resonant electron </w:t>
            </w:r>
            <w:proofErr w:type="gramStart"/>
            <w:r w:rsidRPr="0099442F">
              <w:rPr>
                <w:rFonts w:ascii="Times" w:hAnsi="Times"/>
                <w:color w:val="000000"/>
                <w:sz w:val="22"/>
                <w:szCs w:val="22"/>
              </w:rPr>
              <w:t>capture</w:t>
            </w:r>
            <w:proofErr w:type="gramEnd"/>
            <w:r w:rsidRPr="0099442F">
              <w:rPr>
                <w:rFonts w:ascii="Times" w:hAnsi="Times"/>
                <w:color w:val="000000"/>
                <w:sz w:val="22"/>
                <w:szCs w:val="22"/>
              </w:rPr>
              <w:t xml:space="preserve"> by molecules connected with the formation of negative ions represents still the </w:t>
            </w:r>
            <w:r w:rsidRPr="0099442F">
              <w:rPr>
                <w:rFonts w:ascii="Times" w:hAnsi="Times"/>
                <w:b/>
                <w:bCs/>
                <w:color w:val="000000"/>
                <w:sz w:val="22"/>
                <w:szCs w:val="22"/>
                <w:u w:val="single"/>
              </w:rPr>
              <w:t>challenge</w:t>
            </w:r>
            <w:r w:rsidRPr="0099442F">
              <w:rPr>
                <w:rFonts w:ascii="Times" w:hAnsi="Times"/>
                <w:color w:val="000000"/>
                <w:sz w:val="22"/>
                <w:szCs w:val="22"/>
              </w:rPr>
              <w:t xml:space="preserve"> for the </w:t>
            </w:r>
            <w:r w:rsidRPr="0099442F">
              <w:rPr>
                <w:rFonts w:ascii="Times" w:hAnsi="Times"/>
                <w:b/>
                <w:bCs/>
                <w:color w:val="000000"/>
                <w:sz w:val="22"/>
                <w:szCs w:val="22"/>
              </w:rPr>
              <w:t xml:space="preserve">theory </w:t>
            </w:r>
            <w:r>
              <w:rPr>
                <w:rFonts w:ascii="Times" w:hAnsi="Times"/>
                <w:color w:val="000000"/>
                <w:sz w:val="22"/>
                <w:szCs w:val="22"/>
              </w:rPr>
              <w:t>[…]</w:t>
            </w:r>
            <w:r w:rsidRPr="0099442F">
              <w:rPr>
                <w:rFonts w:ascii="Times" w:hAnsi="Times"/>
                <w:color w:val="000000"/>
                <w:sz w:val="22"/>
                <w:szCs w:val="22"/>
              </w:rPr>
              <w:t>.</w:t>
            </w:r>
          </w:p>
        </w:tc>
      </w:tr>
      <w:tr w:rsidR="00E652ED" w:rsidRPr="0099442F" w14:paraId="10ACA05F" w14:textId="77777777" w:rsidTr="00383607">
        <w:trPr>
          <w:trHeight w:val="49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3B7CBB" w14:textId="77777777" w:rsidR="00E652ED" w:rsidRPr="0099442F" w:rsidRDefault="00E652ED" w:rsidP="00725440">
            <w:pPr>
              <w:contextualSpacing/>
              <w:jc w:val="both"/>
              <w:rPr>
                <w:rFonts w:ascii="Times" w:hAnsi="Times"/>
              </w:rPr>
            </w:pPr>
            <w:r w:rsidRPr="0099442F">
              <w:rPr>
                <w:rFonts w:ascii="Times" w:hAnsi="Times"/>
                <w:b/>
                <w:bCs/>
                <w:color w:val="000000"/>
                <w:sz w:val="22"/>
                <w:szCs w:val="22"/>
              </w:rPr>
              <w:t>+methods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2CF356" w14:textId="77777777" w:rsidR="00E652ED" w:rsidRPr="0099442F" w:rsidRDefault="00E652ED" w:rsidP="00725440">
            <w:pPr>
              <w:contextualSpacing/>
              <w:jc w:val="both"/>
              <w:rPr>
                <w:rFonts w:ascii="Times" w:hAnsi="Times"/>
              </w:rPr>
            </w:pPr>
            <w:r w:rsidRPr="0099442F">
              <w:rPr>
                <w:rFonts w:ascii="Times" w:hAnsi="Times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802F8A" w14:textId="77777777" w:rsidR="00E652ED" w:rsidRPr="0099442F" w:rsidRDefault="00E652ED" w:rsidP="00725440">
            <w:pPr>
              <w:contextualSpacing/>
              <w:jc w:val="both"/>
              <w:rPr>
                <w:rFonts w:ascii="Times" w:hAnsi="Times"/>
              </w:rPr>
            </w:pPr>
            <w:r w:rsidRPr="0099442F">
              <w:rPr>
                <w:rFonts w:ascii="Times" w:hAnsi="Times"/>
                <w:color w:val="000000"/>
                <w:sz w:val="22"/>
                <w:szCs w:val="22"/>
              </w:rPr>
              <w:t xml:space="preserve">This </w:t>
            </w:r>
            <w:r w:rsidRPr="0099442F">
              <w:rPr>
                <w:rFonts w:ascii="Times" w:hAnsi="Times"/>
                <w:color w:val="000000"/>
                <w:sz w:val="22"/>
                <w:szCs w:val="22"/>
                <w:u w:val="single"/>
              </w:rPr>
              <w:t>model</w:t>
            </w:r>
            <w:r w:rsidRPr="0099442F">
              <w:rPr>
                <w:rFonts w:ascii="Times" w:hAnsi="Times"/>
                <w:color w:val="000000"/>
                <w:sz w:val="22"/>
                <w:szCs w:val="22"/>
              </w:rPr>
              <w:t xml:space="preserve"> has since been </w:t>
            </w:r>
            <w:r w:rsidRPr="0099442F">
              <w:rPr>
                <w:rFonts w:ascii="Times" w:hAnsi="Times"/>
                <w:b/>
                <w:bCs/>
                <w:color w:val="000000"/>
                <w:sz w:val="22"/>
                <w:szCs w:val="22"/>
                <w:u w:val="single"/>
              </w:rPr>
              <w:t>challenged</w:t>
            </w:r>
            <w:r w:rsidRPr="0099442F">
              <w:rPr>
                <w:rFonts w:ascii="Times" w:hAnsi="Times"/>
                <w:color w:val="000000"/>
                <w:sz w:val="22"/>
                <w:szCs w:val="22"/>
              </w:rPr>
              <w:t xml:space="preserve"> by claims that </w:t>
            </w:r>
            <w:proofErr w:type="spellStart"/>
            <w:r w:rsidRPr="0099442F">
              <w:rPr>
                <w:rFonts w:ascii="Times" w:hAnsi="Times"/>
                <w:color w:val="000000"/>
                <w:sz w:val="22"/>
                <w:szCs w:val="22"/>
              </w:rPr>
              <w:t>Helderberg</w:t>
            </w:r>
            <w:proofErr w:type="spellEnd"/>
            <w:r w:rsidRPr="0099442F">
              <w:rPr>
                <w:rFonts w:ascii="Times" w:hAnsi="Times"/>
                <w:color w:val="000000"/>
                <w:sz w:val="22"/>
                <w:szCs w:val="22"/>
              </w:rPr>
              <w:t xml:space="preserve"> formation boundaries are isochronous across the basin </w:t>
            </w:r>
            <w:r>
              <w:rPr>
                <w:rFonts w:ascii="Times" w:hAnsi="Times"/>
                <w:color w:val="000000"/>
                <w:sz w:val="22"/>
                <w:szCs w:val="22"/>
              </w:rPr>
              <w:t>[…]</w:t>
            </w:r>
            <w:r w:rsidRPr="0099442F">
              <w:rPr>
                <w:rFonts w:ascii="Times" w:hAnsi="Times"/>
                <w:color w:val="000000"/>
                <w:sz w:val="22"/>
                <w:szCs w:val="22"/>
              </w:rPr>
              <w:t>.</w:t>
            </w:r>
          </w:p>
        </w:tc>
      </w:tr>
      <w:tr w:rsidR="00E652ED" w:rsidRPr="0099442F" w14:paraId="4075958D" w14:textId="77777777" w:rsidTr="00383607">
        <w:trPr>
          <w:trHeight w:val="19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910AD1" w14:textId="77777777" w:rsidR="00E652ED" w:rsidRPr="0099442F" w:rsidRDefault="00E652ED" w:rsidP="00725440">
            <w:pPr>
              <w:contextualSpacing/>
              <w:jc w:val="both"/>
              <w:rPr>
                <w:rFonts w:ascii="Times" w:hAnsi="Times"/>
              </w:rPr>
            </w:pPr>
            <w:r w:rsidRPr="0099442F">
              <w:rPr>
                <w:rFonts w:ascii="Times" w:hAnsi="Times"/>
                <w:b/>
                <w:bCs/>
                <w:color w:val="000000"/>
                <w:sz w:val="22"/>
                <w:szCs w:val="22"/>
              </w:rPr>
              <w:t>+methods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58D781" w14:textId="77777777" w:rsidR="00E652ED" w:rsidRPr="0099442F" w:rsidRDefault="00E652ED" w:rsidP="00725440">
            <w:pPr>
              <w:contextualSpacing/>
              <w:jc w:val="both"/>
              <w:rPr>
                <w:rFonts w:ascii="Times" w:hAnsi="Times"/>
              </w:rPr>
            </w:pPr>
            <w:r w:rsidRPr="0099442F">
              <w:rPr>
                <w:rFonts w:ascii="Times" w:hAnsi="Times"/>
                <w:color w:val="000000"/>
                <w:sz w:val="22"/>
                <w:szCs w:val="22"/>
              </w:rPr>
              <w:t>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505910" w14:textId="77777777" w:rsidR="00E652ED" w:rsidRPr="0099442F" w:rsidRDefault="00E652ED" w:rsidP="00725440">
            <w:pPr>
              <w:contextualSpacing/>
              <w:jc w:val="both"/>
              <w:rPr>
                <w:rFonts w:ascii="Times" w:hAnsi="Times"/>
              </w:rPr>
            </w:pPr>
            <w:r w:rsidRPr="0099442F">
              <w:rPr>
                <w:rFonts w:ascii="Times" w:hAnsi="Times"/>
                <w:color w:val="000000"/>
                <w:sz w:val="22"/>
                <w:szCs w:val="22"/>
              </w:rPr>
              <w:t xml:space="preserve">Subsequent studies in the human </w:t>
            </w:r>
            <w:r w:rsidRPr="0099442F">
              <w:rPr>
                <w:rFonts w:ascii="Times" w:hAnsi="Times"/>
                <w:b/>
                <w:bCs/>
                <w:color w:val="000000"/>
                <w:sz w:val="22"/>
                <w:szCs w:val="22"/>
                <w:u w:val="single"/>
              </w:rPr>
              <w:t>challenge</w:t>
            </w:r>
            <w:r w:rsidRPr="0099442F">
              <w:rPr>
                <w:rFonts w:ascii="Times" w:hAnsi="Times"/>
                <w:color w:val="000000"/>
                <w:sz w:val="22"/>
                <w:szCs w:val="22"/>
              </w:rPr>
              <w:t xml:space="preserve"> </w:t>
            </w:r>
            <w:r w:rsidRPr="0099442F">
              <w:rPr>
                <w:rFonts w:ascii="Times" w:hAnsi="Times"/>
                <w:color w:val="000000"/>
                <w:sz w:val="22"/>
                <w:szCs w:val="22"/>
                <w:u w:val="single"/>
              </w:rPr>
              <w:t>model</w:t>
            </w:r>
            <w:r w:rsidRPr="0099442F">
              <w:rPr>
                <w:rFonts w:ascii="Times" w:hAnsi="Times"/>
                <w:color w:val="000000"/>
                <w:sz w:val="22"/>
                <w:szCs w:val="22"/>
              </w:rPr>
              <w:t xml:space="preserve"> have also supported the role of NA-specific antibody in protection</w:t>
            </w:r>
            <w:r>
              <w:rPr>
                <w:rFonts w:ascii="Times" w:hAnsi="Times"/>
                <w:color w:val="000000"/>
                <w:sz w:val="22"/>
                <w:szCs w:val="22"/>
              </w:rPr>
              <w:t xml:space="preserve"> […]</w:t>
            </w:r>
            <w:r w:rsidRPr="0099442F">
              <w:rPr>
                <w:rFonts w:ascii="Times" w:hAnsi="Times"/>
                <w:color w:val="000000"/>
                <w:sz w:val="22"/>
                <w:szCs w:val="22"/>
              </w:rPr>
              <w:t>.</w:t>
            </w:r>
          </w:p>
        </w:tc>
      </w:tr>
      <w:tr w:rsidR="00E652ED" w:rsidRPr="0099442F" w14:paraId="6F0ED455" w14:textId="77777777" w:rsidTr="00383607">
        <w:trPr>
          <w:trHeight w:val="45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F71AC9" w14:textId="77777777" w:rsidR="00E652ED" w:rsidRPr="0099442F" w:rsidRDefault="00E652ED" w:rsidP="00725440">
            <w:pPr>
              <w:contextualSpacing/>
              <w:jc w:val="both"/>
              <w:rPr>
                <w:rFonts w:ascii="Times" w:hAnsi="Times"/>
              </w:rPr>
            </w:pPr>
            <w:r w:rsidRPr="0099442F">
              <w:rPr>
                <w:rFonts w:ascii="Times" w:hAnsi="Times"/>
                <w:b/>
                <w:bCs/>
                <w:color w:val="000000"/>
                <w:sz w:val="22"/>
                <w:szCs w:val="22"/>
              </w:rPr>
              <w:t>+results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CB85B0" w14:textId="77777777" w:rsidR="00E652ED" w:rsidRPr="0099442F" w:rsidRDefault="00E652ED" w:rsidP="00725440">
            <w:pPr>
              <w:contextualSpacing/>
              <w:jc w:val="both"/>
              <w:rPr>
                <w:rFonts w:ascii="Times" w:hAnsi="Times"/>
              </w:rPr>
            </w:pPr>
            <w:r w:rsidRPr="0099442F">
              <w:rPr>
                <w:rFonts w:ascii="Times" w:hAnsi="Times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D45D5E" w14:textId="77777777" w:rsidR="00E652ED" w:rsidRPr="0099442F" w:rsidRDefault="00E652ED" w:rsidP="00725440">
            <w:pPr>
              <w:contextualSpacing/>
              <w:jc w:val="both"/>
              <w:rPr>
                <w:rFonts w:ascii="Times" w:hAnsi="Times"/>
              </w:rPr>
            </w:pPr>
            <w:r w:rsidRPr="0099442F">
              <w:rPr>
                <w:rFonts w:ascii="Times" w:hAnsi="Times"/>
                <w:color w:val="000000"/>
                <w:sz w:val="22"/>
                <w:szCs w:val="22"/>
              </w:rPr>
              <w:t xml:space="preserve">It has been reported that the prevalence of autoimmune disorders in celiac disease is related to the duration of exposure to gluten </w:t>
            </w:r>
            <w:r>
              <w:rPr>
                <w:rFonts w:ascii="Times" w:hAnsi="Times"/>
                <w:color w:val="000000"/>
                <w:sz w:val="22"/>
                <w:szCs w:val="22"/>
              </w:rPr>
              <w:t>[…]</w:t>
            </w:r>
            <w:r w:rsidRPr="0099442F">
              <w:rPr>
                <w:rFonts w:ascii="Times" w:hAnsi="Times"/>
                <w:color w:val="000000"/>
                <w:sz w:val="22"/>
                <w:szCs w:val="22"/>
              </w:rPr>
              <w:t xml:space="preserve">, although this </w:t>
            </w:r>
            <w:r w:rsidRPr="0099442F">
              <w:rPr>
                <w:rFonts w:ascii="Times" w:hAnsi="Times"/>
                <w:color w:val="000000"/>
                <w:sz w:val="22"/>
                <w:szCs w:val="22"/>
                <w:u w:val="single"/>
              </w:rPr>
              <w:t>result</w:t>
            </w:r>
            <w:r w:rsidRPr="0099442F">
              <w:rPr>
                <w:rFonts w:ascii="Times" w:hAnsi="Times"/>
                <w:color w:val="000000"/>
                <w:sz w:val="22"/>
                <w:szCs w:val="22"/>
              </w:rPr>
              <w:t xml:space="preserve"> has been </w:t>
            </w:r>
            <w:r w:rsidRPr="0099442F">
              <w:rPr>
                <w:rFonts w:ascii="Times" w:hAnsi="Times"/>
                <w:b/>
                <w:bCs/>
                <w:color w:val="000000"/>
                <w:sz w:val="22"/>
                <w:szCs w:val="22"/>
                <w:u w:val="single"/>
              </w:rPr>
              <w:t>challenged</w:t>
            </w:r>
            <w:r>
              <w:rPr>
                <w:rFonts w:ascii="Times" w:hAnsi="Times"/>
                <w:color w:val="000000"/>
                <w:sz w:val="22"/>
                <w:szCs w:val="22"/>
              </w:rPr>
              <w:t xml:space="preserve"> […]</w:t>
            </w:r>
            <w:r w:rsidRPr="0099442F">
              <w:rPr>
                <w:rFonts w:ascii="Times" w:hAnsi="Times"/>
                <w:color w:val="000000"/>
                <w:sz w:val="22"/>
                <w:szCs w:val="22"/>
              </w:rPr>
              <w:t>.</w:t>
            </w:r>
          </w:p>
        </w:tc>
      </w:tr>
      <w:tr w:rsidR="00E652ED" w:rsidRPr="0099442F" w14:paraId="6F809BD2" w14:textId="77777777" w:rsidTr="00383607">
        <w:trPr>
          <w:trHeight w:val="48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F4C461" w14:textId="77777777" w:rsidR="00E652ED" w:rsidRPr="0099442F" w:rsidRDefault="00E652ED" w:rsidP="00725440">
            <w:pPr>
              <w:contextualSpacing/>
              <w:jc w:val="both"/>
              <w:rPr>
                <w:rFonts w:ascii="Times" w:hAnsi="Times"/>
              </w:rPr>
            </w:pPr>
            <w:r w:rsidRPr="0099442F">
              <w:rPr>
                <w:rFonts w:ascii="Times" w:hAnsi="Times"/>
                <w:b/>
                <w:bCs/>
                <w:color w:val="000000"/>
                <w:sz w:val="22"/>
                <w:szCs w:val="22"/>
              </w:rPr>
              <w:t>+results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1E8EB0" w14:textId="77777777" w:rsidR="00E652ED" w:rsidRPr="0099442F" w:rsidRDefault="00E652ED" w:rsidP="00725440">
            <w:pPr>
              <w:contextualSpacing/>
              <w:jc w:val="both"/>
              <w:rPr>
                <w:rFonts w:ascii="Times" w:hAnsi="Times"/>
              </w:rPr>
            </w:pPr>
            <w:r w:rsidRPr="0099442F">
              <w:rPr>
                <w:rFonts w:ascii="Times" w:hAnsi="Times"/>
                <w:color w:val="000000"/>
                <w:sz w:val="22"/>
                <w:szCs w:val="22"/>
              </w:rPr>
              <w:t>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54BA6D" w14:textId="77777777" w:rsidR="00E652ED" w:rsidRPr="0099442F" w:rsidRDefault="00E652ED" w:rsidP="00725440">
            <w:pPr>
              <w:contextualSpacing/>
              <w:jc w:val="both"/>
              <w:rPr>
                <w:rFonts w:ascii="Times" w:hAnsi="Times"/>
              </w:rPr>
            </w:pPr>
            <w:r w:rsidRPr="0099442F">
              <w:rPr>
                <w:rFonts w:ascii="Times" w:hAnsi="Times"/>
                <w:color w:val="000000"/>
                <w:sz w:val="22"/>
                <w:szCs w:val="22"/>
              </w:rPr>
              <w:t xml:space="preserve">Some of the larger </w:t>
            </w:r>
            <w:r w:rsidRPr="0099442F">
              <w:rPr>
                <w:rFonts w:ascii="Times" w:hAnsi="Times"/>
                <w:b/>
                <w:bCs/>
                <w:color w:val="000000"/>
                <w:sz w:val="22"/>
                <w:szCs w:val="22"/>
                <w:u w:val="single"/>
              </w:rPr>
              <w:t>challenges</w:t>
            </w:r>
            <w:r w:rsidRPr="0099442F">
              <w:rPr>
                <w:rFonts w:ascii="Times" w:hAnsi="Times"/>
                <w:color w:val="000000"/>
                <w:sz w:val="22"/>
                <w:szCs w:val="22"/>
              </w:rPr>
              <w:t xml:space="preserve"> identified in Africa include </w:t>
            </w:r>
            <w:r w:rsidRPr="0099442F">
              <w:rPr>
                <w:rFonts w:ascii="Times" w:hAnsi="Times"/>
                <w:color w:val="000000"/>
                <w:sz w:val="22"/>
                <w:szCs w:val="22"/>
                <w:u w:val="single"/>
              </w:rPr>
              <w:t>data</w:t>
            </w:r>
            <w:r w:rsidRPr="0099442F">
              <w:rPr>
                <w:rFonts w:ascii="Times" w:hAnsi="Times"/>
                <w:color w:val="000000"/>
                <w:sz w:val="22"/>
                <w:szCs w:val="22"/>
              </w:rPr>
              <w:t xml:space="preserve"> collection, access and management, infrastructure and capacity </w:t>
            </w:r>
            <w:r>
              <w:rPr>
                <w:rFonts w:ascii="Times" w:hAnsi="Times"/>
                <w:color w:val="000000"/>
                <w:sz w:val="22"/>
                <w:szCs w:val="22"/>
              </w:rPr>
              <w:t>[…]</w:t>
            </w:r>
            <w:r w:rsidRPr="0099442F">
              <w:rPr>
                <w:rFonts w:ascii="Times" w:hAnsi="Times"/>
                <w:color w:val="000000"/>
                <w:sz w:val="22"/>
                <w:szCs w:val="22"/>
              </w:rPr>
              <w:t>.</w:t>
            </w:r>
          </w:p>
        </w:tc>
      </w:tr>
    </w:tbl>
    <w:p w14:paraId="3E7909FF" w14:textId="77777777" w:rsidR="00725440" w:rsidRDefault="00725440" w:rsidP="00725440">
      <w:pPr>
        <w:contextualSpacing/>
        <w:rPr>
          <w:rFonts w:ascii="Times" w:hAnsi="Times"/>
          <w:color w:val="000000" w:themeColor="text1"/>
        </w:rPr>
      </w:pPr>
    </w:p>
    <w:p w14:paraId="33E6B848" w14:textId="65E933E7" w:rsidR="00E652ED" w:rsidRDefault="00725440" w:rsidP="00725440">
      <w:pPr>
        <w:contextualSpacing/>
      </w:pPr>
      <w:r w:rsidRPr="0099442F">
        <w:rPr>
          <w:rFonts w:ascii="Times" w:hAnsi="Times"/>
          <w:color w:val="000000" w:themeColor="text1"/>
        </w:rPr>
        <w:t xml:space="preserve">Examples of valid and invalid </w:t>
      </w:r>
      <w:proofErr w:type="spellStart"/>
      <w:r w:rsidRPr="0099442F">
        <w:rPr>
          <w:rFonts w:ascii="Times" w:hAnsi="Times"/>
          <w:color w:val="000000" w:themeColor="text1"/>
        </w:rPr>
        <w:t>citances</w:t>
      </w:r>
      <w:proofErr w:type="spellEnd"/>
      <w:r w:rsidRPr="0099442F">
        <w:rPr>
          <w:rFonts w:ascii="Times" w:hAnsi="Times"/>
          <w:color w:val="000000" w:themeColor="text1"/>
        </w:rPr>
        <w:t xml:space="preserve"> returned for "challenge*" and filter term combinations. Signal terms are bolded and underlined, whereas relevant filter terms are underlined but not bolded. “[…]” has been used in places of reference names or numbers.</w:t>
      </w:r>
      <w:r w:rsidR="00E652ED">
        <w:br w:type="page"/>
      </w:r>
    </w:p>
    <w:p w14:paraId="7EC5FB2A" w14:textId="77777777" w:rsidR="001C190F" w:rsidRDefault="001C190F" w:rsidP="001C190F">
      <w:pPr>
        <w:pStyle w:val="NormalWeb"/>
        <w:spacing w:after="240"/>
        <w:contextualSpacing/>
        <w:jc w:val="both"/>
        <w:rPr>
          <w:rFonts w:ascii="Times" w:hAnsi="Times"/>
          <w:b/>
          <w:bCs/>
          <w:color w:val="000000" w:themeColor="text1"/>
        </w:rPr>
      </w:pPr>
      <w:r>
        <w:rPr>
          <w:rFonts w:ascii="Times" w:hAnsi="Times"/>
          <w:b/>
          <w:bCs/>
          <w:color w:val="000000" w:themeColor="text1"/>
        </w:rPr>
        <w:lastRenderedPageBreak/>
        <w:t>Table S3</w:t>
      </w:r>
    </w:p>
    <w:p w14:paraId="6C10FBA6" w14:textId="0E1FC866" w:rsidR="001C190F" w:rsidRPr="003C2593" w:rsidRDefault="001C190F" w:rsidP="001C190F">
      <w:pPr>
        <w:pStyle w:val="NormalWeb"/>
        <w:spacing w:after="240"/>
        <w:contextualSpacing/>
        <w:jc w:val="both"/>
        <w:rPr>
          <w:rFonts w:ascii="Times" w:hAnsi="Times"/>
          <w:color w:val="000000"/>
          <w:sz w:val="22"/>
          <w:szCs w:val="2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"/>
        <w:gridCol w:w="1269"/>
        <w:gridCol w:w="1070"/>
        <w:gridCol w:w="689"/>
        <w:gridCol w:w="5631"/>
      </w:tblGrid>
      <w:tr w:rsidR="001C190F" w:rsidRPr="0099442F" w14:paraId="5D272013" w14:textId="77777777" w:rsidTr="005B37A7">
        <w:trPr>
          <w:trHeight w:val="25"/>
        </w:trPr>
        <w:tc>
          <w:tcPr>
            <w:tcW w:w="0" w:type="auto"/>
            <w:tcBorders>
              <w:bottom w:val="single" w:sz="12" w:space="0" w:color="66666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93059D" w14:textId="77777777" w:rsidR="001C190F" w:rsidRPr="0099442F" w:rsidRDefault="001C190F" w:rsidP="005B37A7">
            <w:pPr>
              <w:contextualSpacing/>
              <w:jc w:val="both"/>
              <w:rPr>
                <w:rFonts w:ascii="Times" w:hAnsi="Times"/>
              </w:rPr>
            </w:pPr>
            <w:r w:rsidRPr="0099442F">
              <w:rPr>
                <w:rFonts w:ascii="Times" w:hAnsi="Times"/>
                <w:color w:val="000000"/>
                <w:sz w:val="22"/>
                <w:szCs w:val="22"/>
              </w:rPr>
              <w:t>Label</w:t>
            </w:r>
          </w:p>
        </w:tc>
        <w:tc>
          <w:tcPr>
            <w:tcW w:w="0" w:type="auto"/>
            <w:tcBorders>
              <w:bottom w:val="single" w:sz="12" w:space="0" w:color="66666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4B510B" w14:textId="77777777" w:rsidR="001C190F" w:rsidRPr="0099442F" w:rsidRDefault="001C190F" w:rsidP="005B37A7">
            <w:pPr>
              <w:contextualSpacing/>
              <w:jc w:val="both"/>
              <w:rPr>
                <w:rFonts w:ascii="Times" w:hAnsi="Times"/>
              </w:rPr>
            </w:pPr>
            <w:r w:rsidRPr="0099442F">
              <w:rPr>
                <w:rFonts w:ascii="Times" w:hAnsi="Times"/>
                <w:color w:val="000000"/>
                <w:sz w:val="22"/>
                <w:szCs w:val="22"/>
              </w:rPr>
              <w:t>Signal</w:t>
            </w:r>
          </w:p>
        </w:tc>
        <w:tc>
          <w:tcPr>
            <w:tcW w:w="0" w:type="auto"/>
            <w:tcBorders>
              <w:bottom w:val="single" w:sz="12" w:space="0" w:color="66666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70FA40" w14:textId="77777777" w:rsidR="001C190F" w:rsidRPr="0099442F" w:rsidRDefault="001C190F" w:rsidP="005B37A7">
            <w:pPr>
              <w:contextualSpacing/>
              <w:jc w:val="both"/>
              <w:rPr>
                <w:rFonts w:ascii="Times" w:hAnsi="Times"/>
              </w:rPr>
            </w:pPr>
            <w:r w:rsidRPr="0099442F">
              <w:rPr>
                <w:rFonts w:ascii="Times" w:hAnsi="Times"/>
                <w:color w:val="000000"/>
                <w:sz w:val="22"/>
                <w:szCs w:val="22"/>
              </w:rPr>
              <w:t>Filter</w:t>
            </w:r>
          </w:p>
        </w:tc>
        <w:tc>
          <w:tcPr>
            <w:tcW w:w="0" w:type="auto"/>
            <w:tcBorders>
              <w:bottom w:val="single" w:sz="12" w:space="0" w:color="66666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3D2844" w14:textId="77777777" w:rsidR="001C190F" w:rsidRPr="0099442F" w:rsidRDefault="001C190F" w:rsidP="005B37A7">
            <w:pPr>
              <w:contextualSpacing/>
              <w:jc w:val="both"/>
              <w:rPr>
                <w:rFonts w:ascii="Times" w:hAnsi="Times"/>
              </w:rPr>
            </w:pPr>
            <w:r w:rsidRPr="0099442F">
              <w:rPr>
                <w:rFonts w:ascii="Times" w:hAnsi="Times"/>
                <w:color w:val="000000"/>
                <w:sz w:val="22"/>
                <w:szCs w:val="22"/>
              </w:rPr>
              <w:t>Valid</w:t>
            </w:r>
          </w:p>
        </w:tc>
        <w:tc>
          <w:tcPr>
            <w:tcW w:w="0" w:type="auto"/>
            <w:tcBorders>
              <w:bottom w:val="single" w:sz="12" w:space="0" w:color="66666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3E8954" w14:textId="77777777" w:rsidR="001C190F" w:rsidRPr="0099442F" w:rsidRDefault="001C190F" w:rsidP="005B37A7">
            <w:pPr>
              <w:contextualSpacing/>
              <w:jc w:val="both"/>
              <w:rPr>
                <w:rFonts w:ascii="Times" w:hAnsi="Times"/>
              </w:rPr>
            </w:pPr>
            <w:r w:rsidRPr="0099442F">
              <w:rPr>
                <w:rFonts w:ascii="Times" w:hAnsi="Times"/>
                <w:color w:val="000000"/>
                <w:sz w:val="22"/>
                <w:szCs w:val="22"/>
              </w:rPr>
              <w:t>Example</w:t>
            </w:r>
          </w:p>
        </w:tc>
      </w:tr>
      <w:tr w:rsidR="001C190F" w:rsidRPr="0099442F" w14:paraId="5143026A" w14:textId="77777777" w:rsidTr="005B37A7">
        <w:trPr>
          <w:trHeight w:val="541"/>
        </w:trPr>
        <w:tc>
          <w:tcPr>
            <w:tcW w:w="0" w:type="auto"/>
            <w:tcBorders>
              <w:top w:val="single" w:sz="12" w:space="0" w:color="666666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065A76" w14:textId="77777777" w:rsidR="001C190F" w:rsidRPr="0099442F" w:rsidRDefault="001C190F" w:rsidP="005B37A7">
            <w:pPr>
              <w:contextualSpacing/>
              <w:jc w:val="both"/>
              <w:rPr>
                <w:rFonts w:ascii="Times" w:hAnsi="Times"/>
              </w:rPr>
            </w:pPr>
            <w:r w:rsidRPr="0099442F">
              <w:rPr>
                <w:rFonts w:ascii="Times" w:hAnsi="Times"/>
                <w:b/>
                <w:bCs/>
                <w:color w:val="000000"/>
                <w:sz w:val="22"/>
                <w:szCs w:val="22"/>
              </w:rPr>
              <w:t>I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C92760" w14:textId="77777777" w:rsidR="001C190F" w:rsidRPr="0099442F" w:rsidRDefault="001C190F" w:rsidP="005B37A7">
            <w:pPr>
              <w:contextualSpacing/>
              <w:jc w:val="both"/>
              <w:rPr>
                <w:rFonts w:ascii="Times" w:hAnsi="Times"/>
              </w:rPr>
            </w:pPr>
            <w:r w:rsidRPr="0099442F">
              <w:rPr>
                <w:rFonts w:ascii="Times" w:hAnsi="Times"/>
                <w:color w:val="000000"/>
                <w:sz w:val="22"/>
                <w:szCs w:val="22"/>
              </w:rPr>
              <w:t>conflict*</w:t>
            </w:r>
          </w:p>
        </w:tc>
        <w:tc>
          <w:tcPr>
            <w:tcW w:w="0" w:type="auto"/>
            <w:tcBorders>
              <w:top w:val="single" w:sz="12" w:space="0" w:color="66666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F864CA" w14:textId="77777777" w:rsidR="001C190F" w:rsidRPr="0099442F" w:rsidRDefault="001C190F" w:rsidP="005B37A7">
            <w:pPr>
              <w:contextualSpacing/>
              <w:jc w:val="both"/>
              <w:rPr>
                <w:rFonts w:ascii="Times" w:hAnsi="Times"/>
              </w:rPr>
            </w:pPr>
            <w:r w:rsidRPr="0099442F">
              <w:rPr>
                <w:rFonts w:ascii="Times" w:hAnsi="Times"/>
                <w:color w:val="000000"/>
                <w:sz w:val="22"/>
                <w:szCs w:val="22"/>
              </w:rPr>
              <w:t>None</w:t>
            </w:r>
          </w:p>
        </w:tc>
        <w:tc>
          <w:tcPr>
            <w:tcW w:w="0" w:type="auto"/>
            <w:tcBorders>
              <w:top w:val="single" w:sz="12" w:space="0" w:color="66666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3F8E31" w14:textId="77777777" w:rsidR="001C190F" w:rsidRPr="0099442F" w:rsidRDefault="001C190F" w:rsidP="005B37A7">
            <w:pPr>
              <w:contextualSpacing/>
              <w:jc w:val="both"/>
              <w:rPr>
                <w:rFonts w:ascii="Times" w:hAnsi="Times"/>
              </w:rPr>
            </w:pPr>
            <w:r w:rsidRPr="0099442F">
              <w:rPr>
                <w:rFonts w:ascii="Times" w:hAnsi="Times"/>
                <w:color w:val="000000"/>
                <w:sz w:val="22"/>
                <w:szCs w:val="22"/>
              </w:rPr>
              <w:t>No</w:t>
            </w:r>
          </w:p>
        </w:tc>
        <w:tc>
          <w:tcPr>
            <w:tcW w:w="0" w:type="auto"/>
            <w:tcBorders>
              <w:top w:val="single" w:sz="12" w:space="0" w:color="66666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3EF4D2" w14:textId="77777777" w:rsidR="001C190F" w:rsidRPr="0099442F" w:rsidRDefault="001C190F" w:rsidP="005B37A7">
            <w:pPr>
              <w:contextualSpacing/>
              <w:jc w:val="both"/>
              <w:rPr>
                <w:rFonts w:ascii="Times" w:hAnsi="Times"/>
              </w:rPr>
            </w:pPr>
            <w:r w:rsidRPr="0099442F">
              <w:rPr>
                <w:rFonts w:ascii="Times" w:hAnsi="Times"/>
                <w:color w:val="000000"/>
                <w:sz w:val="22"/>
                <w:szCs w:val="22"/>
              </w:rPr>
              <w:t xml:space="preserve">“For instance, […] study </w:t>
            </w:r>
            <w:r w:rsidRPr="0099442F">
              <w:rPr>
                <w:rFonts w:ascii="Times" w:hAnsi="Times"/>
                <w:b/>
                <w:bCs/>
                <w:color w:val="000000"/>
                <w:sz w:val="22"/>
                <w:szCs w:val="22"/>
                <w:u w:val="single"/>
              </w:rPr>
              <w:t>conflicts</w:t>
            </w:r>
            <w:r w:rsidRPr="0099442F">
              <w:rPr>
                <w:rFonts w:ascii="Times" w:hAnsi="Times"/>
                <w:color w:val="000000"/>
                <w:sz w:val="22"/>
                <w:szCs w:val="22"/>
              </w:rPr>
              <w:t xml:space="preserve"> based on ethnicity where ethnic identity works as a device to enforce coalition membership.”</w:t>
            </w:r>
          </w:p>
        </w:tc>
      </w:tr>
      <w:tr w:rsidR="001C190F" w:rsidRPr="0099442F" w14:paraId="3E74A799" w14:textId="77777777" w:rsidTr="005B37A7">
        <w:trPr>
          <w:trHeight w:val="428"/>
        </w:trPr>
        <w:tc>
          <w:tcPr>
            <w:tcW w:w="0" w:type="auto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C08C87" w14:textId="77777777" w:rsidR="001C190F" w:rsidRPr="0099442F" w:rsidRDefault="001C190F" w:rsidP="005B37A7">
            <w:pPr>
              <w:contextualSpacing/>
              <w:jc w:val="both"/>
              <w:rPr>
                <w:rFonts w:ascii="Times" w:hAnsi="Times"/>
              </w:rPr>
            </w:pPr>
            <w:r w:rsidRPr="0099442F">
              <w:rPr>
                <w:rFonts w:ascii="Times" w:hAnsi="Times"/>
                <w:b/>
                <w:bCs/>
                <w:color w:val="000000"/>
                <w:sz w:val="22"/>
                <w:szCs w:val="22"/>
              </w:rPr>
              <w:t>II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DBDFB8" w14:textId="77777777" w:rsidR="001C190F" w:rsidRPr="0099442F" w:rsidRDefault="001C190F" w:rsidP="005B37A7">
            <w:pPr>
              <w:contextualSpacing/>
              <w:jc w:val="both"/>
              <w:rPr>
                <w:rFonts w:ascii="Times" w:hAnsi="Times"/>
              </w:rPr>
            </w:pPr>
            <w:r w:rsidRPr="0099442F">
              <w:rPr>
                <w:rFonts w:ascii="Times" w:hAnsi="Times"/>
                <w:color w:val="000000"/>
                <w:sz w:val="22"/>
                <w:szCs w:val="22"/>
              </w:rPr>
              <w:t>disprove*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229D64" w14:textId="77777777" w:rsidR="001C190F" w:rsidRPr="0099442F" w:rsidRDefault="001C190F" w:rsidP="005B37A7">
            <w:pPr>
              <w:contextualSpacing/>
              <w:jc w:val="both"/>
              <w:rPr>
                <w:rFonts w:ascii="Times" w:hAnsi="Times"/>
              </w:rPr>
            </w:pPr>
            <w:r w:rsidRPr="0099442F">
              <w:rPr>
                <w:rFonts w:ascii="Times" w:hAnsi="Times"/>
                <w:color w:val="000000"/>
                <w:sz w:val="22"/>
                <w:szCs w:val="22"/>
              </w:rPr>
              <w:t>None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FCCF6F" w14:textId="77777777" w:rsidR="001C190F" w:rsidRPr="0099442F" w:rsidRDefault="001C190F" w:rsidP="005B37A7">
            <w:pPr>
              <w:contextualSpacing/>
              <w:jc w:val="both"/>
              <w:rPr>
                <w:rFonts w:ascii="Times" w:hAnsi="Times"/>
              </w:rPr>
            </w:pPr>
            <w:r w:rsidRPr="0099442F">
              <w:rPr>
                <w:rFonts w:ascii="Times" w:hAnsi="Times"/>
                <w:color w:val="000000"/>
                <w:sz w:val="22"/>
                <w:szCs w:val="22"/>
              </w:rPr>
              <w:t>No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AEA173" w14:textId="77777777" w:rsidR="001C190F" w:rsidRPr="0099442F" w:rsidRDefault="001C190F" w:rsidP="005B37A7">
            <w:pPr>
              <w:contextualSpacing/>
              <w:jc w:val="both"/>
              <w:rPr>
                <w:rFonts w:ascii="Times" w:hAnsi="Times"/>
              </w:rPr>
            </w:pPr>
            <w:r w:rsidRPr="0099442F">
              <w:rPr>
                <w:rFonts w:ascii="Times" w:hAnsi="Times"/>
                <w:color w:val="000000"/>
                <w:sz w:val="22"/>
                <w:szCs w:val="22"/>
              </w:rPr>
              <w:t xml:space="preserve">“These techniques are typically used to confirm or </w:t>
            </w:r>
            <w:r w:rsidRPr="0099442F">
              <w:rPr>
                <w:rFonts w:ascii="Times" w:hAnsi="Times"/>
                <w:b/>
                <w:bCs/>
                <w:color w:val="000000"/>
                <w:sz w:val="22"/>
                <w:szCs w:val="22"/>
                <w:u w:val="single"/>
              </w:rPr>
              <w:t>disprove</w:t>
            </w:r>
            <w:r w:rsidRPr="0099442F">
              <w:rPr>
                <w:rFonts w:ascii="Times" w:hAnsi="Times"/>
                <w:color w:val="000000"/>
                <w:sz w:val="22"/>
                <w:szCs w:val="22"/>
              </w:rPr>
              <w:t xml:space="preserve"> an a priori hypothesized model, </w:t>
            </w:r>
            <w:proofErr w:type="gramStart"/>
            <w:r w:rsidRPr="0099442F">
              <w:rPr>
                <w:rFonts w:ascii="Times" w:hAnsi="Times"/>
                <w:color w:val="000000"/>
                <w:sz w:val="22"/>
                <w:szCs w:val="22"/>
              </w:rPr>
              <w:t>i.e.</w:t>
            </w:r>
            <w:proofErr w:type="gramEnd"/>
            <w:r w:rsidRPr="0099442F">
              <w:rPr>
                <w:rFonts w:ascii="Times" w:hAnsi="Times"/>
                <w:color w:val="000000"/>
                <w:sz w:val="22"/>
                <w:szCs w:val="22"/>
              </w:rPr>
              <w:t xml:space="preserve"> to test the statistical adequacy of a proposed causal model […]”</w:t>
            </w:r>
          </w:p>
        </w:tc>
      </w:tr>
      <w:tr w:rsidR="001C190F" w:rsidRPr="0099442F" w14:paraId="2F20C4CC" w14:textId="77777777" w:rsidTr="005B37A7">
        <w:trPr>
          <w:trHeight w:val="329"/>
        </w:trPr>
        <w:tc>
          <w:tcPr>
            <w:tcW w:w="0" w:type="auto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4E64DD" w14:textId="77777777" w:rsidR="001C190F" w:rsidRPr="0099442F" w:rsidRDefault="001C190F" w:rsidP="005B37A7">
            <w:pPr>
              <w:contextualSpacing/>
              <w:jc w:val="both"/>
              <w:rPr>
                <w:rFonts w:ascii="Times" w:hAnsi="Times"/>
              </w:rPr>
            </w:pPr>
            <w:r w:rsidRPr="0099442F">
              <w:rPr>
                <w:rFonts w:ascii="Times" w:hAnsi="Times"/>
                <w:b/>
                <w:bCs/>
                <w:color w:val="000000"/>
                <w:sz w:val="22"/>
                <w:szCs w:val="22"/>
              </w:rPr>
              <w:t>III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802251" w14:textId="77777777" w:rsidR="001C190F" w:rsidRPr="0099442F" w:rsidRDefault="001C190F" w:rsidP="005B37A7">
            <w:pPr>
              <w:contextualSpacing/>
              <w:jc w:val="both"/>
              <w:rPr>
                <w:rFonts w:ascii="Times" w:hAnsi="Times"/>
              </w:rPr>
            </w:pPr>
            <w:r w:rsidRPr="0099442F">
              <w:rPr>
                <w:rFonts w:ascii="Times" w:hAnsi="Times"/>
                <w:color w:val="000000"/>
                <w:sz w:val="22"/>
                <w:szCs w:val="22"/>
              </w:rPr>
              <w:t>challenge*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B14175" w14:textId="77777777" w:rsidR="001C190F" w:rsidRPr="0099442F" w:rsidRDefault="001C190F" w:rsidP="005B37A7">
            <w:pPr>
              <w:contextualSpacing/>
              <w:jc w:val="both"/>
              <w:rPr>
                <w:rFonts w:ascii="Times" w:hAnsi="Times"/>
              </w:rPr>
            </w:pPr>
            <w:r w:rsidRPr="0099442F">
              <w:rPr>
                <w:rFonts w:ascii="Times" w:hAnsi="Times"/>
                <w:color w:val="000000"/>
                <w:sz w:val="22"/>
                <w:szCs w:val="22"/>
              </w:rPr>
              <w:t>+ideas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292302" w14:textId="77777777" w:rsidR="001C190F" w:rsidRPr="0099442F" w:rsidRDefault="001C190F" w:rsidP="005B37A7">
            <w:pPr>
              <w:contextualSpacing/>
              <w:jc w:val="both"/>
              <w:rPr>
                <w:rFonts w:ascii="Times" w:hAnsi="Times"/>
              </w:rPr>
            </w:pPr>
            <w:r w:rsidRPr="0099442F">
              <w:rPr>
                <w:rFonts w:ascii="Times" w:hAnsi="Times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30E728" w14:textId="77777777" w:rsidR="001C190F" w:rsidRPr="0099442F" w:rsidRDefault="001C190F" w:rsidP="005B37A7">
            <w:pPr>
              <w:contextualSpacing/>
              <w:jc w:val="both"/>
              <w:rPr>
                <w:rFonts w:ascii="Times" w:hAnsi="Times"/>
              </w:rPr>
            </w:pPr>
            <w:r w:rsidRPr="0099442F">
              <w:rPr>
                <w:rFonts w:ascii="Times" w:hAnsi="Times"/>
                <w:color w:val="000000"/>
                <w:sz w:val="22"/>
                <w:szCs w:val="22"/>
              </w:rPr>
              <w:t xml:space="preserve">“Reversal theory </w:t>
            </w:r>
            <w:r w:rsidRPr="0099442F">
              <w:rPr>
                <w:rFonts w:ascii="Times" w:hAnsi="Times"/>
                <w:b/>
                <w:bCs/>
                <w:color w:val="000000"/>
                <w:sz w:val="22"/>
                <w:szCs w:val="22"/>
                <w:u w:val="single"/>
              </w:rPr>
              <w:t>challenges</w:t>
            </w:r>
            <w:r w:rsidRPr="0099442F">
              <w:rPr>
                <w:rFonts w:ascii="Times" w:hAnsi="Times"/>
                <w:color w:val="000000"/>
                <w:sz w:val="22"/>
                <w:szCs w:val="22"/>
              </w:rPr>
              <w:t xml:space="preserve"> the </w:t>
            </w:r>
            <w:r w:rsidRPr="0099442F">
              <w:rPr>
                <w:rFonts w:ascii="Times" w:hAnsi="Times"/>
                <w:color w:val="000000"/>
                <w:sz w:val="22"/>
                <w:szCs w:val="22"/>
                <w:u w:val="single"/>
              </w:rPr>
              <w:t>idea</w:t>
            </w:r>
            <w:r w:rsidRPr="0099442F">
              <w:rPr>
                <w:rFonts w:ascii="Times" w:hAnsi="Times"/>
                <w:color w:val="000000"/>
                <w:sz w:val="22"/>
                <w:szCs w:val="22"/>
              </w:rPr>
              <w:t xml:space="preserve"> of personality traits in suggesting that people fluctuate between </w:t>
            </w:r>
            <w:proofErr w:type="spellStart"/>
            <w:r w:rsidRPr="0099442F">
              <w:rPr>
                <w:rFonts w:ascii="Times" w:hAnsi="Times"/>
                <w:color w:val="000000"/>
                <w:sz w:val="22"/>
                <w:szCs w:val="22"/>
              </w:rPr>
              <w:t>metamotivational</w:t>
            </w:r>
            <w:proofErr w:type="spellEnd"/>
            <w:r w:rsidRPr="0099442F">
              <w:rPr>
                <w:rFonts w:ascii="Times" w:hAnsi="Times"/>
                <w:color w:val="000000"/>
                <w:sz w:val="22"/>
                <w:szCs w:val="22"/>
              </w:rPr>
              <w:t xml:space="preserve"> states that are opposite and mutually exclusive […]”</w:t>
            </w:r>
          </w:p>
        </w:tc>
      </w:tr>
      <w:tr w:rsidR="001C190F" w:rsidRPr="0099442F" w14:paraId="3BA88F75" w14:textId="77777777" w:rsidTr="005B37A7">
        <w:trPr>
          <w:trHeight w:val="371"/>
        </w:trPr>
        <w:tc>
          <w:tcPr>
            <w:tcW w:w="0" w:type="auto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2A82BB" w14:textId="77777777" w:rsidR="001C190F" w:rsidRPr="0099442F" w:rsidRDefault="001C190F" w:rsidP="005B37A7">
            <w:pPr>
              <w:contextualSpacing/>
              <w:jc w:val="both"/>
              <w:rPr>
                <w:rFonts w:ascii="Times" w:hAnsi="Times"/>
              </w:rPr>
            </w:pPr>
            <w:r w:rsidRPr="0099442F">
              <w:rPr>
                <w:rFonts w:ascii="Times" w:hAnsi="Times"/>
                <w:b/>
                <w:bCs/>
                <w:color w:val="000000"/>
                <w:sz w:val="22"/>
                <w:szCs w:val="22"/>
              </w:rPr>
              <w:t>IV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E5F163" w14:textId="77777777" w:rsidR="001C190F" w:rsidRPr="0099442F" w:rsidRDefault="001C190F" w:rsidP="005B37A7">
            <w:pPr>
              <w:contextualSpacing/>
              <w:jc w:val="both"/>
              <w:rPr>
                <w:rFonts w:ascii="Times" w:hAnsi="Times"/>
              </w:rPr>
            </w:pPr>
            <w:r w:rsidRPr="0099442F">
              <w:rPr>
                <w:rFonts w:ascii="Times" w:hAnsi="Times"/>
                <w:color w:val="000000"/>
                <w:sz w:val="22"/>
                <w:szCs w:val="22"/>
              </w:rPr>
              <w:t>contradict*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6A3850" w14:textId="77777777" w:rsidR="001C190F" w:rsidRPr="0099442F" w:rsidRDefault="001C190F" w:rsidP="005B37A7">
            <w:pPr>
              <w:contextualSpacing/>
              <w:jc w:val="both"/>
              <w:rPr>
                <w:rFonts w:ascii="Times" w:hAnsi="Times"/>
              </w:rPr>
            </w:pPr>
            <w:r w:rsidRPr="0099442F">
              <w:rPr>
                <w:rFonts w:ascii="Times" w:hAnsi="Times"/>
                <w:color w:val="000000"/>
                <w:sz w:val="22"/>
                <w:szCs w:val="22"/>
              </w:rPr>
              <w:t>+methods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FF0444" w14:textId="77777777" w:rsidR="001C190F" w:rsidRPr="0099442F" w:rsidRDefault="001C190F" w:rsidP="005B37A7">
            <w:pPr>
              <w:contextualSpacing/>
              <w:jc w:val="both"/>
              <w:rPr>
                <w:rFonts w:ascii="Times" w:hAnsi="Times"/>
              </w:rPr>
            </w:pPr>
            <w:r w:rsidRPr="0099442F">
              <w:rPr>
                <w:rFonts w:ascii="Times" w:hAnsi="Times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538F2D" w14:textId="77777777" w:rsidR="001C190F" w:rsidRPr="0099442F" w:rsidRDefault="001C190F" w:rsidP="005B37A7">
            <w:pPr>
              <w:contextualSpacing/>
              <w:jc w:val="both"/>
              <w:rPr>
                <w:rFonts w:ascii="Times" w:hAnsi="Times"/>
              </w:rPr>
            </w:pPr>
            <w:r w:rsidRPr="0099442F">
              <w:rPr>
                <w:rFonts w:ascii="Times" w:hAnsi="Times"/>
                <w:color w:val="000000"/>
                <w:sz w:val="22"/>
                <w:szCs w:val="22"/>
              </w:rPr>
              <w:t xml:space="preserve">“The existence of topological singularities is in </w:t>
            </w:r>
            <w:r w:rsidRPr="0099442F">
              <w:rPr>
                <w:rFonts w:ascii="Times" w:hAnsi="Times"/>
                <w:b/>
                <w:bCs/>
                <w:color w:val="000000"/>
                <w:sz w:val="22"/>
                <w:szCs w:val="22"/>
                <w:u w:val="single"/>
              </w:rPr>
              <w:t>contradiction</w:t>
            </w:r>
            <w:r w:rsidRPr="0099442F">
              <w:rPr>
                <w:rFonts w:ascii="Times" w:hAnsi="Times"/>
                <w:color w:val="000000"/>
                <w:sz w:val="22"/>
                <w:szCs w:val="22"/>
              </w:rPr>
              <w:t xml:space="preserve"> with […]’s </w:t>
            </w:r>
            <w:r w:rsidRPr="0099442F">
              <w:rPr>
                <w:rFonts w:ascii="Times" w:hAnsi="Times"/>
                <w:color w:val="000000"/>
                <w:sz w:val="22"/>
                <w:szCs w:val="22"/>
                <w:u w:val="single"/>
              </w:rPr>
              <w:t>method</w:t>
            </w:r>
            <w:r w:rsidRPr="0099442F">
              <w:rPr>
                <w:rFonts w:ascii="Times" w:hAnsi="Times"/>
                <w:color w:val="000000"/>
                <w:sz w:val="22"/>
                <w:szCs w:val="22"/>
              </w:rPr>
              <w:t xml:space="preserve"> of continuous transformations of a rectangular Cartesian frame of coordinates into a curvilinear grid without singularities […].” </w:t>
            </w:r>
          </w:p>
        </w:tc>
      </w:tr>
      <w:tr w:rsidR="001C190F" w:rsidRPr="0099442F" w14:paraId="4381392A" w14:textId="77777777" w:rsidTr="005B37A7">
        <w:trPr>
          <w:trHeight w:val="25"/>
        </w:trPr>
        <w:tc>
          <w:tcPr>
            <w:tcW w:w="0" w:type="auto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945ABD" w14:textId="77777777" w:rsidR="001C190F" w:rsidRPr="0099442F" w:rsidRDefault="001C190F" w:rsidP="005B37A7">
            <w:pPr>
              <w:contextualSpacing/>
              <w:jc w:val="both"/>
              <w:rPr>
                <w:rFonts w:ascii="Times" w:hAnsi="Times"/>
              </w:rPr>
            </w:pPr>
            <w:r w:rsidRPr="0099442F">
              <w:rPr>
                <w:rFonts w:ascii="Times" w:hAnsi="Times"/>
                <w:b/>
                <w:bCs/>
                <w:color w:val="000000"/>
                <w:sz w:val="22"/>
                <w:szCs w:val="22"/>
              </w:rPr>
              <w:t>V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69D954" w14:textId="77777777" w:rsidR="001C190F" w:rsidRPr="0099442F" w:rsidRDefault="001C190F" w:rsidP="005B37A7">
            <w:pPr>
              <w:contextualSpacing/>
              <w:jc w:val="both"/>
              <w:rPr>
                <w:rFonts w:ascii="Times" w:hAnsi="Times"/>
              </w:rPr>
            </w:pPr>
            <w:proofErr w:type="spellStart"/>
            <w:r w:rsidRPr="0099442F">
              <w:rPr>
                <w:rFonts w:ascii="Times" w:hAnsi="Times"/>
                <w:color w:val="000000"/>
                <w:sz w:val="22"/>
                <w:szCs w:val="22"/>
              </w:rPr>
              <w:t>controvers</w:t>
            </w:r>
            <w:proofErr w:type="spellEnd"/>
            <w:r w:rsidRPr="0099442F">
              <w:rPr>
                <w:rFonts w:ascii="Times" w:hAnsi="Times"/>
                <w:color w:val="000000"/>
                <w:sz w:val="22"/>
                <w:szCs w:val="22"/>
              </w:rPr>
              <w:t>*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C34F18" w14:textId="77777777" w:rsidR="001C190F" w:rsidRPr="0099442F" w:rsidRDefault="001C190F" w:rsidP="005B37A7">
            <w:pPr>
              <w:contextualSpacing/>
              <w:jc w:val="both"/>
              <w:rPr>
                <w:rFonts w:ascii="Times" w:hAnsi="Times"/>
              </w:rPr>
            </w:pPr>
            <w:r w:rsidRPr="0099442F">
              <w:rPr>
                <w:rFonts w:ascii="Times" w:hAnsi="Times"/>
                <w:color w:val="000000"/>
                <w:sz w:val="22"/>
                <w:szCs w:val="22"/>
              </w:rPr>
              <w:t>+ideas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BE34FF" w14:textId="77777777" w:rsidR="001C190F" w:rsidRPr="0099442F" w:rsidRDefault="001C190F" w:rsidP="005B37A7">
            <w:pPr>
              <w:contextualSpacing/>
              <w:jc w:val="both"/>
              <w:rPr>
                <w:rFonts w:ascii="Times" w:hAnsi="Times"/>
              </w:rPr>
            </w:pPr>
            <w:r w:rsidRPr="0099442F">
              <w:rPr>
                <w:rFonts w:ascii="Times" w:hAnsi="Times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03D5FB" w14:textId="77777777" w:rsidR="001C190F" w:rsidRPr="0099442F" w:rsidRDefault="001C190F" w:rsidP="005B37A7">
            <w:pPr>
              <w:contextualSpacing/>
              <w:jc w:val="both"/>
              <w:rPr>
                <w:rFonts w:ascii="Times" w:hAnsi="Times"/>
              </w:rPr>
            </w:pPr>
            <w:r w:rsidRPr="0099442F">
              <w:rPr>
                <w:rFonts w:ascii="Times" w:hAnsi="Times"/>
                <w:color w:val="000000"/>
                <w:sz w:val="22"/>
                <w:szCs w:val="22"/>
              </w:rPr>
              <w:t xml:space="preserve">“There is still a considerable </w:t>
            </w:r>
            <w:r w:rsidRPr="0099442F">
              <w:rPr>
                <w:rFonts w:ascii="Times" w:hAnsi="Times"/>
                <w:b/>
                <w:bCs/>
                <w:color w:val="000000"/>
                <w:sz w:val="22"/>
                <w:szCs w:val="22"/>
                <w:u w:val="single"/>
              </w:rPr>
              <w:t>controversy</w:t>
            </w:r>
            <w:r w:rsidRPr="0099442F">
              <w:rPr>
                <w:rFonts w:ascii="Times" w:hAnsi="Times"/>
                <w:color w:val="000000"/>
                <w:sz w:val="22"/>
                <w:szCs w:val="22"/>
              </w:rPr>
              <w:t xml:space="preserve"> about the idea of homology between specific areas of rat and primate PFC […].”</w:t>
            </w:r>
          </w:p>
          <w:p w14:paraId="5634D2A0" w14:textId="77777777" w:rsidR="001C190F" w:rsidRPr="0099442F" w:rsidRDefault="001C190F" w:rsidP="005B37A7">
            <w:pPr>
              <w:contextualSpacing/>
              <w:jc w:val="both"/>
              <w:rPr>
                <w:rFonts w:ascii="Times" w:hAnsi="Times"/>
              </w:rPr>
            </w:pPr>
            <w:r w:rsidRPr="0099442F">
              <w:rPr>
                <w:rFonts w:ascii="Times" w:hAnsi="Times"/>
                <w:color w:val="000000"/>
                <w:sz w:val="22"/>
                <w:szCs w:val="22"/>
              </w:rPr>
              <w:t> </w:t>
            </w:r>
          </w:p>
        </w:tc>
      </w:tr>
      <w:tr w:rsidR="001C190F" w:rsidRPr="0099442F" w14:paraId="1210C27C" w14:textId="77777777" w:rsidTr="005B37A7">
        <w:trPr>
          <w:trHeight w:val="25"/>
        </w:trPr>
        <w:tc>
          <w:tcPr>
            <w:tcW w:w="0" w:type="auto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7ACF75" w14:textId="77777777" w:rsidR="001C190F" w:rsidRPr="0099442F" w:rsidRDefault="001C190F" w:rsidP="005B37A7">
            <w:pPr>
              <w:contextualSpacing/>
              <w:jc w:val="both"/>
              <w:rPr>
                <w:rFonts w:ascii="Times" w:hAnsi="Times"/>
              </w:rPr>
            </w:pPr>
            <w:r w:rsidRPr="0099442F">
              <w:rPr>
                <w:rFonts w:ascii="Times" w:hAnsi="Times"/>
                <w:b/>
                <w:bCs/>
                <w:color w:val="000000"/>
                <w:sz w:val="22"/>
                <w:szCs w:val="22"/>
              </w:rPr>
              <w:t>VI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75951E" w14:textId="77777777" w:rsidR="001C190F" w:rsidRPr="0099442F" w:rsidRDefault="001C190F" w:rsidP="005B37A7">
            <w:pPr>
              <w:contextualSpacing/>
              <w:jc w:val="both"/>
              <w:rPr>
                <w:rFonts w:ascii="Times" w:hAnsi="Times"/>
              </w:rPr>
            </w:pPr>
            <w:r w:rsidRPr="0099442F">
              <w:rPr>
                <w:rFonts w:ascii="Times" w:hAnsi="Times"/>
                <w:color w:val="000000"/>
                <w:sz w:val="22"/>
                <w:szCs w:val="22"/>
              </w:rPr>
              <w:t>disagree*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E68306" w14:textId="77777777" w:rsidR="001C190F" w:rsidRPr="0099442F" w:rsidRDefault="001C190F" w:rsidP="005B37A7">
            <w:pPr>
              <w:contextualSpacing/>
              <w:jc w:val="both"/>
              <w:rPr>
                <w:rFonts w:ascii="Times" w:hAnsi="Times"/>
              </w:rPr>
            </w:pPr>
            <w:r w:rsidRPr="0099442F">
              <w:rPr>
                <w:rFonts w:ascii="Times" w:hAnsi="Times"/>
                <w:color w:val="000000"/>
                <w:sz w:val="22"/>
                <w:szCs w:val="22"/>
              </w:rPr>
              <w:t>+results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3D894B" w14:textId="77777777" w:rsidR="001C190F" w:rsidRPr="0099442F" w:rsidRDefault="001C190F" w:rsidP="005B37A7">
            <w:pPr>
              <w:contextualSpacing/>
              <w:jc w:val="both"/>
              <w:rPr>
                <w:rFonts w:ascii="Times" w:hAnsi="Times"/>
              </w:rPr>
            </w:pPr>
            <w:r w:rsidRPr="0099442F">
              <w:rPr>
                <w:rFonts w:ascii="Times" w:hAnsi="Times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C8F5DC" w14:textId="77777777" w:rsidR="001C190F" w:rsidRPr="0099442F" w:rsidRDefault="001C190F" w:rsidP="005B37A7">
            <w:pPr>
              <w:contextualSpacing/>
              <w:jc w:val="both"/>
              <w:rPr>
                <w:rFonts w:ascii="Times" w:hAnsi="Times"/>
              </w:rPr>
            </w:pPr>
            <w:r w:rsidRPr="0099442F">
              <w:rPr>
                <w:rFonts w:ascii="Times" w:hAnsi="Times"/>
                <w:color w:val="000000"/>
                <w:sz w:val="22"/>
                <w:szCs w:val="22"/>
              </w:rPr>
              <w:t xml:space="preserve">“These </w:t>
            </w:r>
            <w:r w:rsidRPr="0099442F">
              <w:rPr>
                <w:rFonts w:ascii="Times" w:hAnsi="Times"/>
                <w:color w:val="000000"/>
                <w:sz w:val="22"/>
                <w:szCs w:val="22"/>
                <w:u w:val="single"/>
              </w:rPr>
              <w:t>results</w:t>
            </w:r>
            <w:r w:rsidRPr="0099442F">
              <w:rPr>
                <w:rFonts w:ascii="Times" w:hAnsi="Times"/>
                <w:color w:val="000000"/>
                <w:sz w:val="22"/>
                <w:szCs w:val="22"/>
              </w:rPr>
              <w:t xml:space="preserve"> were in </w:t>
            </w:r>
            <w:r w:rsidRPr="007C363A">
              <w:rPr>
                <w:rFonts w:ascii="Times" w:hAnsi="Times"/>
                <w:b/>
                <w:bCs/>
                <w:color w:val="000000"/>
                <w:sz w:val="22"/>
                <w:szCs w:val="22"/>
                <w:u w:val="single"/>
              </w:rPr>
              <w:t>disagreement</w:t>
            </w:r>
            <w:r w:rsidRPr="0099442F">
              <w:rPr>
                <w:rFonts w:ascii="Times" w:hAnsi="Times"/>
                <w:color w:val="000000"/>
                <w:sz w:val="22"/>
                <w:szCs w:val="22"/>
              </w:rPr>
              <w:t xml:space="preserve"> with much of the literature, where there is consensus that, H2 is almost exclusively catalyzed by SRB at low COD/SO42- ratios […]”</w:t>
            </w:r>
          </w:p>
          <w:p w14:paraId="178CDD41" w14:textId="77777777" w:rsidR="001C190F" w:rsidRPr="0099442F" w:rsidRDefault="001C190F" w:rsidP="005B37A7">
            <w:pPr>
              <w:contextualSpacing/>
              <w:jc w:val="both"/>
              <w:rPr>
                <w:rFonts w:ascii="Times" w:hAnsi="Times"/>
              </w:rPr>
            </w:pPr>
            <w:r w:rsidRPr="0099442F">
              <w:rPr>
                <w:rFonts w:ascii="Times" w:hAnsi="Times"/>
                <w:color w:val="000000"/>
                <w:sz w:val="22"/>
                <w:szCs w:val="22"/>
              </w:rPr>
              <w:t> </w:t>
            </w:r>
          </w:p>
        </w:tc>
      </w:tr>
      <w:tr w:rsidR="001C190F" w:rsidRPr="0099442F" w14:paraId="101DF16D" w14:textId="77777777" w:rsidTr="005B37A7">
        <w:trPr>
          <w:trHeight w:val="25"/>
        </w:trPr>
        <w:tc>
          <w:tcPr>
            <w:tcW w:w="0" w:type="auto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01C78B" w14:textId="77777777" w:rsidR="001C190F" w:rsidRPr="0099442F" w:rsidRDefault="001C190F" w:rsidP="005B37A7">
            <w:pPr>
              <w:contextualSpacing/>
              <w:jc w:val="both"/>
              <w:rPr>
                <w:rFonts w:ascii="Times" w:hAnsi="Times"/>
              </w:rPr>
            </w:pPr>
            <w:r w:rsidRPr="0099442F">
              <w:rPr>
                <w:rFonts w:ascii="Times" w:hAnsi="Times"/>
                <w:b/>
                <w:bCs/>
                <w:color w:val="000000"/>
                <w:sz w:val="22"/>
                <w:szCs w:val="22"/>
              </w:rPr>
              <w:t>VII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50F7AF" w14:textId="77777777" w:rsidR="001C190F" w:rsidRPr="0099442F" w:rsidRDefault="001C190F" w:rsidP="005B37A7">
            <w:pPr>
              <w:contextualSpacing/>
              <w:jc w:val="both"/>
              <w:rPr>
                <w:rFonts w:ascii="Times" w:hAnsi="Times"/>
              </w:rPr>
            </w:pPr>
            <w:r w:rsidRPr="0099442F">
              <w:rPr>
                <w:rFonts w:ascii="Times" w:hAnsi="Times"/>
                <w:color w:val="000000"/>
                <w:sz w:val="22"/>
                <w:szCs w:val="22"/>
              </w:rPr>
              <w:t>no consensus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3AECC3" w14:textId="77777777" w:rsidR="001C190F" w:rsidRPr="0099442F" w:rsidRDefault="001C190F" w:rsidP="005B37A7">
            <w:pPr>
              <w:contextualSpacing/>
              <w:jc w:val="both"/>
              <w:rPr>
                <w:rFonts w:ascii="Times" w:hAnsi="Times"/>
              </w:rPr>
            </w:pPr>
            <w:r w:rsidRPr="0099442F">
              <w:rPr>
                <w:rFonts w:ascii="Times" w:hAnsi="Times"/>
                <w:color w:val="000000"/>
                <w:sz w:val="22"/>
                <w:szCs w:val="22"/>
              </w:rPr>
              <w:t>+ideas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99B5CD" w14:textId="77777777" w:rsidR="001C190F" w:rsidRPr="0099442F" w:rsidRDefault="001C190F" w:rsidP="005B37A7">
            <w:pPr>
              <w:contextualSpacing/>
              <w:jc w:val="both"/>
              <w:rPr>
                <w:rFonts w:ascii="Times" w:hAnsi="Times"/>
              </w:rPr>
            </w:pPr>
            <w:r w:rsidRPr="0099442F">
              <w:rPr>
                <w:rFonts w:ascii="Times" w:hAnsi="Times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E065D1" w14:textId="77777777" w:rsidR="001C190F" w:rsidRPr="0099442F" w:rsidRDefault="001C190F" w:rsidP="005B37A7">
            <w:pPr>
              <w:contextualSpacing/>
              <w:jc w:val="both"/>
              <w:rPr>
                <w:rFonts w:ascii="Times" w:hAnsi="Times"/>
              </w:rPr>
            </w:pPr>
            <w:r w:rsidRPr="0099442F">
              <w:rPr>
                <w:rFonts w:ascii="Times" w:hAnsi="Times"/>
                <w:color w:val="000000"/>
                <w:sz w:val="22"/>
                <w:szCs w:val="22"/>
              </w:rPr>
              <w:t xml:space="preserve">“Because of the controversial data collected, </w:t>
            </w:r>
            <w:r w:rsidRPr="0099442F">
              <w:rPr>
                <w:rFonts w:ascii="Times" w:hAnsi="Times"/>
                <w:b/>
                <w:bCs/>
                <w:color w:val="000000"/>
                <w:sz w:val="22"/>
                <w:szCs w:val="22"/>
                <w:u w:val="single"/>
              </w:rPr>
              <w:t>no consensus</w:t>
            </w:r>
            <w:r w:rsidRPr="0099442F">
              <w:rPr>
                <w:rFonts w:ascii="Times" w:hAnsi="Times"/>
                <w:color w:val="000000"/>
                <w:sz w:val="22"/>
                <w:szCs w:val="22"/>
              </w:rPr>
              <w:t xml:space="preserve"> about this </w:t>
            </w:r>
            <w:r w:rsidRPr="0099442F">
              <w:rPr>
                <w:rFonts w:ascii="Times" w:hAnsi="Times"/>
                <w:color w:val="000000"/>
                <w:sz w:val="22"/>
                <w:szCs w:val="22"/>
                <w:u w:val="single"/>
              </w:rPr>
              <w:t>theory</w:t>
            </w:r>
            <w:r w:rsidRPr="0099442F">
              <w:rPr>
                <w:rFonts w:ascii="Times" w:hAnsi="Times"/>
                <w:color w:val="000000"/>
                <w:sz w:val="22"/>
                <w:szCs w:val="22"/>
              </w:rPr>
              <w:t xml:space="preserve"> has been reached to date […].”</w:t>
            </w:r>
          </w:p>
          <w:p w14:paraId="61AEF5F0" w14:textId="77777777" w:rsidR="001C190F" w:rsidRPr="0099442F" w:rsidRDefault="001C190F" w:rsidP="005B37A7">
            <w:pPr>
              <w:contextualSpacing/>
              <w:jc w:val="both"/>
              <w:rPr>
                <w:rFonts w:ascii="Times" w:hAnsi="Times"/>
              </w:rPr>
            </w:pPr>
            <w:r w:rsidRPr="0099442F">
              <w:rPr>
                <w:rFonts w:ascii="Times" w:hAnsi="Times"/>
                <w:color w:val="000000"/>
                <w:sz w:val="22"/>
                <w:szCs w:val="22"/>
              </w:rPr>
              <w:t> </w:t>
            </w:r>
          </w:p>
        </w:tc>
      </w:tr>
      <w:tr w:rsidR="001C190F" w:rsidRPr="0099442F" w14:paraId="1DFBBBA6" w14:textId="77777777" w:rsidTr="005B37A7">
        <w:trPr>
          <w:trHeight w:val="25"/>
        </w:trPr>
        <w:tc>
          <w:tcPr>
            <w:tcW w:w="0" w:type="auto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C39206" w14:textId="77777777" w:rsidR="001C190F" w:rsidRPr="0099442F" w:rsidRDefault="001C190F" w:rsidP="005B37A7">
            <w:pPr>
              <w:contextualSpacing/>
              <w:jc w:val="both"/>
              <w:rPr>
                <w:rFonts w:ascii="Times" w:hAnsi="Times"/>
              </w:rPr>
            </w:pPr>
            <w:r w:rsidRPr="0099442F">
              <w:rPr>
                <w:rFonts w:ascii="Times" w:hAnsi="Times"/>
                <w:b/>
                <w:bCs/>
                <w:color w:val="000000"/>
                <w:sz w:val="22"/>
                <w:szCs w:val="22"/>
              </w:rPr>
              <w:t>VIII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C5EF8F" w14:textId="77777777" w:rsidR="001C190F" w:rsidRPr="0099442F" w:rsidRDefault="001C190F" w:rsidP="005B37A7">
            <w:pPr>
              <w:contextualSpacing/>
              <w:jc w:val="both"/>
              <w:rPr>
                <w:rFonts w:ascii="Times" w:hAnsi="Times"/>
              </w:rPr>
            </w:pPr>
            <w:r w:rsidRPr="0099442F">
              <w:rPr>
                <w:rFonts w:ascii="Times" w:hAnsi="Times"/>
                <w:color w:val="000000"/>
                <w:sz w:val="22"/>
                <w:szCs w:val="22"/>
              </w:rPr>
              <w:t>contradict*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8412B2" w14:textId="77777777" w:rsidR="001C190F" w:rsidRPr="0099442F" w:rsidRDefault="001C190F" w:rsidP="005B37A7">
            <w:pPr>
              <w:contextualSpacing/>
              <w:jc w:val="both"/>
              <w:rPr>
                <w:rFonts w:ascii="Times" w:hAnsi="Times"/>
              </w:rPr>
            </w:pPr>
            <w:r w:rsidRPr="0099442F">
              <w:rPr>
                <w:rFonts w:ascii="Times" w:hAnsi="Times"/>
                <w:color w:val="000000"/>
                <w:sz w:val="22"/>
                <w:szCs w:val="22"/>
              </w:rPr>
              <w:t>+methods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CE1706" w14:textId="77777777" w:rsidR="001C190F" w:rsidRPr="0099442F" w:rsidRDefault="001C190F" w:rsidP="005B37A7">
            <w:pPr>
              <w:contextualSpacing/>
              <w:jc w:val="both"/>
              <w:rPr>
                <w:rFonts w:ascii="Times" w:hAnsi="Times"/>
              </w:rPr>
            </w:pPr>
            <w:r w:rsidRPr="0099442F">
              <w:rPr>
                <w:rFonts w:ascii="Times" w:hAnsi="Times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560B49" w14:textId="77777777" w:rsidR="001C190F" w:rsidRPr="0099442F" w:rsidRDefault="001C190F" w:rsidP="005B37A7">
            <w:pPr>
              <w:keepNext/>
              <w:contextualSpacing/>
              <w:jc w:val="both"/>
              <w:rPr>
                <w:rFonts w:ascii="Times" w:hAnsi="Times"/>
              </w:rPr>
            </w:pPr>
            <w:r w:rsidRPr="0099442F">
              <w:rPr>
                <w:rFonts w:ascii="Times" w:hAnsi="Times"/>
                <w:color w:val="000000"/>
                <w:sz w:val="22"/>
                <w:szCs w:val="22"/>
              </w:rPr>
              <w:t xml:space="preserve">“Thus, the </w:t>
            </w:r>
            <w:r w:rsidRPr="0099442F">
              <w:rPr>
                <w:rFonts w:ascii="Times" w:hAnsi="Times"/>
                <w:color w:val="000000"/>
                <w:sz w:val="22"/>
                <w:szCs w:val="22"/>
                <w:u w:val="single"/>
              </w:rPr>
              <w:t>approach</w:t>
            </w:r>
            <w:r w:rsidRPr="0099442F">
              <w:rPr>
                <w:rFonts w:ascii="Times" w:hAnsi="Times"/>
                <w:color w:val="000000"/>
                <w:sz w:val="22"/>
                <w:szCs w:val="22"/>
              </w:rPr>
              <w:t xml:space="preserve"> is somewhat </w:t>
            </w:r>
            <w:r w:rsidRPr="0099442F">
              <w:rPr>
                <w:rFonts w:ascii="Times" w:hAnsi="Times"/>
                <w:b/>
                <w:bCs/>
                <w:color w:val="000000"/>
                <w:sz w:val="22"/>
                <w:szCs w:val="22"/>
                <w:u w:val="single"/>
              </w:rPr>
              <w:t>contradictory</w:t>
            </w:r>
            <w:r w:rsidRPr="0099442F">
              <w:rPr>
                <w:rFonts w:ascii="Times" w:hAnsi="Times"/>
                <w:color w:val="000000"/>
                <w:sz w:val="22"/>
                <w:szCs w:val="22"/>
              </w:rPr>
              <w:t xml:space="preserve"> to certain approaches in robotics that strive to develop highly autonomous robots capable of performing independent decisions based on sensory data […].”</w:t>
            </w:r>
          </w:p>
        </w:tc>
      </w:tr>
    </w:tbl>
    <w:p w14:paraId="618384C0" w14:textId="77777777" w:rsidR="001C190F" w:rsidRDefault="001C190F" w:rsidP="001C190F">
      <w:pPr>
        <w:pStyle w:val="NormalWeb"/>
        <w:spacing w:before="0" w:beforeAutospacing="0" w:after="240" w:afterAutospacing="0"/>
        <w:contextualSpacing/>
        <w:jc w:val="both"/>
        <w:rPr>
          <w:rFonts w:ascii="Times" w:hAnsi="Times"/>
          <w:color w:val="000000" w:themeColor="text1"/>
        </w:rPr>
      </w:pPr>
      <w:r w:rsidRPr="0099442F">
        <w:rPr>
          <w:rFonts w:ascii="Times" w:hAnsi="Times"/>
          <w:color w:val="000000" w:themeColor="text1"/>
        </w:rPr>
        <w:t xml:space="preserve">Examples of </w:t>
      </w:r>
      <w:proofErr w:type="spellStart"/>
      <w:r w:rsidRPr="0099442F">
        <w:rPr>
          <w:rFonts w:ascii="Times" w:hAnsi="Times"/>
          <w:color w:val="000000" w:themeColor="text1"/>
        </w:rPr>
        <w:t>citances</w:t>
      </w:r>
      <w:proofErr w:type="spellEnd"/>
      <w:r w:rsidRPr="0099442F">
        <w:rPr>
          <w:rFonts w:ascii="Times" w:hAnsi="Times"/>
          <w:color w:val="000000" w:themeColor="text1"/>
        </w:rPr>
        <w:t xml:space="preserve"> from notable signal/filter phrase combinations labeled in Figure XYZ. “[…]” has been used in places of reference names or numbers. Relevant signal terms have been bolded and underlined, whereas relevant filter terms have only been underlined.</w:t>
      </w:r>
    </w:p>
    <w:p w14:paraId="4BE355E8" w14:textId="77777777" w:rsidR="001C190F" w:rsidRDefault="001C190F" w:rsidP="001C190F">
      <w:pPr>
        <w:pStyle w:val="NormalWeb"/>
        <w:spacing w:before="0" w:beforeAutospacing="0" w:after="240" w:afterAutospacing="0"/>
        <w:contextualSpacing/>
        <w:jc w:val="both"/>
        <w:rPr>
          <w:rFonts w:ascii="Times" w:hAnsi="Times"/>
          <w:color w:val="000000" w:themeColor="text1"/>
        </w:rPr>
      </w:pPr>
    </w:p>
    <w:p w14:paraId="61CEEFEF" w14:textId="777CE01D" w:rsidR="001C190F" w:rsidRDefault="001C190F">
      <w:pPr>
        <w:spacing w:after="160" w:line="259" w:lineRule="auto"/>
        <w:rPr>
          <w:b/>
          <w:bCs/>
          <w:kern w:val="36"/>
          <w:sz w:val="48"/>
          <w:szCs w:val="48"/>
        </w:rPr>
      </w:pPr>
      <w:r>
        <w:rPr>
          <w:b/>
          <w:bCs/>
          <w:kern w:val="36"/>
          <w:sz w:val="48"/>
          <w:szCs w:val="48"/>
        </w:rPr>
        <w:br w:type="page"/>
      </w:r>
    </w:p>
    <w:p w14:paraId="7C764A3E" w14:textId="0DDFEF02" w:rsidR="0071285D" w:rsidRDefault="0071285D" w:rsidP="0071285D">
      <w:pPr>
        <w:pStyle w:val="NormalWeb"/>
        <w:spacing w:after="240"/>
        <w:contextualSpacing/>
        <w:jc w:val="both"/>
        <w:rPr>
          <w:rFonts w:ascii="Times" w:hAnsi="Times"/>
          <w:b/>
          <w:bCs/>
          <w:color w:val="000000" w:themeColor="text1"/>
        </w:rPr>
      </w:pPr>
      <w:r>
        <w:rPr>
          <w:rFonts w:ascii="Times" w:hAnsi="Times"/>
          <w:b/>
          <w:bCs/>
          <w:color w:val="000000" w:themeColor="text1"/>
        </w:rPr>
        <w:lastRenderedPageBreak/>
        <w:t>Table S4</w:t>
      </w:r>
    </w:p>
    <w:p w14:paraId="02A345A2" w14:textId="77777777" w:rsidR="0071285D" w:rsidRDefault="0071285D" w:rsidP="0071285D">
      <w:pPr>
        <w:pStyle w:val="NormalWeb"/>
        <w:spacing w:after="240"/>
        <w:contextualSpacing/>
        <w:jc w:val="both"/>
        <w:rPr>
          <w:rFonts w:ascii="Times" w:hAnsi="Times"/>
          <w:b/>
          <w:bCs/>
          <w:color w:val="000000" w:themeColor="text1"/>
        </w:rPr>
      </w:pPr>
    </w:p>
    <w:p w14:paraId="5D1A0604" w14:textId="527DA8B6" w:rsidR="0071285D" w:rsidRPr="0071285D" w:rsidRDefault="0071285D" w:rsidP="0071285D">
      <w:pPr>
        <w:pStyle w:val="NormalWeb"/>
        <w:spacing w:after="240"/>
        <w:contextualSpacing/>
        <w:jc w:val="both"/>
        <w:rPr>
          <w:rFonts w:ascii="Times" w:hAnsi="Times"/>
          <w:b/>
          <w:bCs/>
          <w:color w:val="000000" w:themeColor="text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2"/>
        <w:gridCol w:w="1157"/>
        <w:gridCol w:w="970"/>
        <w:gridCol w:w="1064"/>
        <w:gridCol w:w="1200"/>
        <w:gridCol w:w="1188"/>
        <w:gridCol w:w="1128"/>
        <w:gridCol w:w="1211"/>
      </w:tblGrid>
      <w:tr w:rsidR="0071285D" w:rsidRPr="0099442F" w14:paraId="5775AC16" w14:textId="77777777" w:rsidTr="005B37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65BD04" w14:textId="77777777" w:rsidR="0071285D" w:rsidRPr="0099442F" w:rsidRDefault="0071285D" w:rsidP="005B37A7">
            <w:pPr>
              <w:contextualSpacing/>
              <w:rPr>
                <w:rFonts w:ascii="Times" w:hAnsi="Times"/>
              </w:rPr>
            </w:pPr>
            <w:r w:rsidRPr="0099442F">
              <w:rPr>
                <w:rFonts w:ascii="Times" w:hAnsi="Times"/>
                <w:b/>
                <w:bCs/>
                <w:color w:val="000000"/>
                <w:sz w:val="22"/>
                <w:szCs w:val="22"/>
              </w:rPr>
              <w:t>Quantity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111C11" w14:textId="77777777" w:rsidR="0071285D" w:rsidRPr="0099442F" w:rsidRDefault="0071285D" w:rsidP="005B37A7">
            <w:pPr>
              <w:contextualSpacing/>
              <w:rPr>
                <w:rFonts w:ascii="Times" w:hAnsi="Times"/>
              </w:rPr>
            </w:pPr>
            <w:r w:rsidRPr="0099442F">
              <w:rPr>
                <w:rFonts w:ascii="Times" w:hAnsi="Times"/>
                <w:b/>
                <w:bCs/>
                <w:color w:val="000000"/>
                <w:sz w:val="22"/>
                <w:szCs w:val="22"/>
              </w:rPr>
              <w:t>Validity cutoff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6E9B4E" w14:textId="77777777" w:rsidR="0071285D" w:rsidRPr="0099442F" w:rsidRDefault="0071285D" w:rsidP="005B37A7">
            <w:pPr>
              <w:contextualSpacing/>
              <w:rPr>
                <w:rFonts w:ascii="Times" w:hAnsi="Times"/>
              </w:rPr>
            </w:pPr>
            <w:r w:rsidRPr="0099442F">
              <w:rPr>
                <w:rFonts w:ascii="Times" w:hAnsi="Times"/>
                <w:b/>
                <w:bCs/>
                <w:color w:val="000000"/>
                <w:sz w:val="22"/>
                <w:szCs w:val="22"/>
              </w:rPr>
              <w:t>All</w:t>
            </w:r>
          </w:p>
          <w:p w14:paraId="6948E516" w14:textId="77777777" w:rsidR="0071285D" w:rsidRPr="0099442F" w:rsidRDefault="0071285D" w:rsidP="005B37A7">
            <w:pPr>
              <w:contextualSpacing/>
              <w:rPr>
                <w:rFonts w:ascii="Times" w:hAnsi="Times"/>
              </w:rPr>
            </w:pPr>
            <w:r w:rsidRPr="0099442F">
              <w:rPr>
                <w:rFonts w:ascii="Times" w:hAnsi="Times"/>
                <w:b/>
                <w:bCs/>
                <w:color w:val="000000"/>
                <w:sz w:val="22"/>
                <w:szCs w:val="22"/>
              </w:rPr>
              <w:t>Fields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89709C" w14:textId="77777777" w:rsidR="0071285D" w:rsidRPr="0099442F" w:rsidRDefault="0071285D" w:rsidP="005B37A7">
            <w:pPr>
              <w:contextualSpacing/>
              <w:rPr>
                <w:rFonts w:ascii="Times" w:hAnsi="Times"/>
              </w:rPr>
            </w:pPr>
            <w:r w:rsidRPr="0099442F">
              <w:rPr>
                <w:rFonts w:ascii="Times" w:hAnsi="Times"/>
                <w:b/>
                <w:bCs/>
                <w:color w:val="000000"/>
                <w:sz w:val="22"/>
                <w:szCs w:val="22"/>
              </w:rPr>
              <w:t>Soc &amp; Hum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B1CE90" w14:textId="77777777" w:rsidR="0071285D" w:rsidRPr="0099442F" w:rsidRDefault="0071285D" w:rsidP="005B37A7">
            <w:pPr>
              <w:contextualSpacing/>
              <w:rPr>
                <w:rFonts w:ascii="Times" w:hAnsi="Times"/>
              </w:rPr>
            </w:pPr>
            <w:r w:rsidRPr="0099442F">
              <w:rPr>
                <w:rFonts w:ascii="Times" w:hAnsi="Times"/>
                <w:b/>
                <w:bCs/>
                <w:color w:val="000000"/>
                <w:sz w:val="22"/>
                <w:szCs w:val="22"/>
              </w:rPr>
              <w:t>Bio &amp; Health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4E4580" w14:textId="77777777" w:rsidR="0071285D" w:rsidRPr="0099442F" w:rsidRDefault="0071285D" w:rsidP="005B37A7">
            <w:pPr>
              <w:contextualSpacing/>
              <w:rPr>
                <w:rFonts w:ascii="Times" w:hAnsi="Times"/>
              </w:rPr>
            </w:pPr>
            <w:r w:rsidRPr="0099442F">
              <w:rPr>
                <w:rFonts w:ascii="Times" w:hAnsi="Times"/>
                <w:b/>
                <w:bCs/>
                <w:color w:val="000000"/>
                <w:sz w:val="22"/>
                <w:szCs w:val="22"/>
              </w:rPr>
              <w:t>Life &amp; Earth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CD1B82" w14:textId="77777777" w:rsidR="0071285D" w:rsidRPr="0099442F" w:rsidRDefault="0071285D" w:rsidP="005B37A7">
            <w:pPr>
              <w:contextualSpacing/>
              <w:rPr>
                <w:rFonts w:ascii="Times" w:hAnsi="Times"/>
              </w:rPr>
            </w:pPr>
            <w:r w:rsidRPr="0099442F">
              <w:rPr>
                <w:rFonts w:ascii="Times" w:hAnsi="Times"/>
                <w:b/>
                <w:bCs/>
                <w:color w:val="000000"/>
                <w:sz w:val="22"/>
                <w:szCs w:val="22"/>
              </w:rPr>
              <w:t>Phys &amp; Engr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A54C86" w14:textId="77777777" w:rsidR="0071285D" w:rsidRPr="0099442F" w:rsidRDefault="0071285D" w:rsidP="005B37A7">
            <w:pPr>
              <w:contextualSpacing/>
              <w:rPr>
                <w:rFonts w:ascii="Times" w:hAnsi="Times"/>
              </w:rPr>
            </w:pPr>
            <w:r w:rsidRPr="0099442F">
              <w:rPr>
                <w:rFonts w:ascii="Times" w:hAnsi="Times"/>
                <w:b/>
                <w:bCs/>
                <w:color w:val="000000"/>
                <w:sz w:val="22"/>
                <w:szCs w:val="22"/>
              </w:rPr>
              <w:t>Math &amp; Comp</w:t>
            </w:r>
          </w:p>
        </w:tc>
      </w:tr>
      <w:tr w:rsidR="0071285D" w:rsidRPr="0099442F" w14:paraId="476ACBE0" w14:textId="77777777" w:rsidTr="005B37A7">
        <w:trPr>
          <w:trHeight w:val="42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57A80D" w14:textId="77777777" w:rsidR="0071285D" w:rsidRPr="0099442F" w:rsidRDefault="0071285D" w:rsidP="005B37A7">
            <w:pPr>
              <w:contextualSpacing/>
              <w:jc w:val="both"/>
              <w:rPr>
                <w:rFonts w:ascii="Times" w:hAnsi="Times"/>
              </w:rPr>
            </w:pPr>
            <w:r w:rsidRPr="0099442F">
              <w:rPr>
                <w:rFonts w:ascii="Times" w:hAnsi="Times"/>
                <w:b/>
                <w:bCs/>
                <w:color w:val="000000"/>
                <w:sz w:val="22"/>
                <w:szCs w:val="22"/>
              </w:rPr>
              <w:t>Overall</w:t>
            </w:r>
          </w:p>
          <w:p w14:paraId="35D6CF51" w14:textId="77777777" w:rsidR="0071285D" w:rsidRPr="0099442F" w:rsidRDefault="0071285D" w:rsidP="005B37A7">
            <w:pPr>
              <w:contextualSpacing/>
              <w:rPr>
                <w:rFonts w:ascii="Times" w:hAnsi="Times"/>
              </w:rPr>
            </w:pP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DC330A" w14:textId="77777777" w:rsidR="0071285D" w:rsidRPr="0099442F" w:rsidRDefault="0071285D" w:rsidP="005B37A7">
            <w:pPr>
              <w:contextualSpacing/>
              <w:jc w:val="both"/>
              <w:rPr>
                <w:rFonts w:ascii="Times" w:hAnsi="Times"/>
              </w:rPr>
            </w:pPr>
            <w:r w:rsidRPr="0099442F">
              <w:rPr>
                <w:rFonts w:ascii="Times" w:hAnsi="Times"/>
                <w:color w:val="000000"/>
                <w:sz w:val="22"/>
                <w:szCs w:val="22"/>
              </w:rPr>
              <w:t>80%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9ECD96" w14:textId="77777777" w:rsidR="0071285D" w:rsidRPr="0099442F" w:rsidRDefault="0071285D" w:rsidP="005B37A7">
            <w:pPr>
              <w:contextualSpacing/>
              <w:jc w:val="both"/>
              <w:rPr>
                <w:rFonts w:ascii="Times" w:hAnsi="Times"/>
              </w:rPr>
            </w:pPr>
            <w:r w:rsidRPr="0099442F">
              <w:rPr>
                <w:rFonts w:ascii="Times" w:hAnsi="Times"/>
                <w:color w:val="000000"/>
                <w:sz w:val="22"/>
                <w:szCs w:val="22"/>
              </w:rPr>
              <w:t>0.32%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41F438" w14:textId="77777777" w:rsidR="0071285D" w:rsidRPr="0099442F" w:rsidRDefault="0071285D" w:rsidP="005B37A7">
            <w:pPr>
              <w:contextualSpacing/>
              <w:jc w:val="both"/>
              <w:rPr>
                <w:rFonts w:ascii="Times" w:hAnsi="Times"/>
              </w:rPr>
            </w:pPr>
            <w:r w:rsidRPr="0099442F">
              <w:rPr>
                <w:rFonts w:ascii="Times" w:hAnsi="Times"/>
                <w:color w:val="000000"/>
                <w:sz w:val="22"/>
                <w:szCs w:val="22"/>
              </w:rPr>
              <w:t>0.61%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42E495" w14:textId="77777777" w:rsidR="0071285D" w:rsidRPr="0099442F" w:rsidRDefault="0071285D" w:rsidP="005B37A7">
            <w:pPr>
              <w:contextualSpacing/>
              <w:jc w:val="both"/>
              <w:rPr>
                <w:rFonts w:ascii="Times" w:hAnsi="Times"/>
              </w:rPr>
            </w:pPr>
            <w:r w:rsidRPr="0099442F">
              <w:rPr>
                <w:rFonts w:ascii="Times" w:hAnsi="Times"/>
                <w:color w:val="000000"/>
                <w:sz w:val="22"/>
                <w:szCs w:val="22"/>
              </w:rPr>
              <w:t>0.41%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47F29C" w14:textId="77777777" w:rsidR="0071285D" w:rsidRPr="0099442F" w:rsidRDefault="0071285D" w:rsidP="005B37A7">
            <w:pPr>
              <w:contextualSpacing/>
              <w:jc w:val="both"/>
              <w:rPr>
                <w:rFonts w:ascii="Times" w:hAnsi="Times"/>
              </w:rPr>
            </w:pPr>
            <w:r w:rsidRPr="0099442F">
              <w:rPr>
                <w:rFonts w:ascii="Times" w:hAnsi="Times"/>
                <w:color w:val="000000"/>
                <w:sz w:val="22"/>
                <w:szCs w:val="22"/>
              </w:rPr>
              <w:t>0.29%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331347" w14:textId="77777777" w:rsidR="0071285D" w:rsidRPr="0099442F" w:rsidRDefault="0071285D" w:rsidP="005B37A7">
            <w:pPr>
              <w:contextualSpacing/>
              <w:jc w:val="both"/>
              <w:rPr>
                <w:rFonts w:ascii="Times" w:hAnsi="Times"/>
              </w:rPr>
            </w:pPr>
            <w:r w:rsidRPr="0099442F">
              <w:rPr>
                <w:rFonts w:ascii="Times" w:hAnsi="Times"/>
                <w:color w:val="000000"/>
                <w:sz w:val="22"/>
                <w:szCs w:val="22"/>
              </w:rPr>
              <w:t>0.15%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776501" w14:textId="77777777" w:rsidR="0071285D" w:rsidRPr="0099442F" w:rsidRDefault="0071285D" w:rsidP="005B37A7">
            <w:pPr>
              <w:contextualSpacing/>
              <w:jc w:val="both"/>
              <w:rPr>
                <w:rFonts w:ascii="Times" w:hAnsi="Times"/>
              </w:rPr>
            </w:pPr>
            <w:r w:rsidRPr="0099442F">
              <w:rPr>
                <w:rFonts w:ascii="Times" w:hAnsi="Times"/>
                <w:color w:val="000000"/>
                <w:sz w:val="22"/>
                <w:szCs w:val="22"/>
              </w:rPr>
              <w:t>0.06%</w:t>
            </w:r>
          </w:p>
        </w:tc>
      </w:tr>
      <w:tr w:rsidR="0071285D" w:rsidRPr="0099442F" w14:paraId="5C521463" w14:textId="77777777" w:rsidTr="005B37A7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1C3B85" w14:textId="77777777" w:rsidR="0071285D" w:rsidRPr="0099442F" w:rsidRDefault="0071285D" w:rsidP="005B37A7">
            <w:pPr>
              <w:contextualSpacing/>
              <w:rPr>
                <w:rFonts w:ascii="Times" w:hAnsi="Times"/>
              </w:rPr>
            </w:pP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2453C7" w14:textId="77777777" w:rsidR="0071285D" w:rsidRPr="0099442F" w:rsidRDefault="0071285D" w:rsidP="005B37A7">
            <w:pPr>
              <w:contextualSpacing/>
              <w:jc w:val="both"/>
              <w:rPr>
                <w:rFonts w:ascii="Times" w:hAnsi="Times"/>
              </w:rPr>
            </w:pPr>
            <w:r w:rsidRPr="0099442F">
              <w:rPr>
                <w:rFonts w:ascii="Times" w:hAnsi="Times"/>
                <w:color w:val="000000"/>
                <w:sz w:val="22"/>
                <w:szCs w:val="22"/>
              </w:rPr>
              <w:t>70%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AED9CD" w14:textId="77777777" w:rsidR="0071285D" w:rsidRPr="0099442F" w:rsidRDefault="0071285D" w:rsidP="005B37A7">
            <w:pPr>
              <w:contextualSpacing/>
              <w:jc w:val="both"/>
              <w:rPr>
                <w:rFonts w:ascii="Times" w:hAnsi="Times"/>
              </w:rPr>
            </w:pPr>
            <w:r w:rsidRPr="0099442F">
              <w:rPr>
                <w:rFonts w:ascii="Times" w:hAnsi="Times"/>
                <w:color w:val="000000"/>
                <w:sz w:val="22"/>
                <w:szCs w:val="22"/>
              </w:rPr>
              <w:t>0.40%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E66584" w14:textId="77777777" w:rsidR="0071285D" w:rsidRPr="0099442F" w:rsidRDefault="0071285D" w:rsidP="005B37A7">
            <w:pPr>
              <w:contextualSpacing/>
              <w:jc w:val="both"/>
              <w:rPr>
                <w:rFonts w:ascii="Times" w:hAnsi="Times"/>
              </w:rPr>
            </w:pPr>
            <w:r w:rsidRPr="0099442F">
              <w:rPr>
                <w:rFonts w:ascii="Times" w:hAnsi="Times"/>
                <w:color w:val="000000"/>
                <w:sz w:val="22"/>
                <w:szCs w:val="22"/>
              </w:rPr>
              <w:t>0.78%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D13CD7" w14:textId="77777777" w:rsidR="0071285D" w:rsidRPr="0099442F" w:rsidRDefault="0071285D" w:rsidP="005B37A7">
            <w:pPr>
              <w:contextualSpacing/>
              <w:jc w:val="both"/>
              <w:rPr>
                <w:rFonts w:ascii="Times" w:hAnsi="Times"/>
              </w:rPr>
            </w:pPr>
            <w:r w:rsidRPr="0099442F">
              <w:rPr>
                <w:rFonts w:ascii="Times" w:hAnsi="Times"/>
                <w:color w:val="000000"/>
                <w:sz w:val="22"/>
                <w:szCs w:val="22"/>
              </w:rPr>
              <w:t>0.50%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17CD4F" w14:textId="77777777" w:rsidR="0071285D" w:rsidRPr="0099442F" w:rsidRDefault="0071285D" w:rsidP="005B37A7">
            <w:pPr>
              <w:contextualSpacing/>
              <w:jc w:val="both"/>
              <w:rPr>
                <w:rFonts w:ascii="Times" w:hAnsi="Times"/>
              </w:rPr>
            </w:pPr>
            <w:r w:rsidRPr="0099442F">
              <w:rPr>
                <w:rFonts w:ascii="Times" w:hAnsi="Times"/>
                <w:color w:val="000000"/>
                <w:sz w:val="22"/>
                <w:szCs w:val="22"/>
              </w:rPr>
              <w:t>0.36%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2C3B4B" w14:textId="77777777" w:rsidR="0071285D" w:rsidRPr="0099442F" w:rsidRDefault="0071285D" w:rsidP="005B37A7">
            <w:pPr>
              <w:contextualSpacing/>
              <w:jc w:val="both"/>
              <w:rPr>
                <w:rFonts w:ascii="Times" w:hAnsi="Times"/>
              </w:rPr>
            </w:pPr>
            <w:r w:rsidRPr="0099442F">
              <w:rPr>
                <w:rFonts w:ascii="Times" w:hAnsi="Times"/>
                <w:color w:val="000000"/>
                <w:sz w:val="22"/>
                <w:szCs w:val="22"/>
              </w:rPr>
              <w:t>0.20%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EBA628" w14:textId="77777777" w:rsidR="0071285D" w:rsidRPr="0099442F" w:rsidRDefault="0071285D" w:rsidP="005B37A7">
            <w:pPr>
              <w:contextualSpacing/>
              <w:jc w:val="both"/>
              <w:rPr>
                <w:rFonts w:ascii="Times" w:hAnsi="Times"/>
              </w:rPr>
            </w:pPr>
            <w:r w:rsidRPr="0099442F">
              <w:rPr>
                <w:rFonts w:ascii="Times" w:hAnsi="Times"/>
                <w:color w:val="000000"/>
                <w:sz w:val="22"/>
                <w:szCs w:val="22"/>
              </w:rPr>
              <w:t>0.15%</w:t>
            </w:r>
          </w:p>
        </w:tc>
      </w:tr>
      <w:tr w:rsidR="0071285D" w:rsidRPr="0099442F" w14:paraId="29521388" w14:textId="77777777" w:rsidTr="005B37A7">
        <w:trPr>
          <w:trHeight w:val="42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E4FB39" w14:textId="77777777" w:rsidR="0071285D" w:rsidRPr="0099442F" w:rsidRDefault="0071285D" w:rsidP="005B37A7">
            <w:pPr>
              <w:contextualSpacing/>
              <w:rPr>
                <w:rFonts w:ascii="Times" w:hAnsi="Times"/>
              </w:rPr>
            </w:pPr>
            <w:r w:rsidRPr="0099442F">
              <w:rPr>
                <w:rFonts w:ascii="Times" w:hAnsi="Times"/>
                <w:b/>
                <w:bCs/>
                <w:color w:val="000000"/>
                <w:sz w:val="22"/>
                <w:szCs w:val="22"/>
              </w:rPr>
              <w:t xml:space="preserve">Change </w:t>
            </w:r>
            <w:r>
              <w:rPr>
                <w:rFonts w:ascii="Times" w:hAnsi="Times"/>
                <w:b/>
                <w:bCs/>
                <w:color w:val="000000"/>
                <w:sz w:val="22"/>
                <w:szCs w:val="22"/>
              </w:rPr>
              <w:t>per</w:t>
            </w:r>
            <w:r w:rsidRPr="0099442F">
              <w:rPr>
                <w:rFonts w:ascii="Times" w:hAnsi="Times"/>
                <w:b/>
                <w:bCs/>
                <w:color w:val="000000"/>
                <w:sz w:val="22"/>
                <w:szCs w:val="22"/>
              </w:rPr>
              <w:t xml:space="preserve"> year</w:t>
            </w:r>
          </w:p>
          <w:p w14:paraId="12868AB5" w14:textId="77777777" w:rsidR="0071285D" w:rsidRPr="0099442F" w:rsidRDefault="0071285D" w:rsidP="005B37A7">
            <w:pPr>
              <w:contextualSpacing/>
              <w:rPr>
                <w:rFonts w:ascii="Times" w:hAnsi="Times"/>
              </w:rPr>
            </w:pP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8402CB" w14:textId="77777777" w:rsidR="0071285D" w:rsidRPr="0099442F" w:rsidRDefault="0071285D" w:rsidP="005B37A7">
            <w:pPr>
              <w:contextualSpacing/>
              <w:jc w:val="both"/>
              <w:rPr>
                <w:rFonts w:ascii="Times" w:hAnsi="Times"/>
              </w:rPr>
            </w:pPr>
            <w:r w:rsidRPr="0099442F">
              <w:rPr>
                <w:rFonts w:ascii="Times" w:hAnsi="Times"/>
                <w:color w:val="000000"/>
                <w:sz w:val="22"/>
                <w:szCs w:val="22"/>
              </w:rPr>
              <w:t>80%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6BF2B3" w14:textId="77777777" w:rsidR="0071285D" w:rsidRPr="0099442F" w:rsidRDefault="0071285D" w:rsidP="005B37A7">
            <w:pPr>
              <w:contextualSpacing/>
              <w:jc w:val="both"/>
              <w:rPr>
                <w:rFonts w:ascii="Times" w:hAnsi="Times"/>
              </w:rPr>
            </w:pPr>
            <w:r w:rsidRPr="0099442F">
              <w:rPr>
                <w:rFonts w:ascii="Times" w:hAnsi="Times"/>
                <w:color w:val="000000"/>
                <w:sz w:val="22"/>
                <w:szCs w:val="22"/>
              </w:rPr>
              <w:t>-0.0005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4A8568" w14:textId="77777777" w:rsidR="0071285D" w:rsidRPr="0099442F" w:rsidRDefault="0071285D" w:rsidP="005B37A7">
            <w:pPr>
              <w:contextualSpacing/>
              <w:jc w:val="both"/>
              <w:rPr>
                <w:rFonts w:ascii="Times" w:hAnsi="Times"/>
              </w:rPr>
            </w:pPr>
            <w:r w:rsidRPr="0099442F">
              <w:rPr>
                <w:rFonts w:ascii="Times" w:hAnsi="Times"/>
                <w:color w:val="000000"/>
                <w:sz w:val="22"/>
                <w:szCs w:val="22"/>
              </w:rPr>
              <w:t>-0.0033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ECD274" w14:textId="77777777" w:rsidR="0071285D" w:rsidRPr="0099442F" w:rsidRDefault="0071285D" w:rsidP="005B37A7">
            <w:pPr>
              <w:contextualSpacing/>
              <w:jc w:val="both"/>
              <w:rPr>
                <w:rFonts w:ascii="Times" w:hAnsi="Times"/>
              </w:rPr>
            </w:pPr>
            <w:r w:rsidRPr="0099442F">
              <w:rPr>
                <w:rFonts w:ascii="Times" w:hAnsi="Times"/>
                <w:color w:val="000000"/>
                <w:sz w:val="22"/>
                <w:szCs w:val="22"/>
              </w:rPr>
              <w:t>+0.0017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5286BA" w14:textId="77777777" w:rsidR="0071285D" w:rsidRPr="0099442F" w:rsidRDefault="0071285D" w:rsidP="005B37A7">
            <w:pPr>
              <w:contextualSpacing/>
              <w:jc w:val="both"/>
              <w:rPr>
                <w:rFonts w:ascii="Times" w:hAnsi="Times"/>
              </w:rPr>
            </w:pPr>
            <w:r w:rsidRPr="0099442F">
              <w:rPr>
                <w:rFonts w:ascii="Times" w:hAnsi="Times"/>
                <w:color w:val="000000"/>
                <w:sz w:val="22"/>
                <w:szCs w:val="22"/>
              </w:rPr>
              <w:t>+0.0018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077E90" w14:textId="77777777" w:rsidR="0071285D" w:rsidRPr="0099442F" w:rsidRDefault="0071285D" w:rsidP="005B37A7">
            <w:pPr>
              <w:contextualSpacing/>
              <w:jc w:val="both"/>
              <w:rPr>
                <w:rFonts w:ascii="Times" w:hAnsi="Times"/>
              </w:rPr>
            </w:pPr>
            <w:r w:rsidRPr="0099442F">
              <w:rPr>
                <w:rFonts w:ascii="Times" w:hAnsi="Times"/>
                <w:color w:val="000000"/>
                <w:sz w:val="22"/>
                <w:szCs w:val="22"/>
              </w:rPr>
              <w:t>-0.0045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8F30DA" w14:textId="77777777" w:rsidR="0071285D" w:rsidRPr="0099442F" w:rsidRDefault="0071285D" w:rsidP="005B37A7">
            <w:pPr>
              <w:contextualSpacing/>
              <w:jc w:val="both"/>
              <w:rPr>
                <w:rFonts w:ascii="Times" w:hAnsi="Times"/>
              </w:rPr>
            </w:pPr>
            <w:r w:rsidRPr="0099442F">
              <w:rPr>
                <w:rFonts w:ascii="Times" w:hAnsi="Times"/>
                <w:color w:val="000000"/>
                <w:sz w:val="22"/>
                <w:szCs w:val="22"/>
              </w:rPr>
              <w:t>-0.0019</w:t>
            </w:r>
          </w:p>
        </w:tc>
      </w:tr>
      <w:tr w:rsidR="0071285D" w:rsidRPr="0099442F" w14:paraId="06EF3329" w14:textId="77777777" w:rsidTr="005B37A7">
        <w:trPr>
          <w:trHeight w:val="51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C41775" w14:textId="77777777" w:rsidR="0071285D" w:rsidRPr="0099442F" w:rsidRDefault="0071285D" w:rsidP="005B37A7">
            <w:pPr>
              <w:contextualSpacing/>
              <w:rPr>
                <w:rFonts w:ascii="Times" w:hAnsi="Times"/>
              </w:rPr>
            </w:pP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C4AF2F" w14:textId="77777777" w:rsidR="0071285D" w:rsidRPr="0099442F" w:rsidRDefault="0071285D" w:rsidP="005B37A7">
            <w:pPr>
              <w:contextualSpacing/>
              <w:jc w:val="both"/>
              <w:rPr>
                <w:rFonts w:ascii="Times" w:hAnsi="Times"/>
              </w:rPr>
            </w:pPr>
            <w:r w:rsidRPr="0099442F">
              <w:rPr>
                <w:rFonts w:ascii="Times" w:hAnsi="Times"/>
                <w:color w:val="000000"/>
                <w:sz w:val="22"/>
                <w:szCs w:val="22"/>
              </w:rPr>
              <w:t>70%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816316" w14:textId="77777777" w:rsidR="0071285D" w:rsidRPr="0099442F" w:rsidRDefault="0071285D" w:rsidP="005B37A7">
            <w:pPr>
              <w:contextualSpacing/>
              <w:jc w:val="both"/>
              <w:rPr>
                <w:rFonts w:ascii="Times" w:hAnsi="Times"/>
              </w:rPr>
            </w:pPr>
            <w:r w:rsidRPr="0099442F">
              <w:rPr>
                <w:rFonts w:ascii="Times" w:hAnsi="Times"/>
                <w:color w:val="000000"/>
                <w:sz w:val="22"/>
                <w:szCs w:val="22"/>
              </w:rPr>
              <w:t>-0.0005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C301A1" w14:textId="77777777" w:rsidR="0071285D" w:rsidRPr="0099442F" w:rsidRDefault="0071285D" w:rsidP="005B37A7">
            <w:pPr>
              <w:contextualSpacing/>
              <w:jc w:val="both"/>
              <w:rPr>
                <w:rFonts w:ascii="Times" w:hAnsi="Times"/>
              </w:rPr>
            </w:pPr>
            <w:r w:rsidRPr="0099442F">
              <w:rPr>
                <w:rFonts w:ascii="Times" w:hAnsi="Times"/>
                <w:color w:val="000000"/>
                <w:sz w:val="22"/>
                <w:szCs w:val="22"/>
              </w:rPr>
              <w:t>-0.0042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2277FF" w14:textId="77777777" w:rsidR="0071285D" w:rsidRPr="0099442F" w:rsidRDefault="0071285D" w:rsidP="005B37A7">
            <w:pPr>
              <w:contextualSpacing/>
              <w:jc w:val="both"/>
              <w:rPr>
                <w:rFonts w:ascii="Times" w:hAnsi="Times"/>
              </w:rPr>
            </w:pPr>
            <w:r w:rsidRPr="0099442F">
              <w:rPr>
                <w:rFonts w:ascii="Times" w:hAnsi="Times"/>
                <w:color w:val="000000"/>
                <w:sz w:val="22"/>
                <w:szCs w:val="22"/>
              </w:rPr>
              <w:t>+0.0022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624ACE" w14:textId="77777777" w:rsidR="0071285D" w:rsidRPr="0099442F" w:rsidRDefault="0071285D" w:rsidP="005B37A7">
            <w:pPr>
              <w:contextualSpacing/>
              <w:jc w:val="both"/>
              <w:rPr>
                <w:rFonts w:ascii="Times" w:hAnsi="Times"/>
              </w:rPr>
            </w:pPr>
            <w:r w:rsidRPr="0099442F">
              <w:rPr>
                <w:rFonts w:ascii="Times" w:hAnsi="Times"/>
                <w:color w:val="000000"/>
                <w:sz w:val="22"/>
                <w:szCs w:val="22"/>
              </w:rPr>
              <w:t>+0.0019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DC7A28" w14:textId="77777777" w:rsidR="0071285D" w:rsidRPr="0099442F" w:rsidRDefault="0071285D" w:rsidP="005B37A7">
            <w:pPr>
              <w:contextualSpacing/>
              <w:jc w:val="both"/>
              <w:rPr>
                <w:rFonts w:ascii="Times" w:hAnsi="Times"/>
              </w:rPr>
            </w:pPr>
            <w:r w:rsidRPr="0099442F">
              <w:rPr>
                <w:rFonts w:ascii="Times" w:hAnsi="Times"/>
                <w:color w:val="000000"/>
                <w:sz w:val="22"/>
                <w:szCs w:val="22"/>
              </w:rPr>
              <w:t>-0.0061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4728A6" w14:textId="77777777" w:rsidR="0071285D" w:rsidRPr="0099442F" w:rsidRDefault="0071285D" w:rsidP="005B37A7">
            <w:pPr>
              <w:contextualSpacing/>
              <w:jc w:val="both"/>
              <w:rPr>
                <w:rFonts w:ascii="Times" w:hAnsi="Times"/>
              </w:rPr>
            </w:pPr>
            <w:r w:rsidRPr="0099442F">
              <w:rPr>
                <w:rFonts w:ascii="Times" w:hAnsi="Times"/>
                <w:color w:val="000000"/>
                <w:sz w:val="22"/>
                <w:szCs w:val="22"/>
              </w:rPr>
              <w:t>-0.0028</w:t>
            </w:r>
          </w:p>
        </w:tc>
      </w:tr>
    </w:tbl>
    <w:p w14:paraId="0CAEB54B" w14:textId="1166C5C6" w:rsidR="0071285D" w:rsidRDefault="0071285D" w:rsidP="00725440">
      <w:pPr>
        <w:contextualSpacing/>
        <w:rPr>
          <w:b/>
          <w:bCs/>
          <w:kern w:val="36"/>
          <w:sz w:val="48"/>
          <w:szCs w:val="48"/>
        </w:rPr>
      </w:pPr>
    </w:p>
    <w:p w14:paraId="39BE2F86" w14:textId="5032069D" w:rsidR="0071285D" w:rsidRDefault="0071285D" w:rsidP="00725440">
      <w:pPr>
        <w:contextualSpacing/>
        <w:rPr>
          <w:b/>
          <w:bCs/>
          <w:kern w:val="36"/>
          <w:sz w:val="48"/>
          <w:szCs w:val="48"/>
        </w:rPr>
      </w:pPr>
      <w:r w:rsidRPr="0099442F">
        <w:rPr>
          <w:rFonts w:ascii="Times" w:hAnsi="Times"/>
          <w:color w:val="000000" w:themeColor="text1"/>
        </w:rPr>
        <w:t>Results are robust to both the 80% and 70% validity cutoffs. Quantities of interest using the 23 queries above the 80% validity cutoff, and the 36 queries above the 70% validity cutoff. Shown are the overall rates of disagreement</w:t>
      </w:r>
      <w:r>
        <w:rPr>
          <w:rFonts w:ascii="Times" w:hAnsi="Times"/>
          <w:color w:val="000000" w:themeColor="text1"/>
        </w:rPr>
        <w:t xml:space="preserve"> and</w:t>
      </w:r>
      <w:r w:rsidRPr="0099442F">
        <w:rPr>
          <w:rFonts w:ascii="Times" w:hAnsi="Times"/>
          <w:color w:val="000000" w:themeColor="text1"/>
        </w:rPr>
        <w:t xml:space="preserve"> the change in the share of disagreement per year</w:t>
      </w:r>
      <w:r>
        <w:rPr>
          <w:rFonts w:ascii="Times" w:hAnsi="Times"/>
          <w:color w:val="000000" w:themeColor="text1"/>
        </w:rPr>
        <w:t>.</w:t>
      </w:r>
    </w:p>
    <w:p w14:paraId="2EBDF01B" w14:textId="10B1B02C" w:rsidR="0071285D" w:rsidRDefault="0071285D">
      <w:pPr>
        <w:spacing w:after="160" w:line="259" w:lineRule="auto"/>
        <w:rPr>
          <w:b/>
          <w:bCs/>
          <w:kern w:val="36"/>
          <w:sz w:val="48"/>
          <w:szCs w:val="48"/>
        </w:rPr>
      </w:pPr>
    </w:p>
    <w:sectPr w:rsidR="0071285D" w:rsidSect="00725440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4F8A9" w14:textId="77777777" w:rsidR="00842584" w:rsidRDefault="00842584">
      <w:r>
        <w:separator/>
      </w:r>
    </w:p>
  </w:endnote>
  <w:endnote w:type="continuationSeparator" w:id="0">
    <w:p w14:paraId="7BEF75BB" w14:textId="77777777" w:rsidR="00842584" w:rsidRDefault="00842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Yu Gothic Light">
    <w:altName w:val="游ゴシック Light"/>
    <w:panose1 w:val="020B03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73765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0A7DAC" w14:textId="77777777" w:rsidR="005B37A7" w:rsidRDefault="005B37A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300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783E296" w14:textId="77777777" w:rsidR="005B37A7" w:rsidRDefault="005B37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729A6" w14:textId="77777777" w:rsidR="00842584" w:rsidRDefault="00842584">
      <w:r>
        <w:separator/>
      </w:r>
    </w:p>
  </w:footnote>
  <w:footnote w:type="continuationSeparator" w:id="0">
    <w:p w14:paraId="3597C1ED" w14:textId="77777777" w:rsidR="00842584" w:rsidRDefault="00842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D36B8"/>
    <w:multiLevelType w:val="hybridMultilevel"/>
    <w:tmpl w:val="375626A2"/>
    <w:lvl w:ilvl="0" w:tplc="A3F0DA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175A6"/>
    <w:multiLevelType w:val="hybridMultilevel"/>
    <w:tmpl w:val="E710E878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9372D"/>
    <w:multiLevelType w:val="hybridMultilevel"/>
    <w:tmpl w:val="05201D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37CD5"/>
    <w:multiLevelType w:val="hybridMultilevel"/>
    <w:tmpl w:val="88709D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61B5D"/>
    <w:multiLevelType w:val="hybridMultilevel"/>
    <w:tmpl w:val="E36659D2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 w15:restartNumberingAfterBreak="0">
    <w:nsid w:val="32A22727"/>
    <w:multiLevelType w:val="hybridMultilevel"/>
    <w:tmpl w:val="68CCD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3B1488"/>
    <w:multiLevelType w:val="hybridMultilevel"/>
    <w:tmpl w:val="597AFC84"/>
    <w:lvl w:ilvl="0" w:tplc="9AF054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F86612"/>
    <w:multiLevelType w:val="hybridMultilevel"/>
    <w:tmpl w:val="2428767E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81A5D12"/>
    <w:multiLevelType w:val="hybridMultilevel"/>
    <w:tmpl w:val="69764A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0C14EE6"/>
    <w:multiLevelType w:val="hybridMultilevel"/>
    <w:tmpl w:val="2884C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307D93"/>
    <w:multiLevelType w:val="hybridMultilevel"/>
    <w:tmpl w:val="78AE1182"/>
    <w:lvl w:ilvl="0" w:tplc="34CE24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AE2A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087E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9D467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E860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1E6E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AC74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5836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F454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9037B9"/>
    <w:multiLevelType w:val="hybridMultilevel"/>
    <w:tmpl w:val="E286D5E0"/>
    <w:lvl w:ilvl="0" w:tplc="682487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FC4C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936C5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6ED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4E12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8E14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B0FF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088E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BE9F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330F05"/>
    <w:multiLevelType w:val="hybridMultilevel"/>
    <w:tmpl w:val="DD92B8EA"/>
    <w:lvl w:ilvl="0" w:tplc="04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3" w15:restartNumberingAfterBreak="0">
    <w:nsid w:val="666D34E4"/>
    <w:multiLevelType w:val="hybridMultilevel"/>
    <w:tmpl w:val="EE78169A"/>
    <w:lvl w:ilvl="0" w:tplc="AB02DC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3"/>
  </w:num>
  <w:num w:numId="4">
    <w:abstractNumId w:val="6"/>
  </w:num>
  <w:num w:numId="5">
    <w:abstractNumId w:val="0"/>
  </w:num>
  <w:num w:numId="6">
    <w:abstractNumId w:val="4"/>
  </w:num>
  <w:num w:numId="7">
    <w:abstractNumId w:val="12"/>
  </w:num>
  <w:num w:numId="8">
    <w:abstractNumId w:val="5"/>
  </w:num>
  <w:num w:numId="9">
    <w:abstractNumId w:val="9"/>
  </w:num>
  <w:num w:numId="10">
    <w:abstractNumId w:val="8"/>
  </w:num>
  <w:num w:numId="11">
    <w:abstractNumId w:val="1"/>
  </w:num>
  <w:num w:numId="12">
    <w:abstractNumId w:val="7"/>
  </w:num>
  <w:num w:numId="13">
    <w:abstractNumId w:val="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2ED"/>
    <w:rsid w:val="000B2B42"/>
    <w:rsid w:val="000D2B3D"/>
    <w:rsid w:val="001A180A"/>
    <w:rsid w:val="001C190F"/>
    <w:rsid w:val="00295FB6"/>
    <w:rsid w:val="003443C9"/>
    <w:rsid w:val="00383607"/>
    <w:rsid w:val="003C2593"/>
    <w:rsid w:val="0049179F"/>
    <w:rsid w:val="005659B1"/>
    <w:rsid w:val="005B37A7"/>
    <w:rsid w:val="0071285D"/>
    <w:rsid w:val="00721E91"/>
    <w:rsid w:val="00725440"/>
    <w:rsid w:val="00757E8A"/>
    <w:rsid w:val="00797A83"/>
    <w:rsid w:val="00842584"/>
    <w:rsid w:val="00877231"/>
    <w:rsid w:val="00913006"/>
    <w:rsid w:val="009C341D"/>
    <w:rsid w:val="00A13138"/>
    <w:rsid w:val="00AD58C0"/>
    <w:rsid w:val="00AE68B0"/>
    <w:rsid w:val="00B8049E"/>
    <w:rsid w:val="00C90AE6"/>
    <w:rsid w:val="00DA156D"/>
    <w:rsid w:val="00DC3D3C"/>
    <w:rsid w:val="00E65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ED5EB0"/>
  <w15:docId w15:val="{A6D744C8-38D0-C14E-B0F8-3F26A7262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paragraph" w:styleId="Heading1">
    <w:name w:val="heading 1"/>
    <w:basedOn w:val="Normal"/>
    <w:link w:val="Heading1Char"/>
    <w:uiPriority w:val="9"/>
    <w:qFormat/>
    <w:rsid w:val="00E652E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52ED"/>
    <w:pPr>
      <w:keepNext/>
      <w:keepLines/>
      <w:spacing w:before="40"/>
      <w:outlineLvl w:val="1"/>
    </w:pPr>
    <w:rPr>
      <w:rFonts w:ascii="Times" w:eastAsiaTheme="majorEastAsia" w:hAnsi="Times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52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52E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52ED"/>
    <w:rPr>
      <w:rFonts w:ascii="Times New Roman" w:eastAsia="Times New Roman" w:hAnsi="Times New Roman" w:cs="Times New Roman"/>
      <w:b/>
      <w:bCs/>
      <w:kern w:val="36"/>
      <w:sz w:val="48"/>
      <w:szCs w:val="48"/>
      <w:lang w:eastAsia="ko-KR"/>
    </w:rPr>
  </w:style>
  <w:style w:type="character" w:customStyle="1" w:styleId="Heading2Char">
    <w:name w:val="Heading 2 Char"/>
    <w:basedOn w:val="DefaultParagraphFont"/>
    <w:link w:val="Heading2"/>
    <w:uiPriority w:val="9"/>
    <w:rsid w:val="00E652ED"/>
    <w:rPr>
      <w:rFonts w:ascii="Times" w:eastAsiaTheme="majorEastAsia" w:hAnsi="Times" w:cstheme="majorBidi"/>
      <w:color w:val="2E74B5" w:themeColor="accent1" w:themeShade="BF"/>
      <w:sz w:val="26"/>
      <w:szCs w:val="26"/>
      <w:lang w:eastAsia="ko-KR"/>
    </w:rPr>
  </w:style>
  <w:style w:type="character" w:customStyle="1" w:styleId="Heading3Char">
    <w:name w:val="Heading 3 Char"/>
    <w:basedOn w:val="DefaultParagraphFont"/>
    <w:link w:val="Heading3"/>
    <w:uiPriority w:val="9"/>
    <w:rsid w:val="00E652E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ko-K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52ED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ko-KR"/>
    </w:rPr>
  </w:style>
  <w:style w:type="paragraph" w:styleId="NormalWeb">
    <w:name w:val="Normal (Web)"/>
    <w:basedOn w:val="Normal"/>
    <w:uiPriority w:val="99"/>
    <w:unhideWhenUsed/>
    <w:rsid w:val="00E652ED"/>
    <w:pPr>
      <w:spacing w:before="100" w:beforeAutospacing="1" w:after="100" w:afterAutospacing="1"/>
    </w:pPr>
  </w:style>
  <w:style w:type="paragraph" w:styleId="Bibliography">
    <w:name w:val="Bibliography"/>
    <w:basedOn w:val="Normal"/>
    <w:next w:val="Normal"/>
    <w:uiPriority w:val="37"/>
    <w:unhideWhenUsed/>
    <w:rsid w:val="00E652ED"/>
    <w:pPr>
      <w:spacing w:line="480" w:lineRule="auto"/>
      <w:ind w:left="720" w:hanging="72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652E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52ED"/>
    <w:rPr>
      <w:rFonts w:ascii="Times New Roman" w:eastAsia="Times New Roman" w:hAnsi="Times New Roman" w:cs="Times New Roman"/>
      <w:sz w:val="20"/>
      <w:szCs w:val="20"/>
      <w:lang w:eastAsia="ko-KR"/>
    </w:rPr>
  </w:style>
  <w:style w:type="character" w:styleId="FootnoteReference">
    <w:name w:val="footnote reference"/>
    <w:basedOn w:val="DefaultParagraphFont"/>
    <w:uiPriority w:val="99"/>
    <w:semiHidden/>
    <w:unhideWhenUsed/>
    <w:rsid w:val="00E652ED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E652ED"/>
    <w:pPr>
      <w:spacing w:after="200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652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52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52ED"/>
    <w:rPr>
      <w:rFonts w:ascii="Times New Roman" w:eastAsia="Times New Roman" w:hAnsi="Times New Roman" w:cs="Times New Roman"/>
      <w:sz w:val="20"/>
      <w:szCs w:val="20"/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52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52ED"/>
    <w:rPr>
      <w:rFonts w:ascii="Times New Roman" w:eastAsia="Times New Roman" w:hAnsi="Times New Roman" w:cs="Times New Roman"/>
      <w:b/>
      <w:bCs/>
      <w:sz w:val="20"/>
      <w:szCs w:val="20"/>
      <w:lang w:eastAsia="ko-KR"/>
    </w:rPr>
  </w:style>
  <w:style w:type="table" w:styleId="TableGrid">
    <w:name w:val="Table Grid"/>
    <w:basedOn w:val="TableNormal"/>
    <w:uiPriority w:val="39"/>
    <w:rsid w:val="00E652ED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52ED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E652E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52ED"/>
    <w:rPr>
      <w:rFonts w:asciiTheme="majorHAnsi" w:eastAsiaTheme="majorEastAsia" w:hAnsiTheme="majorHAnsi" w:cstheme="majorBidi"/>
      <w:spacing w:val="-10"/>
      <w:kern w:val="28"/>
      <w:sz w:val="56"/>
      <w:szCs w:val="56"/>
      <w:lang w:eastAsia="ko-KR"/>
    </w:rPr>
  </w:style>
  <w:style w:type="character" w:styleId="EndnoteReference">
    <w:name w:val="endnote reference"/>
    <w:basedOn w:val="DefaultParagraphFont"/>
    <w:uiPriority w:val="99"/>
    <w:semiHidden/>
    <w:unhideWhenUsed/>
    <w:rsid w:val="00E652ED"/>
    <w:rPr>
      <w:vertAlign w:val="superscript"/>
    </w:rPr>
  </w:style>
  <w:style w:type="character" w:styleId="SubtleEmphasis">
    <w:name w:val="Subtle Emphasis"/>
    <w:basedOn w:val="DefaultParagraphFont"/>
    <w:uiPriority w:val="19"/>
    <w:qFormat/>
    <w:rsid w:val="00E652E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E652ED"/>
    <w:rPr>
      <w:i/>
      <w:iCs/>
      <w:color w:val="5B9BD5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52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2ED"/>
    <w:rPr>
      <w:rFonts w:ascii="Segoe UI" w:eastAsia="Times New Roman" w:hAnsi="Segoe UI" w:cs="Segoe UI"/>
      <w:sz w:val="18"/>
      <w:szCs w:val="18"/>
      <w:lang w:eastAsia="ko-KR"/>
    </w:rPr>
  </w:style>
  <w:style w:type="character" w:styleId="Hyperlink">
    <w:name w:val="Hyperlink"/>
    <w:basedOn w:val="DefaultParagraphFont"/>
    <w:uiPriority w:val="99"/>
    <w:unhideWhenUsed/>
    <w:rsid w:val="00E652E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52E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65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styleId="FollowedHyperlink">
    <w:name w:val="FollowedHyperlink"/>
    <w:basedOn w:val="DefaultParagraphFont"/>
    <w:uiPriority w:val="99"/>
    <w:semiHidden/>
    <w:unhideWhenUsed/>
    <w:rsid w:val="00E652E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652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52ED"/>
    <w:rPr>
      <w:rFonts w:ascii="Times New Roman" w:eastAsia="Times New Roman" w:hAnsi="Times New Roman" w:cs="Times New Roman"/>
      <w:sz w:val="24"/>
      <w:szCs w:val="24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E652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52ED"/>
    <w:rPr>
      <w:rFonts w:ascii="Times New Roman" w:eastAsia="Times New Roman" w:hAnsi="Times New Roman" w:cs="Times New Roman"/>
      <w:sz w:val="24"/>
      <w:szCs w:val="24"/>
      <w:lang w:eastAsia="ko-KR"/>
    </w:rPr>
  </w:style>
  <w:style w:type="paragraph" w:styleId="NoSpacing">
    <w:name w:val="No Spacing"/>
    <w:uiPriority w:val="1"/>
    <w:qFormat/>
    <w:rsid w:val="00E65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styleId="LineNumber">
    <w:name w:val="line number"/>
    <w:basedOn w:val="DefaultParagraphFont"/>
    <w:uiPriority w:val="99"/>
    <w:semiHidden/>
    <w:unhideWhenUsed/>
    <w:rsid w:val="00E652ED"/>
  </w:style>
  <w:style w:type="character" w:customStyle="1" w:styleId="apple-converted-space">
    <w:name w:val="apple-converted-space"/>
    <w:basedOn w:val="DefaultParagraphFont"/>
    <w:rsid w:val="00E652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Lamers, W.S. (Wout)</dc:creator>
  <cp:keywords/>
  <dc:description/>
  <cp:lastModifiedBy>Peter Rodgers</cp:lastModifiedBy>
  <cp:revision>2</cp:revision>
  <cp:lastPrinted>2021-11-26T09:14:00Z</cp:lastPrinted>
  <dcterms:created xsi:type="dcterms:W3CDTF">2021-12-13T17:45:00Z</dcterms:created>
  <dcterms:modified xsi:type="dcterms:W3CDTF">2021-12-13T17:45:00Z</dcterms:modified>
</cp:coreProperties>
</file>