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FD4" w:rsidRPr="00AA1360" w:rsidRDefault="002C4FD4" w:rsidP="002C4FD4">
      <w:pPr>
        <w:autoSpaceDE w:val="0"/>
        <w:autoSpaceDN w:val="0"/>
        <w:adjustRightInd w:val="0"/>
        <w:jc w:val="both"/>
        <w:rPr>
          <w:rFonts w:cs="Times New Roman"/>
          <w:i/>
          <w:sz w:val="24"/>
          <w:szCs w:val="24"/>
          <w:lang w:eastAsia="de-DE"/>
        </w:rPr>
      </w:pPr>
      <w:r w:rsidRPr="004E1DD8">
        <w:rPr>
          <w:rFonts w:cstheme="minorHAnsi"/>
          <w:b/>
          <w:sz w:val="24"/>
          <w:szCs w:val="24"/>
        </w:rPr>
        <w:t xml:space="preserve">Supplementary File </w:t>
      </w:r>
      <w:r w:rsidRPr="00AA1360">
        <w:rPr>
          <w:b/>
          <w:sz w:val="24"/>
          <w:szCs w:val="24"/>
        </w:rPr>
        <w:t xml:space="preserve">2: </w:t>
      </w:r>
      <w:r w:rsidRPr="00AA1360">
        <w:rPr>
          <w:rFonts w:cs="Times New Roman"/>
          <w:sz w:val="24"/>
          <w:szCs w:val="24"/>
          <w:lang w:eastAsia="de-DE"/>
        </w:rPr>
        <w:t xml:space="preserve">Phospholipid species significantly differentially abundant in </w:t>
      </w:r>
      <w:r w:rsidRPr="00AA1360">
        <w:rPr>
          <w:rFonts w:cs="Times New Roman"/>
          <w:i/>
          <w:sz w:val="24"/>
          <w:szCs w:val="24"/>
          <w:lang w:eastAsia="de-DE"/>
        </w:rPr>
        <w:t>P. aeruginosa</w:t>
      </w:r>
      <w:r w:rsidRPr="00AA1360">
        <w:rPr>
          <w:rFonts w:cs="Times New Roman"/>
          <w:sz w:val="24"/>
          <w:szCs w:val="24"/>
          <w:lang w:eastAsia="de-DE"/>
        </w:rPr>
        <w:t xml:space="preserve"> wild-type, ∆</w:t>
      </w:r>
      <w:proofErr w:type="spellStart"/>
      <w:r w:rsidRPr="00AA1360">
        <w:rPr>
          <w:rFonts w:cs="Times New Roman"/>
          <w:i/>
          <w:sz w:val="24"/>
          <w:szCs w:val="24"/>
          <w:lang w:eastAsia="de-DE"/>
        </w:rPr>
        <w:t>plaF</w:t>
      </w:r>
      <w:proofErr w:type="spellEnd"/>
      <w:r w:rsidRPr="00AA1360">
        <w:rPr>
          <w:rFonts w:cs="Times New Roman"/>
          <w:i/>
          <w:sz w:val="24"/>
          <w:szCs w:val="24"/>
          <w:lang w:eastAsia="de-DE"/>
        </w:rPr>
        <w:t>,</w:t>
      </w:r>
      <w:r w:rsidRPr="00AA1360">
        <w:rPr>
          <w:rFonts w:cs="Times New Roman"/>
          <w:sz w:val="24"/>
          <w:szCs w:val="24"/>
          <w:lang w:eastAsia="de-DE"/>
        </w:rPr>
        <w:t xml:space="preserve"> and ∆</w:t>
      </w:r>
      <w:proofErr w:type="spellStart"/>
      <w:r w:rsidRPr="00AA1360">
        <w:rPr>
          <w:rFonts w:cs="Times New Roman"/>
          <w:i/>
          <w:sz w:val="24"/>
          <w:szCs w:val="24"/>
          <w:lang w:eastAsia="de-DE"/>
        </w:rPr>
        <w:t>plaF</w:t>
      </w:r>
      <w:proofErr w:type="spellEnd"/>
      <w:r w:rsidRPr="00AA1360">
        <w:rPr>
          <w:rFonts w:cs="Times New Roman"/>
          <w:sz w:val="24"/>
          <w:szCs w:val="24"/>
          <w:lang w:eastAsia="de-DE"/>
        </w:rPr>
        <w:t>:</w:t>
      </w:r>
      <w:proofErr w:type="gramStart"/>
      <w:r w:rsidRPr="00AA1360">
        <w:rPr>
          <w:rFonts w:cs="Times New Roman"/>
          <w:sz w:val="24"/>
          <w:szCs w:val="24"/>
          <w:lang w:eastAsia="de-DE"/>
        </w:rPr>
        <w:t>:</w:t>
      </w:r>
      <w:proofErr w:type="spellStart"/>
      <w:r w:rsidRPr="00AA1360">
        <w:rPr>
          <w:rFonts w:cs="Times New Roman"/>
          <w:i/>
          <w:sz w:val="24"/>
          <w:szCs w:val="24"/>
          <w:lang w:eastAsia="de-DE"/>
        </w:rPr>
        <w:t>plaF</w:t>
      </w:r>
      <w:proofErr w:type="spellEnd"/>
      <w:proofErr w:type="gramEnd"/>
      <w:r w:rsidRPr="00AA1360">
        <w:rPr>
          <w:rFonts w:cs="Times New Roman"/>
          <w:sz w:val="24"/>
          <w:szCs w:val="24"/>
          <w:lang w:eastAsia="de-DE"/>
        </w:rPr>
        <w:t>.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993"/>
        <w:gridCol w:w="1086"/>
        <w:gridCol w:w="338"/>
        <w:gridCol w:w="1086"/>
        <w:gridCol w:w="1227"/>
        <w:gridCol w:w="326"/>
        <w:gridCol w:w="1040"/>
        <w:gridCol w:w="992"/>
        <w:gridCol w:w="1227"/>
        <w:gridCol w:w="326"/>
        <w:gridCol w:w="956"/>
        <w:gridCol w:w="893"/>
      </w:tblGrid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GPL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#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P. aeruginosa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PAO1 </w:t>
            </w:r>
            <w:proofErr w:type="spellStart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nmol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/mg(GPL)/OD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  <w:vertAlign w:val="subscript"/>
              </w:rPr>
              <w:t>580nm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± SD</w:t>
            </w:r>
          </w:p>
        </w:tc>
        <w:tc>
          <w:tcPr>
            <w:tcW w:w="3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P. aeruginosa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Δ</w:t>
            </w:r>
            <w:r w:rsidRPr="00AA1360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plaF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nmol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/mg(GPL)/OD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  <w:vertAlign w:val="subscript"/>
              </w:rPr>
              <w:t>580nm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± SD       T-test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P. aeruginosa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Δ</w:t>
            </w:r>
            <w:r w:rsidRPr="00AA1360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plaF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::</w:t>
            </w:r>
            <w:proofErr w:type="spellStart"/>
            <w:r w:rsidRPr="00AA1360">
              <w:rPr>
                <w:rFonts w:eastAsia="Times New Roman" w:cstheme="minorHAnsi"/>
                <w:i/>
                <w:color w:val="000000"/>
                <w:sz w:val="20"/>
                <w:szCs w:val="20"/>
              </w:rPr>
              <w:t>plaF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nmol</w:t>
            </w:r>
            <w:proofErr w:type="spellEnd"/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/mg(GPL)/OD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  <w:vertAlign w:val="subscript"/>
              </w:rPr>
              <w:t>580nm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± SD     T-test</w:t>
            </w:r>
            <w:r w:rsidRPr="00AA1360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*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PI 26:0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0.0039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0.076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PE 31:2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0.189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PG 36:0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0.699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PE 22:1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0.007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PG 24:3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0.907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PC 39:0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0.181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PC 36:1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0.175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PG 23:2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0.318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PE 26:3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0.255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PC 33:1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0.021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PE 37:4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0.0024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0.015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PC 32:0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0.042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PC 35:2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0.0021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0.047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PC 32:1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0.101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PG 32:0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0.0032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0.806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PC 35:1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0.0071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0.0022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0.161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PE 33:0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0.0092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0.0009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0.0052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0.0061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0.0018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0.082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PC 34:1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0.0281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0.0077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0.0117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0.0140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0.028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PE 33:1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0.0546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0.0117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0.0283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0.0324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0.0065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0.026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PG 35:1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0.0570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0.0092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0.0269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0.0319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0.0086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0.016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PE 35:1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0.4968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0.0869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0.2503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0.1635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0.2656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color w:val="000000"/>
                <w:sz w:val="20"/>
                <w:szCs w:val="20"/>
              </w:rPr>
              <w:t>0.0804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A1360">
              <w:rPr>
                <w:rFonts w:cstheme="minorHAnsi"/>
                <w:color w:val="000000"/>
                <w:sz w:val="20"/>
                <w:szCs w:val="20"/>
              </w:rPr>
              <w:t>0.017</w:t>
            </w:r>
          </w:p>
        </w:tc>
      </w:tr>
      <w:tr w:rsidR="002C4FD4" w:rsidRPr="00AA1360" w:rsidTr="00ED63AB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Total</w:t>
            </w: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  <w:vertAlign w:val="superscript"/>
              </w:rPr>
              <w:t>€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0.6711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0.1223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0.3409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±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0.2021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0.3705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jc w:val="right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±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0.1080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</w:tcPr>
          <w:p w:rsidR="002C4FD4" w:rsidRPr="00AA1360" w:rsidRDefault="002C4FD4" w:rsidP="00ED63AB">
            <w:pPr>
              <w:spacing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AA136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-</w:t>
            </w:r>
          </w:p>
        </w:tc>
      </w:tr>
    </w:tbl>
    <w:p w:rsidR="002C4FD4" w:rsidRPr="00AA1360" w:rsidRDefault="002C4FD4" w:rsidP="002C4FD4">
      <w:pPr>
        <w:jc w:val="both"/>
        <w:rPr>
          <w:sz w:val="24"/>
          <w:szCs w:val="24"/>
        </w:rPr>
      </w:pPr>
      <w:r w:rsidRPr="00AA1360">
        <w:rPr>
          <w:sz w:val="24"/>
          <w:szCs w:val="24"/>
          <w:vertAlign w:val="superscript"/>
        </w:rPr>
        <w:t>#</w:t>
      </w:r>
      <w:r w:rsidRPr="00AA1360">
        <w:rPr>
          <w:sz w:val="24"/>
          <w:szCs w:val="24"/>
        </w:rPr>
        <w:t xml:space="preserve"> Phospholipid nomenclature XX:Y; XX, the sum of carbon atoms in fatty acids bound to phospholipid; Y, the number of double bonds in fatty acids bound to phospholipid.</w:t>
      </w:r>
    </w:p>
    <w:p w:rsidR="002C4FD4" w:rsidRPr="00AA1360" w:rsidRDefault="002C4FD4" w:rsidP="002C4FD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lang w:eastAsia="de-DE"/>
        </w:rPr>
      </w:pPr>
      <w:r w:rsidRPr="00AA1360">
        <w:rPr>
          <w:rFonts w:cs="Times New Roman"/>
          <w:sz w:val="24"/>
          <w:szCs w:val="24"/>
          <w:lang w:eastAsia="de-DE"/>
        </w:rPr>
        <w:t xml:space="preserve">* Significance compared to the </w:t>
      </w:r>
      <w:r w:rsidRPr="00AA1360">
        <w:rPr>
          <w:rFonts w:cs="Times New Roman"/>
          <w:i/>
          <w:sz w:val="24"/>
          <w:szCs w:val="24"/>
          <w:lang w:eastAsia="de-DE"/>
        </w:rPr>
        <w:t>P. aeruginosa</w:t>
      </w:r>
      <w:r w:rsidRPr="00AA1360">
        <w:rPr>
          <w:rFonts w:cs="Times New Roman"/>
          <w:sz w:val="24"/>
          <w:szCs w:val="24"/>
          <w:lang w:eastAsia="de-DE"/>
        </w:rPr>
        <w:t xml:space="preserve"> PAO1.</w:t>
      </w:r>
    </w:p>
    <w:p w:rsidR="002C4FD4" w:rsidRPr="00AA1360" w:rsidRDefault="002C4FD4" w:rsidP="002C4FD4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  <w:lang w:eastAsia="de-DE"/>
        </w:rPr>
      </w:pPr>
      <w:r w:rsidRPr="00AA1360">
        <w:rPr>
          <w:rFonts w:cs="Times New Roman"/>
          <w:sz w:val="24"/>
          <w:szCs w:val="24"/>
          <w:vertAlign w:val="superscript"/>
          <w:lang w:eastAsia="de-DE"/>
        </w:rPr>
        <w:t>€</w:t>
      </w:r>
      <w:r w:rsidRPr="00AA1360">
        <w:rPr>
          <w:rFonts w:cs="Times New Roman"/>
          <w:sz w:val="24"/>
          <w:szCs w:val="24"/>
          <w:lang w:eastAsia="de-DE"/>
        </w:rPr>
        <w:t xml:space="preserve"> Total amount of significantly changed GPLs.</w:t>
      </w:r>
    </w:p>
    <w:p w:rsidR="002C4FD4" w:rsidRPr="00AA1360" w:rsidRDefault="002C4FD4" w:rsidP="002C4FD4">
      <w:pPr>
        <w:rPr>
          <w:sz w:val="24"/>
          <w:szCs w:val="24"/>
        </w:rPr>
      </w:pPr>
    </w:p>
    <w:p w:rsidR="008D5165" w:rsidRDefault="002C4FD4">
      <w:bookmarkStart w:id="0" w:name="_GoBack"/>
      <w:bookmarkEnd w:id="0"/>
    </w:p>
    <w:sectPr w:rsidR="008D5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DA1t7A0NrM0tzBT0lEKTi0uzszPAykwrAUAkY2SqiwAAAA="/>
  </w:docVars>
  <w:rsids>
    <w:rsidRoot w:val="002C4FD4"/>
    <w:rsid w:val="001C4104"/>
    <w:rsid w:val="002C4FD4"/>
    <w:rsid w:val="00A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F56E2-4382-4C3E-9F2A-0B7CA610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4FD4"/>
    <w:pPr>
      <w:spacing w:after="0" w:line="36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Kovacic, Filip</dc:creator>
  <cp:keywords/>
  <dc:description/>
  <cp:lastModifiedBy>Kovacic, Filip</cp:lastModifiedBy>
  <cp:revision>1</cp:revision>
  <dcterms:created xsi:type="dcterms:W3CDTF">2022-04-28T11:22:00Z</dcterms:created>
  <dcterms:modified xsi:type="dcterms:W3CDTF">2022-04-28T11:31:00Z</dcterms:modified>
</cp:coreProperties>
</file>