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4D1" w:rsidRPr="00AA1360" w:rsidRDefault="003934D1" w:rsidP="003934D1">
      <w:pPr>
        <w:rPr>
          <w:sz w:val="24"/>
          <w:szCs w:val="24"/>
        </w:rPr>
      </w:pPr>
      <w:r w:rsidRPr="004E1DD8">
        <w:rPr>
          <w:rFonts w:cstheme="minorHAnsi"/>
          <w:b/>
          <w:sz w:val="24"/>
          <w:szCs w:val="24"/>
        </w:rPr>
        <w:t xml:space="preserve">Supplementary File </w:t>
      </w:r>
      <w:r w:rsidRPr="00AA1360">
        <w:rPr>
          <w:b/>
          <w:sz w:val="24"/>
          <w:szCs w:val="24"/>
        </w:rPr>
        <w:t>9:</w:t>
      </w:r>
      <w:r w:rsidRPr="00AA1360">
        <w:rPr>
          <w:sz w:val="24"/>
          <w:szCs w:val="24"/>
        </w:rPr>
        <w:t xml:space="preserve"> </w:t>
      </w:r>
      <w:proofErr w:type="spellStart"/>
      <w:r w:rsidRPr="00AA1360">
        <w:rPr>
          <w:sz w:val="24"/>
          <w:szCs w:val="24"/>
        </w:rPr>
        <w:t>Michaelis-Menten</w:t>
      </w:r>
      <w:proofErr w:type="spellEnd"/>
      <w:r w:rsidRPr="00AA1360">
        <w:rPr>
          <w:sz w:val="24"/>
          <w:szCs w:val="24"/>
        </w:rPr>
        <w:t xml:space="preserve"> constants for inhibition of </w:t>
      </w:r>
      <w:proofErr w:type="spellStart"/>
      <w:r w:rsidRPr="00AA1360">
        <w:rPr>
          <w:sz w:val="24"/>
          <w:szCs w:val="24"/>
        </w:rPr>
        <w:t>PlaF</w:t>
      </w:r>
      <w:proofErr w:type="spellEnd"/>
      <w:r w:rsidRPr="00AA1360">
        <w:rPr>
          <w:sz w:val="24"/>
          <w:szCs w:val="24"/>
        </w:rPr>
        <w:t xml:space="preserve"> with </w:t>
      </w:r>
      <w:proofErr w:type="spellStart"/>
      <w:r w:rsidRPr="00AA1360">
        <w:rPr>
          <w:sz w:val="24"/>
          <w:szCs w:val="24"/>
        </w:rPr>
        <w:t>decanoic</w:t>
      </w:r>
      <w:proofErr w:type="spellEnd"/>
      <w:r w:rsidRPr="00AA1360">
        <w:rPr>
          <w:sz w:val="24"/>
          <w:szCs w:val="24"/>
        </w:rPr>
        <w:t xml:space="preserve"> acid (FA C10). </w:t>
      </w:r>
    </w:p>
    <w:tbl>
      <w:tblPr>
        <w:tblStyle w:val="TabellemithellemGitternetz"/>
        <w:tblW w:w="4656" w:type="dxa"/>
        <w:tblLook w:val="04A0" w:firstRow="1" w:lastRow="0" w:firstColumn="1" w:lastColumn="0" w:noHBand="0" w:noVBand="1"/>
      </w:tblPr>
      <w:tblGrid>
        <w:gridCol w:w="1643"/>
        <w:gridCol w:w="1496"/>
        <w:gridCol w:w="1517"/>
      </w:tblGrid>
      <w:tr w:rsidR="003934D1" w:rsidRPr="00AA1360" w:rsidTr="00ED63AB">
        <w:trPr>
          <w:trHeight w:val="295"/>
        </w:trPr>
        <w:tc>
          <w:tcPr>
            <w:tcW w:w="1643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c(FA C10) [</w:t>
            </w:r>
            <w:proofErr w:type="spellStart"/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mM</w:t>
            </w:r>
            <w:proofErr w:type="spellEnd"/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]</w:t>
            </w:r>
          </w:p>
        </w:tc>
        <w:tc>
          <w:tcPr>
            <w:tcW w:w="1496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i/>
                <w:color w:val="000000"/>
                <w:lang w:val="de-DE" w:eastAsia="de-DE"/>
              </w:rPr>
              <w:t>K</w:t>
            </w:r>
            <w:r w:rsidRPr="00AA1360">
              <w:rPr>
                <w:rFonts w:ascii="Calibri" w:eastAsia="Times New Roman" w:hAnsi="Calibri" w:cs="Arial"/>
                <w:color w:val="000000"/>
                <w:vertAlign w:val="subscript"/>
                <w:lang w:val="de-DE" w:eastAsia="de-DE"/>
              </w:rPr>
              <w:t>m</w:t>
            </w: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 xml:space="preserve"> [</w:t>
            </w:r>
            <w:proofErr w:type="spellStart"/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mM</w:t>
            </w:r>
            <w:proofErr w:type="spellEnd"/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]*</w:t>
            </w:r>
          </w:p>
        </w:tc>
        <w:tc>
          <w:tcPr>
            <w:tcW w:w="1517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proofErr w:type="spellStart"/>
            <w:r w:rsidRPr="00AA1360">
              <w:rPr>
                <w:rFonts w:ascii="Calibri" w:eastAsia="Times New Roman" w:hAnsi="Calibri" w:cs="Arial"/>
                <w:i/>
                <w:color w:val="000000"/>
                <w:lang w:val="de-DE" w:eastAsia="de-DE"/>
              </w:rPr>
              <w:t>v</w:t>
            </w:r>
            <w:r w:rsidRPr="00AA1360">
              <w:rPr>
                <w:rFonts w:ascii="Calibri" w:eastAsia="Times New Roman" w:hAnsi="Calibri" w:cs="Arial"/>
                <w:color w:val="000000"/>
                <w:vertAlign w:val="subscript"/>
                <w:lang w:val="de-DE" w:eastAsia="de-DE"/>
              </w:rPr>
              <w:t>max</w:t>
            </w:r>
            <w:proofErr w:type="spellEnd"/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 xml:space="preserve"> [</w:t>
            </w:r>
            <w:r w:rsidRPr="00AA1360">
              <w:rPr>
                <w:rFonts w:ascii="Calibri" w:eastAsia="Times New Roman" w:hAnsi="Calibri" w:cs="Arial"/>
                <w:i/>
                <w:color w:val="000000"/>
                <w:lang w:val="de-DE" w:eastAsia="de-DE"/>
              </w:rPr>
              <w:t>U</w:t>
            </w: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/mg]*</w:t>
            </w:r>
          </w:p>
        </w:tc>
      </w:tr>
      <w:tr w:rsidR="003934D1" w:rsidRPr="00AA1360" w:rsidTr="00ED63AB">
        <w:trPr>
          <w:trHeight w:val="295"/>
        </w:trPr>
        <w:tc>
          <w:tcPr>
            <w:tcW w:w="1643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0.0</w:t>
            </w:r>
          </w:p>
        </w:tc>
        <w:tc>
          <w:tcPr>
            <w:tcW w:w="1496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0.17±</w:t>
            </w:r>
            <w:r w:rsidRPr="00AA1360">
              <w:rPr>
                <w:rFonts w:ascii="Calibri" w:eastAsia="Times New Roman" w:hAnsi="Calibri" w:cs="Arial"/>
                <w:color w:val="000000"/>
                <w:sz w:val="19"/>
                <w:szCs w:val="19"/>
                <w:lang w:val="de-DE" w:eastAsia="de-DE"/>
              </w:rPr>
              <w:t>0.02</w:t>
            </w:r>
          </w:p>
        </w:tc>
        <w:tc>
          <w:tcPr>
            <w:tcW w:w="1517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899.5±</w:t>
            </w:r>
            <w:r w:rsidRPr="00AA1360">
              <w:rPr>
                <w:rFonts w:ascii="Calibri" w:eastAsia="Times New Roman" w:hAnsi="Calibri" w:cs="Arial"/>
                <w:color w:val="000000"/>
                <w:sz w:val="19"/>
                <w:szCs w:val="19"/>
                <w:lang w:val="de-DE" w:eastAsia="de-DE"/>
              </w:rPr>
              <w:t>37.2</w:t>
            </w:r>
          </w:p>
        </w:tc>
      </w:tr>
      <w:tr w:rsidR="003934D1" w:rsidRPr="00AA1360" w:rsidTr="00ED63AB">
        <w:trPr>
          <w:trHeight w:val="295"/>
        </w:trPr>
        <w:tc>
          <w:tcPr>
            <w:tcW w:w="1643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0.5</w:t>
            </w:r>
          </w:p>
        </w:tc>
        <w:tc>
          <w:tcPr>
            <w:tcW w:w="1496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0.23±</w:t>
            </w:r>
            <w:r w:rsidRPr="00AA1360">
              <w:rPr>
                <w:rFonts w:ascii="Calibri" w:eastAsia="Times New Roman" w:hAnsi="Calibri" w:cs="Arial"/>
                <w:color w:val="000000"/>
                <w:sz w:val="19"/>
                <w:szCs w:val="19"/>
                <w:lang w:val="de-DE" w:eastAsia="de-DE"/>
              </w:rPr>
              <w:t>0.03</w:t>
            </w:r>
          </w:p>
        </w:tc>
        <w:tc>
          <w:tcPr>
            <w:tcW w:w="1517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916.0±39.4</w:t>
            </w:r>
          </w:p>
        </w:tc>
      </w:tr>
      <w:tr w:rsidR="003934D1" w:rsidRPr="00AA1360" w:rsidTr="00ED63AB">
        <w:trPr>
          <w:trHeight w:val="295"/>
        </w:trPr>
        <w:tc>
          <w:tcPr>
            <w:tcW w:w="1643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1.5</w:t>
            </w:r>
          </w:p>
        </w:tc>
        <w:tc>
          <w:tcPr>
            <w:tcW w:w="1496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0.25±</w:t>
            </w:r>
            <w:r w:rsidRPr="00AA1360">
              <w:rPr>
                <w:rFonts w:ascii="Calibri" w:eastAsia="Times New Roman" w:hAnsi="Calibri" w:cs="Arial"/>
                <w:color w:val="000000"/>
                <w:sz w:val="19"/>
                <w:szCs w:val="19"/>
                <w:lang w:val="de-DE" w:eastAsia="de-DE"/>
              </w:rPr>
              <w:t>0.03</w:t>
            </w:r>
          </w:p>
        </w:tc>
        <w:tc>
          <w:tcPr>
            <w:tcW w:w="1517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830.9±40.0</w:t>
            </w:r>
          </w:p>
        </w:tc>
      </w:tr>
      <w:tr w:rsidR="003934D1" w:rsidRPr="00AA1360" w:rsidTr="00ED63AB">
        <w:trPr>
          <w:trHeight w:val="295"/>
        </w:trPr>
        <w:tc>
          <w:tcPr>
            <w:tcW w:w="1643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2.5</w:t>
            </w:r>
          </w:p>
        </w:tc>
        <w:tc>
          <w:tcPr>
            <w:tcW w:w="1496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0.34±</w:t>
            </w:r>
            <w:r w:rsidRPr="00AA1360">
              <w:rPr>
                <w:rFonts w:ascii="Calibri" w:eastAsia="Times New Roman" w:hAnsi="Calibri" w:cs="Arial"/>
                <w:color w:val="000000"/>
                <w:sz w:val="19"/>
                <w:szCs w:val="19"/>
                <w:lang w:val="de-DE" w:eastAsia="de-DE"/>
              </w:rPr>
              <w:t>0.04</w:t>
            </w:r>
          </w:p>
        </w:tc>
        <w:tc>
          <w:tcPr>
            <w:tcW w:w="1517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717.8±35.1</w:t>
            </w:r>
          </w:p>
        </w:tc>
      </w:tr>
      <w:tr w:rsidR="003934D1" w:rsidRPr="00AA1360" w:rsidTr="00ED63AB">
        <w:trPr>
          <w:trHeight w:val="295"/>
        </w:trPr>
        <w:tc>
          <w:tcPr>
            <w:tcW w:w="1643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5.0</w:t>
            </w:r>
          </w:p>
        </w:tc>
        <w:tc>
          <w:tcPr>
            <w:tcW w:w="1496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0.45±</w:t>
            </w:r>
            <w:r w:rsidRPr="00AA1360">
              <w:rPr>
                <w:rFonts w:ascii="Calibri" w:eastAsia="Times New Roman" w:hAnsi="Calibri" w:cs="Arial"/>
                <w:color w:val="000000"/>
                <w:sz w:val="19"/>
                <w:szCs w:val="19"/>
                <w:lang w:val="de-DE" w:eastAsia="de-DE"/>
              </w:rPr>
              <w:t>0.05</w:t>
            </w:r>
          </w:p>
        </w:tc>
        <w:tc>
          <w:tcPr>
            <w:tcW w:w="1517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512.2±26.6</w:t>
            </w:r>
          </w:p>
        </w:tc>
      </w:tr>
      <w:tr w:rsidR="003934D1" w:rsidRPr="00AA1360" w:rsidTr="00ED63AB">
        <w:trPr>
          <w:trHeight w:val="295"/>
        </w:trPr>
        <w:tc>
          <w:tcPr>
            <w:tcW w:w="1643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7.5</w:t>
            </w:r>
          </w:p>
        </w:tc>
        <w:tc>
          <w:tcPr>
            <w:tcW w:w="1496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0.66±</w:t>
            </w:r>
            <w:r w:rsidRPr="00AA1360">
              <w:rPr>
                <w:rFonts w:ascii="Calibri" w:eastAsia="Times New Roman" w:hAnsi="Calibri" w:cs="Arial"/>
                <w:color w:val="000000"/>
                <w:sz w:val="19"/>
                <w:szCs w:val="19"/>
                <w:lang w:val="de-DE" w:eastAsia="de-DE"/>
              </w:rPr>
              <w:t>0.04</w:t>
            </w:r>
          </w:p>
        </w:tc>
        <w:tc>
          <w:tcPr>
            <w:tcW w:w="1517" w:type="dxa"/>
            <w:noWrap/>
            <w:hideMark/>
          </w:tcPr>
          <w:p w:rsidR="003934D1" w:rsidRPr="00AA1360" w:rsidRDefault="003934D1" w:rsidP="00ED63AB">
            <w:pPr>
              <w:jc w:val="center"/>
              <w:rPr>
                <w:rFonts w:ascii="Calibri" w:eastAsia="Times New Roman" w:hAnsi="Calibri" w:cs="Arial"/>
                <w:color w:val="000000"/>
                <w:lang w:val="de-DE" w:eastAsia="de-DE"/>
              </w:rPr>
            </w:pPr>
            <w:r w:rsidRPr="00AA1360">
              <w:rPr>
                <w:rFonts w:ascii="Calibri" w:eastAsia="Times New Roman" w:hAnsi="Calibri" w:cs="Arial"/>
                <w:color w:val="000000"/>
                <w:lang w:val="de-DE" w:eastAsia="de-DE"/>
              </w:rPr>
              <w:t>390.8±13.7</w:t>
            </w:r>
          </w:p>
        </w:tc>
      </w:tr>
    </w:tbl>
    <w:p w:rsidR="003934D1" w:rsidRPr="00AA1360" w:rsidRDefault="003934D1" w:rsidP="003934D1">
      <w:pPr>
        <w:rPr>
          <w:rFonts w:ascii="Calibri" w:eastAsia="Times New Roman" w:hAnsi="Calibri" w:cs="Arial"/>
          <w:color w:val="000000"/>
          <w:sz w:val="24"/>
          <w:szCs w:val="24"/>
          <w:lang w:eastAsia="de-DE"/>
        </w:rPr>
      </w:pPr>
      <w:r w:rsidRPr="00AA1360">
        <w:rPr>
          <w:rFonts w:cs="Arial"/>
          <w:sz w:val="24"/>
          <w:szCs w:val="24"/>
        </w:rPr>
        <w:t xml:space="preserve">* Results are mean </w:t>
      </w:r>
      <w:r w:rsidRPr="00AA1360">
        <w:rPr>
          <w:rFonts w:ascii="Calibri" w:eastAsia="Times New Roman" w:hAnsi="Calibri" w:cs="Arial"/>
          <w:color w:val="000000"/>
          <w:sz w:val="24"/>
          <w:szCs w:val="24"/>
          <w:lang w:eastAsia="de-DE"/>
        </w:rPr>
        <w:t xml:space="preserve">± S.D. of three experiments each measured with three samples. </w:t>
      </w:r>
    </w:p>
    <w:p w:rsidR="008D5165" w:rsidRDefault="003934D1">
      <w:bookmarkStart w:id="0" w:name="_GoBack"/>
      <w:bookmarkEnd w:id="0"/>
    </w:p>
    <w:sectPr w:rsidR="008D51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tDQyMTWxMLIwMzNU0lEKTi0uzszPAykwrAUAJc5wkSwAAAA="/>
  </w:docVars>
  <w:rsids>
    <w:rsidRoot w:val="003934D1"/>
    <w:rsid w:val="001C4104"/>
    <w:rsid w:val="003934D1"/>
    <w:rsid w:val="00A3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1A817-38DC-4E3E-947F-0588F1DE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34D1"/>
    <w:pPr>
      <w:spacing w:after="0" w:line="36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mithellemGitternetz">
    <w:name w:val="Grid Table Light"/>
    <w:basedOn w:val="NormaleTabelle"/>
    <w:uiPriority w:val="40"/>
    <w:rsid w:val="003934D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Kovacic, Filip</dc:creator>
  <cp:keywords/>
  <dc:description/>
  <cp:lastModifiedBy>Kovacic, Filip</cp:lastModifiedBy>
  <cp:revision>1</cp:revision>
  <dcterms:created xsi:type="dcterms:W3CDTF">2022-04-28T11:34:00Z</dcterms:created>
  <dcterms:modified xsi:type="dcterms:W3CDTF">2022-04-28T11:34:00Z</dcterms:modified>
</cp:coreProperties>
</file>