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B8" w:rsidRPr="006E08B8" w:rsidRDefault="0055676D" w:rsidP="006E08B8">
      <w:pPr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bookmarkStart w:id="0" w:name="_GoBack"/>
      <w:r w:rsidRPr="0055676D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Supplementary file 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>2</w:t>
      </w:r>
      <w:r w:rsidR="006E08B8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. </w:t>
      </w:r>
      <w:r w:rsidR="006E08B8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Secondary structural components</w:t>
      </w:r>
      <w:r w:rsidR="006E08B8"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of </w:t>
      </w:r>
      <w:r w:rsidR="006E08B8">
        <w:rPr>
          <w:rFonts w:ascii="Times New Roman" w:eastAsia="宋体" w:hAnsi="Times New Roman" w:cs="Times New Roman"/>
          <w:b/>
          <w:i/>
          <w:kern w:val="0"/>
          <w:sz w:val="24"/>
          <w:szCs w:val="24"/>
        </w:rPr>
        <w:t>Popu</w:t>
      </w:r>
      <w:r w:rsidR="006E08B8">
        <w:rPr>
          <w:rFonts w:ascii="Times New Roman" w:eastAsia="宋体" w:hAnsi="Times New Roman" w:cs="Times New Roman"/>
          <w:b/>
          <w:kern w:val="0"/>
          <w:sz w:val="24"/>
          <w:szCs w:val="24"/>
        </w:rPr>
        <w:t>CATH</w:t>
      </w:r>
      <w:r w:rsidR="006E08B8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 in </w:t>
      </w:r>
      <w:r w:rsidR="003A7256" w:rsidRPr="003A7256">
        <w:rPr>
          <w:rFonts w:ascii="Times New Roman" w:eastAsia="宋体" w:hAnsi="Times New Roman" w:cs="Times New Roman"/>
          <w:b/>
          <w:kern w:val="0"/>
          <w:sz w:val="24"/>
          <w:szCs w:val="24"/>
        </w:rPr>
        <w:t>aqueous solution and membrane-mimetic</w:t>
      </w:r>
      <w:r w:rsidR="006E08B8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 xml:space="preserve"> solution</w:t>
      </w:r>
      <w:r w:rsidR="00852705">
        <w:rPr>
          <w:rFonts w:ascii="Times New Roman" w:eastAsia="宋体" w:hAnsi="Times New Roman" w:cs="Times New Roman"/>
          <w:b/>
          <w:kern w:val="0"/>
          <w:sz w:val="24"/>
          <w:szCs w:val="24"/>
        </w:rPr>
        <w:t>.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668"/>
        <w:gridCol w:w="1559"/>
        <w:gridCol w:w="1885"/>
        <w:gridCol w:w="1705"/>
        <w:gridCol w:w="1705"/>
      </w:tblGrid>
      <w:tr w:rsidR="006E08B8" w:rsidRPr="00F35B52" w:rsidTr="00123114">
        <w:tc>
          <w:tcPr>
            <w:tcW w:w="1668" w:type="dxa"/>
            <w:tcBorders>
              <w:top w:val="single" w:sz="12" w:space="0" w:color="000000"/>
              <w:bottom w:val="single" w:sz="8" w:space="0" w:color="000000"/>
            </w:tcBorders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3"/>
            <w:bookmarkStart w:id="2" w:name="OLE_LINK4"/>
            <w:bookmarkEnd w:id="0"/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8" w:space="0" w:color="000000"/>
            </w:tcBorders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Helix (%)</w:t>
            </w:r>
            <w:r w:rsidRPr="00C901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85" w:type="dxa"/>
            <w:tcBorders>
              <w:top w:val="single" w:sz="12" w:space="0" w:color="000000"/>
              <w:bottom w:val="single" w:sz="8" w:space="0" w:color="000000"/>
            </w:tcBorders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Beta (%)</w:t>
            </w:r>
            <w:r w:rsidRPr="00C901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5" w:type="dxa"/>
            <w:tcBorders>
              <w:top w:val="single" w:sz="12" w:space="0" w:color="000000"/>
              <w:bottom w:val="single" w:sz="8" w:space="0" w:color="000000"/>
            </w:tcBorders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Turn (%)</w:t>
            </w:r>
            <w:r w:rsidRPr="00C901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05" w:type="dxa"/>
            <w:tcBorders>
              <w:top w:val="single" w:sz="12" w:space="0" w:color="000000"/>
              <w:bottom w:val="single" w:sz="8" w:space="0" w:color="000000"/>
            </w:tcBorders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Random (%)</w:t>
            </w:r>
            <w:r w:rsidRPr="00C901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6E08B8" w:rsidRPr="00F35B52" w:rsidTr="00123114">
        <w:tc>
          <w:tcPr>
            <w:tcW w:w="1668" w:type="dxa"/>
            <w:tcBorders>
              <w:top w:val="single" w:sz="8" w:space="0" w:color="000000"/>
            </w:tcBorders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C9015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559" w:type="dxa"/>
            <w:tcBorders>
              <w:top w:val="single" w:sz="8" w:space="0" w:color="000000"/>
            </w:tcBorders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885" w:type="dxa"/>
            <w:tcBorders>
              <w:top w:val="single" w:sz="8" w:space="0" w:color="000000"/>
            </w:tcBorders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705" w:type="dxa"/>
            <w:tcBorders>
              <w:top w:val="single" w:sz="8" w:space="0" w:color="000000"/>
            </w:tcBorders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1705" w:type="dxa"/>
            <w:tcBorders>
              <w:top w:val="single" w:sz="8" w:space="0" w:color="000000"/>
            </w:tcBorders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</w:tr>
      <w:tr w:rsidR="006E08B8" w:rsidRPr="00F35B52" w:rsidTr="00123114">
        <w:tc>
          <w:tcPr>
            <w:tcW w:w="1668" w:type="dxa"/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TFE/H</w:t>
            </w:r>
            <w:r w:rsidRPr="00C9015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559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B8" w:rsidRPr="00F35B52" w:rsidTr="00123114">
        <w:tc>
          <w:tcPr>
            <w:tcW w:w="1668" w:type="dxa"/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3:7</w:t>
            </w:r>
          </w:p>
        </w:tc>
        <w:tc>
          <w:tcPr>
            <w:tcW w:w="1559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88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48.4</w:t>
            </w:r>
          </w:p>
        </w:tc>
      </w:tr>
      <w:tr w:rsidR="006E08B8" w:rsidRPr="00F35B52" w:rsidTr="00123114">
        <w:tc>
          <w:tcPr>
            <w:tcW w:w="1668" w:type="dxa"/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5:5</w:t>
            </w:r>
          </w:p>
        </w:tc>
        <w:tc>
          <w:tcPr>
            <w:tcW w:w="1559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88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</w:tr>
      <w:tr w:rsidR="006E08B8" w:rsidRPr="00F35B52" w:rsidTr="00123114">
        <w:tc>
          <w:tcPr>
            <w:tcW w:w="1668" w:type="dxa"/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7:3</w:t>
            </w:r>
          </w:p>
        </w:tc>
        <w:tc>
          <w:tcPr>
            <w:tcW w:w="1559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88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</w:tc>
      </w:tr>
      <w:tr w:rsidR="006E08B8" w:rsidRPr="00F35B52" w:rsidTr="00123114">
        <w:tc>
          <w:tcPr>
            <w:tcW w:w="1668" w:type="dxa"/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9:1</w:t>
            </w:r>
          </w:p>
        </w:tc>
        <w:tc>
          <w:tcPr>
            <w:tcW w:w="1559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88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</w:tr>
      <w:tr w:rsidR="006E08B8" w:rsidRPr="00F35B52" w:rsidTr="00123114">
        <w:tc>
          <w:tcPr>
            <w:tcW w:w="1668" w:type="dxa"/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SDS (mM)</w:t>
            </w:r>
          </w:p>
        </w:tc>
        <w:tc>
          <w:tcPr>
            <w:tcW w:w="1559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B8" w:rsidRPr="00F35B52" w:rsidTr="00123114">
        <w:tc>
          <w:tcPr>
            <w:tcW w:w="1668" w:type="dxa"/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88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71.2</w:t>
            </w:r>
          </w:p>
        </w:tc>
      </w:tr>
      <w:tr w:rsidR="006E08B8" w:rsidRPr="00F35B52" w:rsidTr="00123114">
        <w:tc>
          <w:tcPr>
            <w:tcW w:w="1668" w:type="dxa"/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88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</w:tr>
      <w:tr w:rsidR="006E08B8" w:rsidRPr="00F35B52" w:rsidTr="00123114">
        <w:tc>
          <w:tcPr>
            <w:tcW w:w="1668" w:type="dxa"/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88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47.3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</w:tr>
      <w:tr w:rsidR="006E08B8" w:rsidRPr="00F35B52" w:rsidTr="00123114">
        <w:tc>
          <w:tcPr>
            <w:tcW w:w="1668" w:type="dxa"/>
          </w:tcPr>
          <w:p w:rsidR="006E08B8" w:rsidRPr="00C9015F" w:rsidRDefault="006E08B8" w:rsidP="00816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188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22.9</w:t>
            </w:r>
          </w:p>
        </w:tc>
        <w:tc>
          <w:tcPr>
            <w:tcW w:w="1705" w:type="dxa"/>
          </w:tcPr>
          <w:p w:rsidR="006E08B8" w:rsidRPr="00C9015F" w:rsidRDefault="006E08B8" w:rsidP="00123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15F">
              <w:rPr>
                <w:rFonts w:ascii="Times New Roman" w:hAnsi="Times New Roman" w:cs="Times New Roman"/>
                <w:sz w:val="24"/>
                <w:szCs w:val="24"/>
              </w:rPr>
              <w:t>43.9</w:t>
            </w:r>
          </w:p>
        </w:tc>
      </w:tr>
    </w:tbl>
    <w:bookmarkEnd w:id="1"/>
    <w:bookmarkEnd w:id="2"/>
    <w:p w:rsidR="006E08B8" w:rsidRPr="006659B7" w:rsidRDefault="006E08B8" w:rsidP="006659B7">
      <w:pPr>
        <w:rPr>
          <w:rFonts w:ascii="Times New Roman" w:hAnsi="Times New Roman"/>
          <w:sz w:val="24"/>
          <w:szCs w:val="24"/>
        </w:rPr>
      </w:pPr>
      <w:r w:rsidRPr="006659B7">
        <w:rPr>
          <w:rFonts w:ascii="Times New Roman" w:hAnsi="Times New Roman"/>
          <w:sz w:val="24"/>
          <w:szCs w:val="24"/>
          <w:vertAlign w:val="superscript"/>
        </w:rPr>
        <w:t>a</w:t>
      </w:r>
      <w:r w:rsidRPr="006659B7">
        <w:rPr>
          <w:rFonts w:ascii="Times New Roman" w:hAnsi="Times New Roman"/>
          <w:sz w:val="24"/>
          <w:szCs w:val="24"/>
        </w:rPr>
        <w:t>Jasco-810 software was used to deconvolute CD spectra into</w:t>
      </w:r>
      <w:r w:rsidR="006659B7" w:rsidRPr="006659B7">
        <w:rPr>
          <w:rFonts w:ascii="Times New Roman" w:hAnsi="Times New Roman" w:hint="eastAsia"/>
          <w:sz w:val="24"/>
          <w:szCs w:val="24"/>
        </w:rPr>
        <w:t xml:space="preserve"> </w:t>
      </w:r>
      <w:r w:rsidRPr="006659B7">
        <w:rPr>
          <w:rFonts w:ascii="Times New Roman" w:hAnsi="Times New Roman"/>
          <w:sz w:val="24"/>
          <w:szCs w:val="24"/>
        </w:rPr>
        <w:t>fractional contents and these data are the average value of three scans.</w:t>
      </w:r>
    </w:p>
    <w:p w:rsidR="006E08B8" w:rsidRDefault="006E08B8" w:rsidP="006E08B8">
      <w:pPr>
        <w:rPr>
          <w:rFonts w:ascii="Times New Roman" w:hAnsi="Times New Roman"/>
          <w:sz w:val="28"/>
          <w:szCs w:val="28"/>
        </w:rPr>
      </w:pPr>
    </w:p>
    <w:p w:rsidR="006E08B8" w:rsidRPr="006E08B8" w:rsidRDefault="006E08B8"/>
    <w:sectPr w:rsidR="006E08B8" w:rsidRPr="006E08B8" w:rsidSect="0091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38" w:rsidRDefault="00C42D38" w:rsidP="006E08B8">
      <w:r>
        <w:separator/>
      </w:r>
    </w:p>
  </w:endnote>
  <w:endnote w:type="continuationSeparator" w:id="0">
    <w:p w:rsidR="00C42D38" w:rsidRDefault="00C42D38" w:rsidP="006E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38" w:rsidRDefault="00C42D38" w:rsidP="006E08B8">
      <w:r>
        <w:separator/>
      </w:r>
    </w:p>
  </w:footnote>
  <w:footnote w:type="continuationSeparator" w:id="0">
    <w:p w:rsidR="00C42D38" w:rsidRDefault="00C42D38" w:rsidP="006E0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8B8"/>
    <w:rsid w:val="00123114"/>
    <w:rsid w:val="00245E32"/>
    <w:rsid w:val="002B765C"/>
    <w:rsid w:val="003A7256"/>
    <w:rsid w:val="003C1DEA"/>
    <w:rsid w:val="00452A09"/>
    <w:rsid w:val="0055676D"/>
    <w:rsid w:val="006659B7"/>
    <w:rsid w:val="00673C36"/>
    <w:rsid w:val="006E08B8"/>
    <w:rsid w:val="006F237B"/>
    <w:rsid w:val="0082724A"/>
    <w:rsid w:val="00852705"/>
    <w:rsid w:val="008C1370"/>
    <w:rsid w:val="00913DFE"/>
    <w:rsid w:val="00BA1A6C"/>
    <w:rsid w:val="00BE1546"/>
    <w:rsid w:val="00C42D38"/>
    <w:rsid w:val="00C9015F"/>
    <w:rsid w:val="00F8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6CF5A"/>
  <w15:docId w15:val="{14AA2B3C-C03A-4BF6-BFDD-AB8F55B5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08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0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08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weilin</dc:creator>
  <cp:keywords/>
  <dc:description/>
  <cp:lastModifiedBy>weilin</cp:lastModifiedBy>
  <cp:revision>11</cp:revision>
  <cp:lastPrinted>2021-08-06T02:38:00Z</cp:lastPrinted>
  <dcterms:created xsi:type="dcterms:W3CDTF">2017-11-02T07:56:00Z</dcterms:created>
  <dcterms:modified xsi:type="dcterms:W3CDTF">2021-08-06T02:39:00Z</dcterms:modified>
</cp:coreProperties>
</file>