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48"/>
        <w:tblW w:w="9755" w:type="dxa"/>
        <w:tblLook w:val="04A0" w:firstRow="1" w:lastRow="0" w:firstColumn="1" w:lastColumn="0" w:noHBand="0" w:noVBand="1"/>
      </w:tblPr>
      <w:tblGrid>
        <w:gridCol w:w="1690"/>
        <w:gridCol w:w="2911"/>
        <w:gridCol w:w="5154"/>
      </w:tblGrid>
      <w:tr w:rsidR="004344C5" w:rsidRPr="0076166B" w14:paraId="6317D1D9" w14:textId="77777777" w:rsidTr="007B6951">
        <w:trPr>
          <w:trHeight w:val="321"/>
        </w:trPr>
        <w:tc>
          <w:tcPr>
            <w:tcW w:w="9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89779" w14:textId="14609719" w:rsidR="004344C5" w:rsidRPr="0076166B" w:rsidRDefault="004344C5" w:rsidP="007B6951">
            <w:pPr>
              <w:spacing w:before="240" w:after="240"/>
              <w:contextualSpacing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 xml:space="preserve">Supplementary Table </w:t>
            </w:r>
            <w:r w:rsidR="00D14023">
              <w:rPr>
                <w:b/>
                <w:bCs/>
                <w:sz w:val="16"/>
                <w:szCs w:val="16"/>
              </w:rPr>
              <w:t>4</w:t>
            </w:r>
            <w:r w:rsidRPr="0076166B">
              <w:rPr>
                <w:b/>
                <w:bCs/>
                <w:sz w:val="16"/>
                <w:szCs w:val="16"/>
              </w:rPr>
              <w:t xml:space="preserve">.  </w:t>
            </w:r>
            <w:r w:rsidRPr="0076166B">
              <w:rPr>
                <w:sz w:val="16"/>
                <w:szCs w:val="16"/>
              </w:rPr>
              <w:t xml:space="preserve">Summary of </w:t>
            </w:r>
            <w:r w:rsidR="00A80C64">
              <w:rPr>
                <w:sz w:val="16"/>
                <w:szCs w:val="16"/>
              </w:rPr>
              <w:t>c</w:t>
            </w:r>
            <w:r w:rsidRPr="0076166B">
              <w:rPr>
                <w:sz w:val="16"/>
                <w:szCs w:val="16"/>
              </w:rPr>
              <w:t xml:space="preserve">ognitive </w:t>
            </w:r>
            <w:r w:rsidR="00A80C64">
              <w:rPr>
                <w:sz w:val="16"/>
                <w:szCs w:val="16"/>
              </w:rPr>
              <w:t>f</w:t>
            </w:r>
            <w:r w:rsidRPr="0076166B">
              <w:rPr>
                <w:sz w:val="16"/>
                <w:szCs w:val="16"/>
              </w:rPr>
              <w:t xml:space="preserve">unctions </w:t>
            </w:r>
            <w:r w:rsidR="00A80C64">
              <w:rPr>
                <w:sz w:val="16"/>
                <w:szCs w:val="16"/>
              </w:rPr>
              <w:t>a</w:t>
            </w:r>
            <w:r w:rsidRPr="0076166B">
              <w:rPr>
                <w:sz w:val="16"/>
                <w:szCs w:val="16"/>
              </w:rPr>
              <w:t xml:space="preserve">ssessed, with </w:t>
            </w:r>
            <w:r w:rsidR="00A80C64">
              <w:rPr>
                <w:sz w:val="16"/>
                <w:szCs w:val="16"/>
              </w:rPr>
              <w:t>c</w:t>
            </w:r>
            <w:r w:rsidRPr="0076166B">
              <w:rPr>
                <w:sz w:val="16"/>
                <w:szCs w:val="16"/>
              </w:rPr>
              <w:t xml:space="preserve">orresponding </w:t>
            </w:r>
            <w:r w:rsidR="00A80C64">
              <w:rPr>
                <w:sz w:val="16"/>
                <w:szCs w:val="16"/>
              </w:rPr>
              <w:t>i</w:t>
            </w:r>
            <w:r w:rsidRPr="0076166B">
              <w:rPr>
                <w:sz w:val="16"/>
                <w:szCs w:val="16"/>
              </w:rPr>
              <w:t>nstruments.</w:t>
            </w:r>
          </w:p>
        </w:tc>
      </w:tr>
      <w:tr w:rsidR="004344C5" w:rsidRPr="0076166B" w14:paraId="483F38E4" w14:textId="77777777" w:rsidTr="007B6951">
        <w:trPr>
          <w:trHeight w:val="321"/>
        </w:trPr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A6A52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Domains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D8244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Common Tests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B2034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Description</w:t>
            </w:r>
          </w:p>
        </w:tc>
      </w:tr>
      <w:tr w:rsidR="004344C5" w:rsidRPr="0076166B" w14:paraId="763DBC10" w14:textId="77777777" w:rsidTr="007B6951">
        <w:trPr>
          <w:trHeight w:val="779"/>
        </w:trPr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76600A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Abstract Reasoning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F37FA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Raven’s Progressive Matrices, Matrix Pattern Completion, Weschler Similarities, Standard Progressive Matrices</w:t>
            </w:r>
          </w:p>
        </w:tc>
        <w:tc>
          <w:tcPr>
            <w:tcW w:w="5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32B38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Manipulation of presented information to solve a problem without prior knowledge. Interrelated with fluid intelligence. Often presented as shape or logic puzzles.</w:t>
            </w:r>
          </w:p>
        </w:tc>
      </w:tr>
      <w:tr w:rsidR="004344C5" w:rsidRPr="0076166B" w14:paraId="407FF1F9" w14:textId="77777777" w:rsidTr="007B6951">
        <w:trPr>
          <w:trHeight w:val="887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49EE9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Executive Function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1161A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Trail Making (B), Stroop (III), Brixton Spatial Anticipation, Wisconsin Card Sort, Color Trails (2), Weschler Letter Number Sequencing</w:t>
            </w:r>
          </w:p>
        </w:tc>
        <w:tc>
          <w:tcPr>
            <w:tcW w:w="5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9CBE5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Top-down coordination of other cognitive domains (e.g., memory, motor function) to solve problems and manage cognitive resources. Often exhibited in tasks that require a degree of planning.</w:t>
            </w:r>
          </w:p>
        </w:tc>
      </w:tr>
      <w:tr w:rsidR="004344C5" w:rsidRPr="0076166B" w14:paraId="0384C459" w14:textId="77777777" w:rsidTr="007B6951">
        <w:trPr>
          <w:trHeight w:val="707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2B8E0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Processing Speed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2B0D90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Trail Making (A), Digit Symbol Substitution, Stroop (I-II), Choice Reaction Time, Color Trails (1)</w:t>
            </w:r>
          </w:p>
        </w:tc>
        <w:tc>
          <w:tcPr>
            <w:tcW w:w="5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B44340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Speedy encoding and use of information. Often measured by time-to-completion in tasks that require the manipulation of presented information.</w:t>
            </w:r>
          </w:p>
        </w:tc>
      </w:tr>
      <w:tr w:rsidR="004344C5" w:rsidRPr="0076166B" w14:paraId="5732DA06" w14:textId="77777777" w:rsidTr="007B6951">
        <w:trPr>
          <w:trHeight w:val="437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D327F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Numeric Memory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6F366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(Forwards) Digit Span, Digit Vigilance Test</w:t>
            </w:r>
          </w:p>
        </w:tc>
        <w:tc>
          <w:tcPr>
            <w:tcW w:w="5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471E8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Short-term (~2-3 s) recall of numeric information.</w:t>
            </w:r>
          </w:p>
        </w:tc>
      </w:tr>
      <w:tr w:rsidR="004344C5" w:rsidRPr="0076166B" w14:paraId="0BB19782" w14:textId="77777777" w:rsidTr="007B6951">
        <w:trPr>
          <w:trHeight w:val="806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3050D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Visual Memory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59AA4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 xml:space="preserve">Location Learning, Weschler Visual Memory Subtest, Rey-Osterreith Delayed Recall, </w:t>
            </w:r>
          </w:p>
          <w:p w14:paraId="1D4A5408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Face Recognition Test</w:t>
            </w:r>
          </w:p>
        </w:tc>
        <w:tc>
          <w:tcPr>
            <w:tcW w:w="5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867133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Short and long-term recall of visually encoded information.</w:t>
            </w:r>
          </w:p>
        </w:tc>
      </w:tr>
      <w:tr w:rsidR="004344C5" w:rsidRPr="0076166B" w14:paraId="7BAD59DE" w14:textId="77777777" w:rsidTr="007B6951">
        <w:trPr>
          <w:trHeight w:val="1067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E11DF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Verbal Memory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061F8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FCB9296" wp14:editId="2FC344DB">
                      <wp:simplePos x="0" y="0"/>
                      <wp:positionH relativeFrom="column">
                        <wp:posOffset>560694</wp:posOffset>
                      </wp:positionH>
                      <wp:positionV relativeFrom="paragraph">
                        <wp:posOffset>202607</wp:posOffset>
                      </wp:positionV>
                      <wp:extent cx="360" cy="360"/>
                      <wp:effectExtent l="38100" t="38100" r="38100" b="38100"/>
                      <wp:wrapNone/>
                      <wp:docPr id="94" name="Ink 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100FEF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94" o:spid="_x0000_s1026" type="#_x0000_t75" style="position:absolute;margin-left:43.45pt;margin-top:15.2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">
                      <v:imagedata r:id="rId5" o:title=""/>
                    </v:shape>
                  </w:pict>
                </mc:Fallback>
              </mc:AlternateContent>
            </w:r>
            <w:r w:rsidRPr="0076166B">
              <w:rPr>
                <w:sz w:val="16"/>
                <w:szCs w:val="16"/>
              </w:rPr>
              <w:t xml:space="preserve">Rey &amp; California Auditory Verbal Learning Tests, Hopkins Verbal Learning Test, Delayed Word Recall, Weschler Text Recall Sub, Word List Recall, </w:t>
            </w:r>
          </w:p>
          <w:p w14:paraId="224B2549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Weschler Story Recall</w:t>
            </w:r>
          </w:p>
        </w:tc>
        <w:tc>
          <w:tcPr>
            <w:tcW w:w="5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23238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Short and long-term recall of verbal information. Includes both auditory and visual encoding.</w:t>
            </w:r>
          </w:p>
        </w:tc>
      </w:tr>
      <w:tr w:rsidR="004344C5" w:rsidRPr="0076166B" w14:paraId="5F77007B" w14:textId="77777777" w:rsidTr="007B6951">
        <w:trPr>
          <w:trHeight w:val="896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D9D73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Verbal Fluency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6E0BBC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Word &amp; Semantic Fluency Tests, Controlled Oral word Association Test, Letter &amp; Category Fluency Tests, Boston Naming Test</w:t>
            </w:r>
          </w:p>
        </w:tc>
        <w:tc>
          <w:tcPr>
            <w:tcW w:w="5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C505A9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Language skills. Commonly measured by enumeration (e.g., name as many words as you can that begin with the letter “B”).</w:t>
            </w:r>
          </w:p>
        </w:tc>
      </w:tr>
      <w:tr w:rsidR="004344C5" w:rsidRPr="0076166B" w14:paraId="14468382" w14:textId="77777777" w:rsidTr="007B6951">
        <w:trPr>
          <w:trHeight w:val="743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A5196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 xml:space="preserve">Visuospatial </w:t>
            </w:r>
            <w:r>
              <w:rPr>
                <w:sz w:val="16"/>
                <w:szCs w:val="16"/>
              </w:rPr>
              <w:t>Reasoning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F8DEB3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 xml:space="preserve">Rey-Osterreith Figure Copy, Taylor Complex Figure, </w:t>
            </w:r>
          </w:p>
          <w:p w14:paraId="688478EE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Weschler Object Assembly</w:t>
            </w:r>
          </w:p>
        </w:tc>
        <w:tc>
          <w:tcPr>
            <w:tcW w:w="5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201EB3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Manipulation or reconstruction of spatial information.</w:t>
            </w:r>
          </w:p>
        </w:tc>
      </w:tr>
      <w:tr w:rsidR="004344C5" w:rsidRPr="0076166B" w14:paraId="5EFD115F" w14:textId="77777777" w:rsidTr="007B6951">
        <w:trPr>
          <w:trHeight w:val="716"/>
        </w:trPr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2FDAD4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Working Memory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EAF797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(Backwards) Digit Span, Corsi Block Tapping, N-back</w:t>
            </w:r>
          </w:p>
        </w:tc>
        <w:tc>
          <w:tcPr>
            <w:tcW w:w="5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9505F" w14:textId="77777777" w:rsidR="004344C5" w:rsidRPr="0076166B" w:rsidRDefault="004344C5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Holding information for a short time for use on a current task. Characterized by both maintaining and manipulating stored information. Commonly measured by having subjects re-order learned information.</w:t>
            </w:r>
          </w:p>
        </w:tc>
      </w:tr>
      <w:tr w:rsidR="004344C5" w:rsidRPr="0076166B" w14:paraId="120A4A28" w14:textId="77777777" w:rsidTr="007B6951">
        <w:trPr>
          <w:trHeight w:val="170"/>
        </w:trPr>
        <w:tc>
          <w:tcPr>
            <w:tcW w:w="97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904094" w14:textId="77777777" w:rsidR="004344C5" w:rsidRPr="0076166B" w:rsidRDefault="004344C5" w:rsidP="007B6951">
            <w:pPr>
              <w:spacing w:before="240" w:after="240"/>
              <w:contextualSpacing/>
              <w:rPr>
                <w:rFonts w:eastAsia="MS Mincho"/>
                <w:i/>
                <w:iCs/>
                <w:sz w:val="16"/>
                <w:szCs w:val="16"/>
              </w:rPr>
            </w:pPr>
            <w:r w:rsidRPr="0076166B">
              <w:rPr>
                <w:i/>
                <w:iCs/>
                <w:sz w:val="16"/>
                <w:szCs w:val="16"/>
              </w:rPr>
              <w:t>Harvey, (2019). Domains of Cognition and their Assessment</w:t>
            </w:r>
            <w:r w:rsidRPr="0076166B">
              <w:rPr>
                <w:rFonts w:eastAsia="MS Mincho"/>
                <w:i/>
                <w:iCs/>
                <w:sz w:val="16"/>
                <w:szCs w:val="16"/>
              </w:rPr>
              <w:t>. Dialogues of Clinical Neuroscience, 21(3), 227-237. doi:10.31887/DCNS.2019.21.3</w:t>
            </w:r>
          </w:p>
        </w:tc>
      </w:tr>
    </w:tbl>
    <w:p w14:paraId="2361DF60" w14:textId="77777777" w:rsidR="00FF1EC3" w:rsidRDefault="00FF1EC3"/>
    <w:sectPr w:rsidR="00FF1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6D"/>
    <w:rsid w:val="00004EF8"/>
    <w:rsid w:val="00010D1A"/>
    <w:rsid w:val="00024483"/>
    <w:rsid w:val="00035823"/>
    <w:rsid w:val="00036E60"/>
    <w:rsid w:val="000656C5"/>
    <w:rsid w:val="000B03A6"/>
    <w:rsid w:val="000D1D56"/>
    <w:rsid w:val="00100A1E"/>
    <w:rsid w:val="00155F8C"/>
    <w:rsid w:val="001E2EB4"/>
    <w:rsid w:val="001E6AD9"/>
    <w:rsid w:val="00206E8A"/>
    <w:rsid w:val="00225E23"/>
    <w:rsid w:val="0024353F"/>
    <w:rsid w:val="00260C0C"/>
    <w:rsid w:val="002E008B"/>
    <w:rsid w:val="002F7E12"/>
    <w:rsid w:val="00346CE3"/>
    <w:rsid w:val="003D510C"/>
    <w:rsid w:val="003E39E6"/>
    <w:rsid w:val="0042095D"/>
    <w:rsid w:val="004344C5"/>
    <w:rsid w:val="004678AC"/>
    <w:rsid w:val="00482F04"/>
    <w:rsid w:val="004A49CA"/>
    <w:rsid w:val="004D2BFF"/>
    <w:rsid w:val="00534CA9"/>
    <w:rsid w:val="00546E7F"/>
    <w:rsid w:val="0055071F"/>
    <w:rsid w:val="0055250F"/>
    <w:rsid w:val="00560A9B"/>
    <w:rsid w:val="00570297"/>
    <w:rsid w:val="00594C2E"/>
    <w:rsid w:val="005A0D8D"/>
    <w:rsid w:val="005B77D5"/>
    <w:rsid w:val="00611F44"/>
    <w:rsid w:val="006D7B7F"/>
    <w:rsid w:val="006D7E98"/>
    <w:rsid w:val="006E01BE"/>
    <w:rsid w:val="00713D99"/>
    <w:rsid w:val="00743587"/>
    <w:rsid w:val="007A07A9"/>
    <w:rsid w:val="00817559"/>
    <w:rsid w:val="00827CAF"/>
    <w:rsid w:val="00863623"/>
    <w:rsid w:val="008638E2"/>
    <w:rsid w:val="00877CB0"/>
    <w:rsid w:val="00880890"/>
    <w:rsid w:val="008B08C7"/>
    <w:rsid w:val="0094568D"/>
    <w:rsid w:val="009559AA"/>
    <w:rsid w:val="00962FD0"/>
    <w:rsid w:val="00A23B17"/>
    <w:rsid w:val="00A80C64"/>
    <w:rsid w:val="00AC4718"/>
    <w:rsid w:val="00AE21C2"/>
    <w:rsid w:val="00B061F4"/>
    <w:rsid w:val="00B26A4A"/>
    <w:rsid w:val="00B41B50"/>
    <w:rsid w:val="00B762CA"/>
    <w:rsid w:val="00B83285"/>
    <w:rsid w:val="00B83433"/>
    <w:rsid w:val="00BA5274"/>
    <w:rsid w:val="00BA6AD6"/>
    <w:rsid w:val="00BD048B"/>
    <w:rsid w:val="00C15780"/>
    <w:rsid w:val="00C232E4"/>
    <w:rsid w:val="00C3295F"/>
    <w:rsid w:val="00C47561"/>
    <w:rsid w:val="00C5044C"/>
    <w:rsid w:val="00C70E11"/>
    <w:rsid w:val="00CA012A"/>
    <w:rsid w:val="00CD07BC"/>
    <w:rsid w:val="00CD5161"/>
    <w:rsid w:val="00CE7589"/>
    <w:rsid w:val="00CF4F78"/>
    <w:rsid w:val="00D02F8B"/>
    <w:rsid w:val="00D10AA8"/>
    <w:rsid w:val="00D14023"/>
    <w:rsid w:val="00D1662A"/>
    <w:rsid w:val="00D32AE0"/>
    <w:rsid w:val="00D60082"/>
    <w:rsid w:val="00D95DB6"/>
    <w:rsid w:val="00E05D30"/>
    <w:rsid w:val="00EC7686"/>
    <w:rsid w:val="00EE2496"/>
    <w:rsid w:val="00EE3612"/>
    <w:rsid w:val="00EE6632"/>
    <w:rsid w:val="00EF7CDA"/>
    <w:rsid w:val="00F023B7"/>
    <w:rsid w:val="00F301B3"/>
    <w:rsid w:val="00F529F9"/>
    <w:rsid w:val="00F5419E"/>
    <w:rsid w:val="00F67D6D"/>
    <w:rsid w:val="00F70496"/>
    <w:rsid w:val="00F822CF"/>
    <w:rsid w:val="00FB0E00"/>
    <w:rsid w:val="00FF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64F8B0"/>
  <w15:chartTrackingRefBased/>
  <w15:docId w15:val="{6C59DCAF-B289-F343-A270-680111D0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D6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D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9T00:39:12.32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Botond Antal</dc:creator>
  <cp:keywords/>
  <dc:description/>
  <cp:lastModifiedBy>Botond Antal</cp:lastModifiedBy>
  <cp:revision>4</cp:revision>
  <dcterms:created xsi:type="dcterms:W3CDTF">2022-03-28T22:09:00Z</dcterms:created>
  <dcterms:modified xsi:type="dcterms:W3CDTF">2022-03-31T16:35:00Z</dcterms:modified>
</cp:coreProperties>
</file>