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7168F">
        <w:fldChar w:fldCharType="begin"/>
      </w:r>
      <w:r w:rsidR="00A7168F">
        <w:instrText xml:space="preserve"> HYPERLINK "https://biosharing.org/" \t "_blank" </w:instrText>
      </w:r>
      <w:r w:rsidR="00A7168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7168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889FF7" w:rsidR="00FD4937" w:rsidRPr="003854F0" w:rsidRDefault="003854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C534F7">
        <w:rPr>
          <w:rFonts w:asciiTheme="minorHAnsi" w:hAnsiTheme="minorHAnsi" w:cstheme="minorHAnsi"/>
          <w:sz w:val="22"/>
          <w:szCs w:val="22"/>
        </w:rPr>
        <w:t xml:space="preserve">No prior analysis </w:t>
      </w:r>
      <w:proofErr w:type="gramStart"/>
      <w:r w:rsidRPr="00C534F7">
        <w:rPr>
          <w:rFonts w:asciiTheme="minorHAnsi" w:hAnsiTheme="minorHAnsi" w:cstheme="minorHAnsi"/>
          <w:sz w:val="22"/>
          <w:szCs w:val="22"/>
        </w:rPr>
        <w:t>was performed</w:t>
      </w:r>
      <w:proofErr w:type="gramEnd"/>
      <w:r w:rsidRPr="00C534F7">
        <w:rPr>
          <w:rFonts w:asciiTheme="minorHAnsi" w:hAnsiTheme="minorHAnsi" w:cstheme="minorHAnsi"/>
          <w:sz w:val="22"/>
          <w:szCs w:val="22"/>
        </w:rPr>
        <w:t xml:space="preserve"> to determine sample size.</w:t>
      </w:r>
      <w:r>
        <w:rPr>
          <w:rFonts w:asciiTheme="minorHAnsi" w:hAnsiTheme="minorHAnsi" w:cstheme="minorHAnsi"/>
          <w:sz w:val="22"/>
          <w:szCs w:val="22"/>
        </w:rPr>
        <w:t xml:space="preserve">  Sample size was determined based on previous published reports, such as Helker et al, 2020, </w:t>
      </w:r>
      <w:proofErr w:type="spellStart"/>
      <w:r w:rsidRPr="00C534F7">
        <w:rPr>
          <w:rFonts w:asciiTheme="minorHAnsi" w:hAnsiTheme="minorHAnsi" w:cstheme="minorHAnsi"/>
          <w:i/>
          <w:sz w:val="22"/>
          <w:szCs w:val="22"/>
        </w:rPr>
        <w:t>eLife</w:t>
      </w:r>
      <w:proofErr w:type="spellEnd"/>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Gunawan, 2020, </w:t>
      </w:r>
      <w:r w:rsidRPr="00C534F7">
        <w:rPr>
          <w:rFonts w:asciiTheme="minorHAnsi" w:hAnsiTheme="minorHAnsi" w:cstheme="minorHAnsi"/>
          <w:i/>
          <w:sz w:val="22"/>
          <w:szCs w:val="22"/>
        </w:rPr>
        <w:t>Circulation Research</w:t>
      </w:r>
      <w:r>
        <w:rPr>
          <w:rFonts w:asciiTheme="minorHAnsi" w:hAnsiTheme="minorHAnsi" w:cs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944668C" w:rsidR="00FD4937" w:rsidRPr="003854F0" w:rsidRDefault="003854F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021959">
        <w:rPr>
          <w:rFonts w:asciiTheme="minorHAnsi" w:hAnsiTheme="minorHAnsi" w:cstheme="minorHAnsi"/>
          <w:sz w:val="22"/>
          <w:szCs w:val="22"/>
        </w:rPr>
        <w:t xml:space="preserve">Information regarding biological replicates </w:t>
      </w:r>
      <w:proofErr w:type="gramStart"/>
      <w:r w:rsidRPr="00021959">
        <w:rPr>
          <w:rFonts w:asciiTheme="minorHAnsi" w:hAnsiTheme="minorHAnsi" w:cstheme="minorHAnsi"/>
          <w:sz w:val="22"/>
          <w:szCs w:val="22"/>
        </w:rPr>
        <w:t>can be found</w:t>
      </w:r>
      <w:proofErr w:type="gramEnd"/>
      <w:r w:rsidRPr="00021959">
        <w:rPr>
          <w:rFonts w:asciiTheme="minorHAnsi" w:hAnsiTheme="minorHAnsi" w:cstheme="minorHAnsi"/>
          <w:sz w:val="22"/>
          <w:szCs w:val="22"/>
        </w:rPr>
        <w:t xml:space="preserve"> in the figure legends</w:t>
      </w:r>
      <w:r>
        <w:rPr>
          <w:rFonts w:asciiTheme="minorHAnsi" w:hAnsiTheme="minorHAnsi" w:cstheme="minorHAnsi"/>
          <w:sz w:val="22"/>
          <w:szCs w:val="22"/>
        </w:rPr>
        <w:t xml:space="preserve"> </w:t>
      </w:r>
      <w:r w:rsidRPr="00021959">
        <w:rPr>
          <w:rFonts w:asciiTheme="minorHAnsi" w:hAnsiTheme="minorHAnsi" w:cstheme="minorHAnsi"/>
          <w:sz w:val="22"/>
          <w:szCs w:val="22"/>
        </w:rPr>
        <w:t>and 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314678" w:rsidR="00FD4937" w:rsidRPr="003854F0" w:rsidRDefault="003854F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E26D30">
        <w:rPr>
          <w:rFonts w:asciiTheme="minorHAnsi" w:hAnsiTheme="minorHAnsi" w:cstheme="minorHAnsi"/>
          <w:sz w:val="22"/>
          <w:szCs w:val="22"/>
        </w:rPr>
        <w:t>Statistical tests</w:t>
      </w:r>
      <w:r>
        <w:rPr>
          <w:rFonts w:asciiTheme="minorHAnsi" w:hAnsiTheme="minorHAnsi" w:cstheme="minorHAnsi"/>
          <w:sz w:val="22"/>
          <w:szCs w:val="22"/>
        </w:rPr>
        <w:t xml:space="preserve"> </w:t>
      </w:r>
      <w:r w:rsidRPr="00E26D30">
        <w:rPr>
          <w:rFonts w:asciiTheme="minorHAnsi" w:hAnsiTheme="minorHAnsi" w:cstheme="minorHAnsi"/>
          <w:sz w:val="22"/>
          <w:szCs w:val="22"/>
        </w:rPr>
        <w:t xml:space="preserve">used </w:t>
      </w:r>
      <w:proofErr w:type="gramStart"/>
      <w:r w:rsidRPr="00E26D30">
        <w:rPr>
          <w:rFonts w:asciiTheme="minorHAnsi" w:hAnsiTheme="minorHAnsi" w:cstheme="minorHAnsi"/>
          <w:sz w:val="22"/>
          <w:szCs w:val="22"/>
        </w:rPr>
        <w:t>are described in the figure legends and justified in the Methods section</w:t>
      </w:r>
      <w:proofErr w:type="gramEnd"/>
      <w:r w:rsidRPr="00E26D30">
        <w:rPr>
          <w:rFonts w:asciiTheme="minorHAnsi" w:hAnsiTheme="minorHAnsi" w:cstheme="minorHAnsi"/>
          <w:sz w:val="22"/>
          <w:szCs w:val="22"/>
        </w:rPr>
        <w:t>. Mean, SD, N and exact P-values can be found in the figures</w:t>
      </w:r>
      <w:r>
        <w:rPr>
          <w:rFonts w:asciiTheme="minorHAnsi" w:hAnsiTheme="minorHAnsi" w:cstheme="minorHAnsi"/>
          <w:sz w:val="22"/>
          <w:szCs w:val="22"/>
        </w:rPr>
        <w:t xml:space="preserve"> </w:t>
      </w:r>
      <w:r w:rsidRPr="00E26D30">
        <w:rPr>
          <w:rFonts w:asciiTheme="minorHAnsi" w:hAnsiTheme="minorHAnsi" w:cstheme="minorHAnsi"/>
          <w:sz w:val="22"/>
          <w:szCs w:val="22"/>
        </w:rPr>
        <w:t>and/or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3111BC0" w14:textId="77777777" w:rsidR="003854F0" w:rsidRPr="00D32C3F" w:rsidRDefault="003854F0" w:rsidP="003854F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D32C3F">
        <w:rPr>
          <w:rFonts w:asciiTheme="minorHAnsi" w:hAnsiTheme="minorHAnsi" w:cstheme="minorHAnsi"/>
          <w:sz w:val="22"/>
          <w:szCs w:val="22"/>
        </w:rPr>
        <w:t xml:space="preserve">Randomization and blinding procedures </w:t>
      </w:r>
      <w:proofErr w:type="gramStart"/>
      <w:r w:rsidRPr="00D32C3F">
        <w:rPr>
          <w:rFonts w:asciiTheme="minorHAnsi" w:hAnsiTheme="minorHAnsi" w:cstheme="minorHAnsi"/>
          <w:sz w:val="22"/>
          <w:szCs w:val="22"/>
        </w:rPr>
        <w:t>are described</w:t>
      </w:r>
      <w:proofErr w:type="gramEnd"/>
      <w:r w:rsidRPr="00D32C3F">
        <w:rPr>
          <w:rFonts w:asciiTheme="minorHAnsi" w:hAnsiTheme="minorHAnsi" w:cstheme="minorHAnsi"/>
          <w:sz w:val="22"/>
          <w:szCs w:val="22"/>
        </w:rPr>
        <w:t xml:space="preserve"> in the Methods section.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53D4629" w:rsidR="00FD4937" w:rsidRDefault="003962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 xml:space="preserve">Source data </w:t>
      </w:r>
      <w:proofErr w:type="gramStart"/>
      <w:r>
        <w:rPr>
          <w:rFonts w:asciiTheme="minorHAnsi" w:hAnsiTheme="minorHAnsi" w:cstheme="minorHAnsi"/>
          <w:sz w:val="22"/>
          <w:szCs w:val="22"/>
        </w:rPr>
        <w:t>have been provided</w:t>
      </w:r>
      <w:proofErr w:type="gramEnd"/>
      <w:r>
        <w:rPr>
          <w:rFonts w:asciiTheme="minorHAnsi" w:hAnsiTheme="minorHAnsi" w:cstheme="minorHAnsi"/>
          <w:sz w:val="22"/>
          <w:szCs w:val="22"/>
        </w:rPr>
        <w:t xml:space="preserve"> for Figure 2, Figure 4, Figure 5 and Figure 6.</w:t>
      </w:r>
    </w:p>
    <w:p w14:paraId="52B526F0" w14:textId="74DAA831" w:rsidR="0039620E" w:rsidRPr="003854F0" w:rsidRDefault="0039620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Supplementary File 1 contains the numerical data for Figure 1-figure supplement 1, Figure 4-figure supplement 2</w:t>
      </w:r>
      <w:r>
        <w:rPr>
          <w:rFonts w:asciiTheme="minorHAnsi" w:hAnsiTheme="minorHAnsi" w:cstheme="minorHAnsi"/>
          <w:sz w:val="22"/>
          <w:szCs w:val="22"/>
        </w:rPr>
        <w:t>,</w:t>
      </w:r>
      <w:r>
        <w:rPr>
          <w:rFonts w:asciiTheme="minorHAnsi" w:hAnsiTheme="minorHAnsi" w:cstheme="minorHAnsi"/>
          <w:sz w:val="22"/>
          <w:szCs w:val="22"/>
        </w:rPr>
        <w:t xml:space="preserve"> Figure 4-figure supplement 3</w:t>
      </w:r>
      <w:r>
        <w:rPr>
          <w:rFonts w:asciiTheme="minorHAnsi" w:hAnsiTheme="minorHAnsi" w:cstheme="minorHAnsi"/>
          <w:sz w:val="22"/>
          <w:szCs w:val="22"/>
        </w:rPr>
        <w:t>,</w:t>
      </w:r>
      <w:r>
        <w:rPr>
          <w:rFonts w:asciiTheme="minorHAnsi" w:hAnsiTheme="minorHAnsi" w:cstheme="minorHAnsi"/>
          <w:sz w:val="22"/>
          <w:szCs w:val="22"/>
        </w:rPr>
        <w:t xml:space="preserve"> Figure 4-figure supplement 4</w:t>
      </w:r>
      <w:r>
        <w:rPr>
          <w:rFonts w:asciiTheme="minorHAnsi" w:hAnsiTheme="minorHAnsi" w:cstheme="minorHAnsi"/>
          <w:sz w:val="22"/>
          <w:szCs w:val="22"/>
        </w:rPr>
        <w:t>,</w:t>
      </w:r>
      <w:r>
        <w:rPr>
          <w:rFonts w:asciiTheme="minorHAnsi" w:hAnsiTheme="minorHAnsi" w:cstheme="minorHAnsi"/>
          <w:sz w:val="22"/>
          <w:szCs w:val="22"/>
        </w:rPr>
        <w:t xml:space="preserve"> Figure 5</w:t>
      </w:r>
      <w:r>
        <w:rPr>
          <w:rFonts w:asciiTheme="minorHAnsi" w:hAnsiTheme="minorHAnsi" w:cstheme="minorHAnsi"/>
          <w:sz w:val="22"/>
          <w:szCs w:val="22"/>
        </w:rPr>
        <w:t>-figure supplement 1,</w:t>
      </w:r>
      <w:r>
        <w:rPr>
          <w:rFonts w:asciiTheme="minorHAnsi" w:hAnsiTheme="minorHAnsi" w:cstheme="minorHAnsi"/>
          <w:sz w:val="22"/>
          <w:szCs w:val="22"/>
        </w:rPr>
        <w:t xml:space="preserve"> and Figure 6-figure supplement 1.</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7DD43" w14:textId="77777777" w:rsidR="00A7168F" w:rsidRDefault="00A7168F">
      <w:r>
        <w:separator/>
      </w:r>
    </w:p>
  </w:endnote>
  <w:endnote w:type="continuationSeparator" w:id="0">
    <w:p w14:paraId="3DC2B11F" w14:textId="77777777" w:rsidR="00A7168F" w:rsidRDefault="00A7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1082" w14:textId="77777777" w:rsidR="00A7168F" w:rsidRDefault="00A7168F">
      <w:r>
        <w:separator/>
      </w:r>
    </w:p>
  </w:footnote>
  <w:footnote w:type="continuationSeparator" w:id="0">
    <w:p w14:paraId="55403774" w14:textId="77777777" w:rsidR="00A7168F" w:rsidRDefault="00A7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3854F0"/>
    <w:rsid w:val="0039620E"/>
    <w:rsid w:val="00A0248A"/>
    <w:rsid w:val="00A7168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Qi, Jialing</cp:lastModifiedBy>
  <cp:revision>4</cp:revision>
  <dcterms:created xsi:type="dcterms:W3CDTF">2021-01-12T11:56:00Z</dcterms:created>
  <dcterms:modified xsi:type="dcterms:W3CDTF">2022-01-24T12:03:00Z</dcterms:modified>
</cp:coreProperties>
</file>