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Start w:id="1" w:name="_GoBack"/>
      <w:bookmarkEnd w:id="0"/>
      <w:bookmarkEnd w:id="1"/>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BC4613">
        <w:fldChar w:fldCharType="begin"/>
      </w:r>
      <w:r w:rsidR="00BC4613">
        <w:instrText xml:space="preserve"> HYPERLINK "https://biosharing.org/" \t "_blank" </w:instrText>
      </w:r>
      <w:r w:rsidR="00BC4613">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BC4613">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0DEFCED" w:rsidR="00FD4937" w:rsidRPr="00125190" w:rsidRDefault="00417C3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417C33">
        <w:rPr>
          <w:rFonts w:asciiTheme="minorHAnsi" w:hAnsiTheme="minorHAnsi"/>
        </w:rPr>
        <w:t xml:space="preserve">No pre-determined sample size was estimated. </w:t>
      </w:r>
      <w:r w:rsidR="004441F7">
        <w:rPr>
          <w:rFonts w:asciiTheme="minorHAnsi" w:hAnsiTheme="minorHAnsi"/>
        </w:rPr>
        <w:t>As described in the methods, a</w:t>
      </w:r>
      <w:r w:rsidRPr="00417C33">
        <w:rPr>
          <w:rFonts w:asciiTheme="minorHAnsi" w:hAnsiTheme="minorHAnsi"/>
        </w:rPr>
        <w:t xml:space="preserve">ll electrophysiological experiments were performed on a minimum of </w:t>
      </w:r>
      <w:r>
        <w:rPr>
          <w:rFonts w:asciiTheme="minorHAnsi" w:hAnsiTheme="minorHAnsi"/>
        </w:rPr>
        <w:t>4</w:t>
      </w:r>
      <w:r w:rsidRPr="00417C33">
        <w:rPr>
          <w:rFonts w:asciiTheme="minorHAnsi" w:hAnsiTheme="minorHAnsi"/>
        </w:rPr>
        <w:t xml:space="preserve"> cells</w:t>
      </w:r>
      <w:r w:rsidR="004441F7">
        <w:rPr>
          <w:rFonts w:asciiTheme="minorHAnsi" w:hAnsiTheme="minorHAnsi"/>
        </w:rPr>
        <w:t xml:space="preserve"> on oocytes from at least two batches</w:t>
      </w:r>
      <w:r w:rsidRPr="00417C33">
        <w:rPr>
          <w:rFonts w:asciiTheme="minorHAnsi" w:hAnsiTheme="minorHAnsi"/>
        </w:rPr>
        <w:t>. The number of recordings was primarily based on the variability</w:t>
      </w:r>
      <w:r w:rsidR="004441F7">
        <w:rPr>
          <w:rFonts w:asciiTheme="minorHAnsi" w:hAnsiTheme="minorHAnsi"/>
        </w:rPr>
        <w:t xml:space="preserve"> and is reported in the figure legends and the tables in the Supplementary Files.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6789DD27" w14:textId="3599F780" w:rsidR="00C427B4" w:rsidRPr="00C427B4" w:rsidRDefault="00417C33" w:rsidP="00C427B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Times New Roman" w:hAnsiTheme="minorHAnsi" w:cstheme="minorHAnsi"/>
          <w:lang w:val="en-US" w:eastAsia="en-US"/>
        </w:rPr>
      </w:pPr>
      <w:r>
        <w:rPr>
          <w:rFonts w:asciiTheme="minorHAnsi" w:hAnsiTheme="minorHAnsi"/>
        </w:rPr>
        <w:t xml:space="preserve">This information is detailed in the supplementary </w:t>
      </w:r>
      <w:r w:rsidRPr="00C427B4">
        <w:rPr>
          <w:rFonts w:asciiTheme="minorHAnsi" w:hAnsiTheme="minorHAnsi" w:cstheme="minorHAnsi"/>
        </w:rPr>
        <w:t>tables.</w:t>
      </w:r>
      <w:r w:rsidR="00C427B4" w:rsidRPr="00C427B4">
        <w:rPr>
          <w:rFonts w:asciiTheme="minorHAnsi" w:hAnsiTheme="minorHAnsi" w:cstheme="minorHAnsi"/>
        </w:rPr>
        <w:t xml:space="preserve"> </w:t>
      </w:r>
      <w:r w:rsidR="004441F7">
        <w:rPr>
          <w:rFonts w:asciiTheme="minorHAnsi" w:hAnsiTheme="minorHAnsi" w:cstheme="minorHAnsi"/>
        </w:rPr>
        <w:t xml:space="preserve">As described in the methods, </w:t>
      </w:r>
      <w:r w:rsidR="004441F7">
        <w:rPr>
          <w:rFonts w:asciiTheme="minorHAnsi" w:eastAsia="Times New Roman" w:hAnsiTheme="minorHAnsi" w:cstheme="minorHAnsi"/>
          <w:iCs/>
          <w:color w:val="000000"/>
          <w:lang w:val="en-US" w:eastAsia="en-US"/>
        </w:rPr>
        <w:t>t</w:t>
      </w:r>
      <w:r w:rsidR="00C427B4" w:rsidRPr="00C427B4">
        <w:rPr>
          <w:rFonts w:asciiTheme="minorHAnsi" w:eastAsia="Times New Roman" w:hAnsiTheme="minorHAnsi" w:cstheme="minorHAnsi"/>
          <w:iCs/>
          <w:color w:val="000000"/>
          <w:lang w:val="en-US" w:eastAsia="en-US"/>
        </w:rPr>
        <w:t xml:space="preserve">races were used for further analysis only if the final pH 5.6 application resulted in currents that were ≥ 80 % of the same pH </w:t>
      </w:r>
      <w:r w:rsidR="005D72F0">
        <w:rPr>
          <w:rFonts w:asciiTheme="minorHAnsi" w:eastAsia="Times New Roman" w:hAnsiTheme="minorHAnsi" w:cstheme="minorHAnsi"/>
          <w:iCs/>
          <w:color w:val="000000"/>
          <w:lang w:val="en-US" w:eastAsia="en-US"/>
        </w:rPr>
        <w:t xml:space="preserve">applied </w:t>
      </w:r>
      <w:r w:rsidR="00C427B4" w:rsidRPr="00C427B4">
        <w:rPr>
          <w:rFonts w:asciiTheme="minorHAnsi" w:eastAsia="Times New Roman" w:hAnsiTheme="minorHAnsi" w:cstheme="minorHAnsi"/>
          <w:iCs/>
          <w:color w:val="000000"/>
          <w:lang w:val="en-US" w:eastAsia="en-US"/>
        </w:rPr>
        <w:t>prior to the SSD protocol</w:t>
      </w:r>
      <w:r w:rsidR="00C427B4">
        <w:rPr>
          <w:rFonts w:asciiTheme="minorHAnsi" w:eastAsia="Times New Roman" w:hAnsiTheme="minorHAnsi" w:cstheme="minorHAnsi"/>
          <w:iCs/>
          <w:color w:val="000000"/>
          <w:lang w:val="en-US" w:eastAsia="en-US"/>
        </w:rPr>
        <w:t>.</w:t>
      </w:r>
    </w:p>
    <w:p w14:paraId="417E724F" w14:textId="3BD51F88" w:rsidR="00FD4937" w:rsidRPr="00C427B4"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BC5C9C3" w:rsidR="00FD4937" w:rsidRPr="00505C51" w:rsidRDefault="00417C3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is detailed in the figure legends.</w:t>
      </w:r>
      <w:r w:rsidR="004441F7">
        <w:rPr>
          <w:rFonts w:asciiTheme="minorHAnsi" w:hAnsiTheme="minorHAnsi"/>
          <w:sz w:val="22"/>
          <w:szCs w:val="22"/>
        </w:rPr>
        <w:t xml:space="preserve"> Source data is provided for all plots.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B630BC1" w:rsidR="00FD4937" w:rsidRPr="00505C51" w:rsidRDefault="00417C3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2EBB7ED6" w14:textId="6EB8B673" w:rsidR="00F77320" w:rsidRDefault="00417C3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Figures 1-5, Supplementary Tables 1</w:t>
      </w:r>
      <w:r w:rsidR="00F77320">
        <w:rPr>
          <w:rFonts w:asciiTheme="minorHAnsi" w:hAnsiTheme="minorHAnsi"/>
          <w:sz w:val="22"/>
          <w:szCs w:val="22"/>
        </w:rPr>
        <w:t>a-i</w:t>
      </w:r>
    </w:p>
    <w:p w14:paraId="4E472B0E" w14:textId="327ADEA0" w:rsidR="00FD4937" w:rsidRDefault="00072B3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1B-D: Figure 1-source data 1</w:t>
      </w:r>
    </w:p>
    <w:p w14:paraId="5FB2ABBA" w14:textId="5E4CFDAF" w:rsidR="00072B36" w:rsidRDefault="00072B3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1 E-H </w:t>
      </w:r>
      <w:proofErr w:type="spellStart"/>
      <w:r>
        <w:rPr>
          <w:rFonts w:asciiTheme="minorHAnsi" w:hAnsiTheme="minorHAnsi"/>
          <w:sz w:val="22"/>
          <w:szCs w:val="22"/>
        </w:rPr>
        <w:t>incl</w:t>
      </w:r>
      <w:proofErr w:type="spellEnd"/>
      <w:r>
        <w:rPr>
          <w:rFonts w:asciiTheme="minorHAnsi" w:hAnsiTheme="minorHAnsi"/>
          <w:sz w:val="22"/>
          <w:szCs w:val="22"/>
        </w:rPr>
        <w:t xml:space="preserve"> Figure 1-figure supplement 2: Figure 1-source data 2</w:t>
      </w:r>
    </w:p>
    <w:p w14:paraId="4DA46065" w14:textId="17D180ED" w:rsidR="00072B36" w:rsidRDefault="00072B3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1-figure supplement 1: Figure 1-figure supplement</w:t>
      </w:r>
      <w:r w:rsidR="00F77320">
        <w:rPr>
          <w:rFonts w:asciiTheme="minorHAnsi" w:hAnsiTheme="minorHAnsi"/>
          <w:sz w:val="22"/>
          <w:szCs w:val="22"/>
        </w:rPr>
        <w:t xml:space="preserve"> </w:t>
      </w:r>
      <w:r>
        <w:rPr>
          <w:rFonts w:asciiTheme="minorHAnsi" w:hAnsiTheme="minorHAnsi"/>
          <w:sz w:val="22"/>
          <w:szCs w:val="22"/>
        </w:rPr>
        <w:t>1-source data 1</w:t>
      </w:r>
      <w:r w:rsidR="00DB3C09">
        <w:rPr>
          <w:rFonts w:asciiTheme="minorHAnsi" w:hAnsiTheme="minorHAnsi"/>
          <w:sz w:val="22"/>
          <w:szCs w:val="22"/>
        </w:rPr>
        <w:t xml:space="preserve"> &amp; 2</w:t>
      </w:r>
    </w:p>
    <w:p w14:paraId="12EBD05A" w14:textId="57581A5C" w:rsidR="00072B36" w:rsidRDefault="00072B3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2A incl. Figure 2-figure supplement 1A, B: Figure 2-source </w:t>
      </w:r>
      <w:r w:rsidR="00F77320">
        <w:rPr>
          <w:rFonts w:asciiTheme="minorHAnsi" w:hAnsiTheme="minorHAnsi"/>
          <w:sz w:val="22"/>
          <w:szCs w:val="22"/>
        </w:rPr>
        <w:t>data 1</w:t>
      </w:r>
    </w:p>
    <w:p w14:paraId="69F81DCD" w14:textId="78F0D12A" w:rsidR="00F77320" w:rsidRDefault="00F7732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2B, C: Figure 2-source data 2</w:t>
      </w:r>
    </w:p>
    <w:p w14:paraId="499531F1" w14:textId="799FFEFE" w:rsidR="00F77320" w:rsidRDefault="00F7732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2 E-H </w:t>
      </w:r>
      <w:proofErr w:type="spellStart"/>
      <w:r>
        <w:rPr>
          <w:rFonts w:asciiTheme="minorHAnsi" w:hAnsiTheme="minorHAnsi"/>
          <w:sz w:val="22"/>
          <w:szCs w:val="22"/>
        </w:rPr>
        <w:t>incl</w:t>
      </w:r>
      <w:proofErr w:type="spellEnd"/>
      <w:r>
        <w:rPr>
          <w:rFonts w:asciiTheme="minorHAnsi" w:hAnsiTheme="minorHAnsi"/>
          <w:sz w:val="22"/>
          <w:szCs w:val="22"/>
        </w:rPr>
        <w:t xml:space="preserve"> Figure 2-figure supplement 1D, E: Figure 2-source data 3</w:t>
      </w:r>
    </w:p>
    <w:p w14:paraId="0A0650B6" w14:textId="3D21D00F" w:rsidR="00F77320" w:rsidRDefault="00F7732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w:t>
      </w:r>
      <w:r w:rsidR="00DB3C09">
        <w:rPr>
          <w:rFonts w:asciiTheme="minorHAnsi" w:hAnsiTheme="minorHAnsi"/>
          <w:sz w:val="22"/>
          <w:szCs w:val="22"/>
        </w:rPr>
        <w:t>3</w:t>
      </w:r>
      <w:r>
        <w:rPr>
          <w:rFonts w:asciiTheme="minorHAnsi" w:hAnsiTheme="minorHAnsi"/>
          <w:sz w:val="22"/>
          <w:szCs w:val="22"/>
        </w:rPr>
        <w:t xml:space="preserve">B, C: </w:t>
      </w:r>
      <w:r w:rsidR="00130E58">
        <w:rPr>
          <w:rFonts w:asciiTheme="minorHAnsi" w:hAnsiTheme="minorHAnsi"/>
          <w:sz w:val="22"/>
          <w:szCs w:val="22"/>
        </w:rPr>
        <w:t>Figure 3-source data 1</w:t>
      </w:r>
    </w:p>
    <w:p w14:paraId="291E8729" w14:textId="01DB11B2" w:rsidR="00130E58" w:rsidRDefault="00130E5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w:t>
      </w:r>
      <w:r w:rsidR="00DB3C09">
        <w:rPr>
          <w:rFonts w:asciiTheme="minorHAnsi" w:hAnsiTheme="minorHAnsi"/>
          <w:sz w:val="22"/>
          <w:szCs w:val="22"/>
        </w:rPr>
        <w:t>3</w:t>
      </w:r>
      <w:r>
        <w:rPr>
          <w:rFonts w:asciiTheme="minorHAnsi" w:hAnsiTheme="minorHAnsi"/>
          <w:sz w:val="22"/>
          <w:szCs w:val="22"/>
        </w:rPr>
        <w:t>D, E: Figure 3-source data 2</w:t>
      </w:r>
    </w:p>
    <w:p w14:paraId="3EA02326" w14:textId="78FC5667" w:rsidR="00130E58" w:rsidRDefault="00130E5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w:t>
      </w:r>
      <w:r w:rsidR="00DB3C09">
        <w:rPr>
          <w:rFonts w:asciiTheme="minorHAnsi" w:hAnsiTheme="minorHAnsi"/>
          <w:sz w:val="22"/>
          <w:szCs w:val="22"/>
        </w:rPr>
        <w:t>3</w:t>
      </w:r>
      <w:r>
        <w:rPr>
          <w:rFonts w:asciiTheme="minorHAnsi" w:hAnsiTheme="minorHAnsi"/>
          <w:sz w:val="22"/>
          <w:szCs w:val="22"/>
        </w:rPr>
        <w:t>F-H: Figure 3-source data 3</w:t>
      </w:r>
    </w:p>
    <w:p w14:paraId="506C3196" w14:textId="2A8C0C39" w:rsidR="00130E58" w:rsidRDefault="00130E5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4B, C </w:t>
      </w:r>
      <w:proofErr w:type="spellStart"/>
      <w:r>
        <w:rPr>
          <w:rFonts w:asciiTheme="minorHAnsi" w:hAnsiTheme="minorHAnsi"/>
          <w:sz w:val="22"/>
          <w:szCs w:val="22"/>
        </w:rPr>
        <w:t>incl</w:t>
      </w:r>
      <w:proofErr w:type="spellEnd"/>
      <w:r>
        <w:rPr>
          <w:rFonts w:asciiTheme="minorHAnsi" w:hAnsiTheme="minorHAnsi"/>
          <w:sz w:val="22"/>
          <w:szCs w:val="22"/>
        </w:rPr>
        <w:t xml:space="preserve"> Figure 4-figure supplement 2</w:t>
      </w:r>
      <w:r w:rsidR="00DB3C09">
        <w:rPr>
          <w:rFonts w:asciiTheme="minorHAnsi" w:hAnsiTheme="minorHAnsi"/>
          <w:sz w:val="22"/>
          <w:szCs w:val="22"/>
        </w:rPr>
        <w:t>B</w:t>
      </w:r>
      <w:r>
        <w:rPr>
          <w:rFonts w:asciiTheme="minorHAnsi" w:hAnsiTheme="minorHAnsi"/>
          <w:sz w:val="22"/>
          <w:szCs w:val="22"/>
        </w:rPr>
        <w:t>: Figure 4-source data 1</w:t>
      </w:r>
    </w:p>
    <w:p w14:paraId="29706B60" w14:textId="41568FC7" w:rsidR="00130E58" w:rsidRDefault="00130E5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4D, E: Figure 4-source data 2</w:t>
      </w:r>
    </w:p>
    <w:p w14:paraId="7BB01B54" w14:textId="24CAC154" w:rsidR="00130E58" w:rsidRDefault="00130E5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4F</w:t>
      </w:r>
      <w:r w:rsidR="00DB3C09">
        <w:rPr>
          <w:rFonts w:asciiTheme="minorHAnsi" w:hAnsiTheme="minorHAnsi"/>
          <w:sz w:val="22"/>
          <w:szCs w:val="22"/>
        </w:rPr>
        <w:t>,</w:t>
      </w:r>
      <w:r>
        <w:rPr>
          <w:rFonts w:asciiTheme="minorHAnsi" w:hAnsiTheme="minorHAnsi"/>
          <w:sz w:val="22"/>
          <w:szCs w:val="22"/>
        </w:rPr>
        <w:t xml:space="preserve"> G</w:t>
      </w:r>
      <w:r w:rsidR="00DB3C09">
        <w:rPr>
          <w:rFonts w:asciiTheme="minorHAnsi" w:hAnsiTheme="minorHAnsi"/>
          <w:sz w:val="22"/>
          <w:szCs w:val="22"/>
        </w:rPr>
        <w:t xml:space="preserve"> incl. Figure 4-figure supplement 2C</w:t>
      </w:r>
      <w:r>
        <w:rPr>
          <w:rFonts w:asciiTheme="minorHAnsi" w:hAnsiTheme="minorHAnsi"/>
          <w:sz w:val="22"/>
          <w:szCs w:val="22"/>
        </w:rPr>
        <w:t>: Figure 4</w:t>
      </w:r>
      <w:r w:rsidR="00DB3C09">
        <w:rPr>
          <w:rFonts w:asciiTheme="minorHAnsi" w:hAnsiTheme="minorHAnsi"/>
          <w:sz w:val="22"/>
          <w:szCs w:val="22"/>
        </w:rPr>
        <w:t>-</w:t>
      </w:r>
      <w:r>
        <w:rPr>
          <w:rFonts w:asciiTheme="minorHAnsi" w:hAnsiTheme="minorHAnsi"/>
          <w:sz w:val="22"/>
          <w:szCs w:val="22"/>
        </w:rPr>
        <w:t>source data 3</w:t>
      </w:r>
    </w:p>
    <w:p w14:paraId="11678424" w14:textId="26FACBFC" w:rsidR="00DB3C09" w:rsidRDefault="00DB3C0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5: Figure 5-source data 1</w:t>
      </w:r>
    </w:p>
    <w:p w14:paraId="3A8E5949" w14:textId="736ECE1A" w:rsidR="00072B36" w:rsidRPr="00505C51" w:rsidRDefault="00DB3C0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5-figure supplement 1: Figure 5-figure supplement-source data 1</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367A9" w14:textId="77777777" w:rsidR="00E14617" w:rsidRDefault="00E14617">
      <w:r>
        <w:separator/>
      </w:r>
    </w:p>
  </w:endnote>
  <w:endnote w:type="continuationSeparator" w:id="0">
    <w:p w14:paraId="5EDE1304" w14:textId="77777777" w:rsidR="00E14617" w:rsidRDefault="00E14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47A96" w14:textId="77777777" w:rsidR="00E14617" w:rsidRDefault="00E14617">
      <w:r>
        <w:separator/>
      </w:r>
    </w:p>
  </w:footnote>
  <w:footnote w:type="continuationSeparator" w:id="0">
    <w:p w14:paraId="743152AA" w14:textId="77777777" w:rsidR="00E14617" w:rsidRDefault="00E14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72B36"/>
    <w:rsid w:val="00130E58"/>
    <w:rsid w:val="001C5B7A"/>
    <w:rsid w:val="00312DE3"/>
    <w:rsid w:val="00332DC6"/>
    <w:rsid w:val="00417C33"/>
    <w:rsid w:val="004441F7"/>
    <w:rsid w:val="005D72F0"/>
    <w:rsid w:val="00853012"/>
    <w:rsid w:val="008E0B8F"/>
    <w:rsid w:val="00A0248A"/>
    <w:rsid w:val="00BB2375"/>
    <w:rsid w:val="00BC4613"/>
    <w:rsid w:val="00BE5736"/>
    <w:rsid w:val="00C427B4"/>
    <w:rsid w:val="00DB3C09"/>
    <w:rsid w:val="00E14617"/>
    <w:rsid w:val="00F77320"/>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Revision">
    <w:name w:val="Revision"/>
    <w:hidden/>
    <w:uiPriority w:val="99"/>
    <w:semiHidden/>
    <w:rsid w:val="004441F7"/>
  </w:style>
  <w:style w:type="paragraph" w:styleId="BalloonText">
    <w:name w:val="Balloon Text"/>
    <w:basedOn w:val="Normal"/>
    <w:link w:val="BalloonTextChar"/>
    <w:uiPriority w:val="99"/>
    <w:semiHidden/>
    <w:unhideWhenUsed/>
    <w:rsid w:val="0085301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301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668707">
      <w:bodyDiv w:val="1"/>
      <w:marLeft w:val="0"/>
      <w:marRight w:val="0"/>
      <w:marTop w:val="0"/>
      <w:marBottom w:val="0"/>
      <w:divBdr>
        <w:top w:val="none" w:sz="0" w:space="0" w:color="auto"/>
        <w:left w:val="none" w:sz="0" w:space="0" w:color="auto"/>
        <w:bottom w:val="none" w:sz="0" w:space="0" w:color="auto"/>
        <w:right w:val="none" w:sz="0" w:space="0" w:color="auto"/>
      </w:divBdr>
    </w:div>
    <w:div w:id="2136826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Stephan Pless</cp:lastModifiedBy>
  <cp:revision>2</cp:revision>
  <dcterms:created xsi:type="dcterms:W3CDTF">2022-01-27T14:05:00Z</dcterms:created>
  <dcterms:modified xsi:type="dcterms:W3CDTF">2022-01-27T14:05:00Z</dcterms:modified>
</cp:coreProperties>
</file>