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1219C">
        <w:fldChar w:fldCharType="begin"/>
      </w:r>
      <w:r w:rsidR="0051219C">
        <w:instrText xml:space="preserve"> HYPERLINK "https://biosharing.org/" \t "_blank" </w:instrText>
      </w:r>
      <w:r w:rsidR="0051219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1219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8E872C7" w:rsidR="00FD4937" w:rsidRPr="00125190" w:rsidRDefault="00642EE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determined by the availability of coral colonies/fragment in the aquarium (no samples were collected from the field)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8F7854E" w14:textId="6D975D8A" w:rsidR="00B97A09" w:rsidRPr="00B97A09" w:rsidRDefault="00B97A0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u w:val="single"/>
        </w:rPr>
      </w:pPr>
      <w:r>
        <w:rPr>
          <w:rFonts w:asciiTheme="minorHAnsi" w:hAnsiTheme="minorHAnsi"/>
        </w:rPr>
        <w:t>Information about the number and nature of replicates is provided in the legends for Fig</w:t>
      </w:r>
      <w:r w:rsidR="00085048">
        <w:rPr>
          <w:rFonts w:asciiTheme="minorHAnsi" w:hAnsiTheme="minorHAnsi"/>
        </w:rPr>
        <w:t>ure</w:t>
      </w:r>
      <w:r>
        <w:rPr>
          <w:rFonts w:asciiTheme="minorHAnsi" w:hAnsiTheme="minorHAnsi"/>
        </w:rPr>
        <w:t xml:space="preserve"> 1, 5 and </w:t>
      </w:r>
      <w:r w:rsidR="00085048">
        <w:rPr>
          <w:rFonts w:asciiTheme="minorHAnsi" w:hAnsiTheme="minorHAnsi"/>
        </w:rPr>
        <w:t>Figure 3—figure supplement 1</w:t>
      </w:r>
      <w:r>
        <w:rPr>
          <w:rFonts w:asciiTheme="minorHAnsi" w:hAnsiTheme="minorHAnsi"/>
        </w:rPr>
        <w:t xml:space="preserve">. Additional information is provided in the Methods sections </w:t>
      </w:r>
      <w:r w:rsidR="00085048" w:rsidRPr="00085048">
        <w:rPr>
          <w:rFonts w:asciiTheme="minorHAnsi" w:hAnsiTheme="minorHAnsi"/>
          <w:u w:val="single"/>
        </w:rPr>
        <w:t>Coral culture and aquarium set up</w:t>
      </w:r>
      <w:r w:rsidR="00085048">
        <w:rPr>
          <w:rFonts w:asciiTheme="minorHAnsi" w:hAnsiTheme="minorHAnsi"/>
          <w:u w:val="single"/>
        </w:rPr>
        <w:t>,</w:t>
      </w:r>
      <w:r w:rsidR="00085048">
        <w:rPr>
          <w:rFonts w:asciiTheme="minorHAnsi" w:hAnsiTheme="minorHAnsi"/>
        </w:rPr>
        <w:t xml:space="preserve"> </w:t>
      </w:r>
      <w:r>
        <w:rPr>
          <w:rFonts w:asciiTheme="minorHAnsi" w:hAnsiTheme="minorHAnsi"/>
        </w:rPr>
        <w:t>I</w:t>
      </w:r>
      <w:r w:rsidRPr="00B97A09">
        <w:rPr>
          <w:rFonts w:asciiTheme="minorHAnsi" w:hAnsiTheme="minorHAnsi"/>
          <w:u w:val="single"/>
        </w:rPr>
        <w:t xml:space="preserve">nduction of photoconversion and measurements of </w:t>
      </w:r>
      <w:proofErr w:type="spellStart"/>
      <w:r w:rsidRPr="00B97A09">
        <w:rPr>
          <w:rFonts w:asciiTheme="minorHAnsi" w:hAnsiTheme="minorHAnsi"/>
          <w:u w:val="single"/>
        </w:rPr>
        <w:t>pcRFP</w:t>
      </w:r>
      <w:proofErr w:type="spellEnd"/>
      <w:r w:rsidRPr="00B97A09">
        <w:rPr>
          <w:rFonts w:asciiTheme="minorHAnsi" w:hAnsiTheme="minorHAnsi"/>
          <w:u w:val="single"/>
        </w:rPr>
        <w:t>-containing corals</w:t>
      </w:r>
      <w:r>
        <w:rPr>
          <w:rFonts w:asciiTheme="minorHAnsi" w:hAnsiTheme="minorHAnsi"/>
        </w:rPr>
        <w:t xml:space="preserve"> and </w:t>
      </w:r>
      <w:r w:rsidRPr="00B97A09">
        <w:rPr>
          <w:rFonts w:asciiTheme="minorHAnsi" w:hAnsiTheme="minorHAnsi"/>
          <w:u w:val="single"/>
        </w:rPr>
        <w:t>Experimental bleaching and measurements of corals containing inducible CPs</w:t>
      </w:r>
      <w:r>
        <w:rPr>
          <w:rFonts w:asciiTheme="minorHAnsi" w:hAnsiTheme="minorHAnsi"/>
          <w:i/>
          <w:iCs/>
          <w:u w:val="single"/>
        </w:rPr>
        <w:t xml:space="preserve"> </w:t>
      </w:r>
      <w:r w:rsidRPr="00B97A09">
        <w:rPr>
          <w:rFonts w:asciiTheme="minorHAnsi" w:hAnsiTheme="minorHAnsi"/>
        </w:rPr>
        <w:t xml:space="preserve">(example: </w:t>
      </w:r>
      <w:r w:rsidR="00085048">
        <w:rPr>
          <w:rFonts w:asciiTheme="minorHAnsi" w:hAnsiTheme="minorHAnsi"/>
        </w:rPr>
        <w:t xml:space="preserve">“Coral colonies of </w:t>
      </w:r>
      <w:r w:rsidR="00085048" w:rsidRPr="00085048">
        <w:rPr>
          <w:rFonts w:asciiTheme="minorHAnsi" w:hAnsiTheme="minorHAnsi"/>
          <w:i/>
          <w:iCs/>
        </w:rPr>
        <w:t>M. cavernosa</w:t>
      </w:r>
      <w:r w:rsidR="00085048">
        <w:rPr>
          <w:rFonts w:asciiTheme="minorHAnsi" w:hAnsiTheme="minorHAnsi"/>
        </w:rPr>
        <w:t xml:space="preserve"> (one genet, three </w:t>
      </w:r>
      <w:proofErr w:type="gramStart"/>
      <w:r w:rsidR="00085048">
        <w:rPr>
          <w:rFonts w:asciiTheme="minorHAnsi" w:hAnsiTheme="minorHAnsi"/>
        </w:rPr>
        <w:t>ramets)</w:t>
      </w:r>
      <w:r>
        <w:rPr>
          <w:rFonts w:asciiTheme="minorHAnsi" w:hAnsiTheme="minorHAnsi"/>
        </w:rPr>
        <w:t>…</w:t>
      </w:r>
      <w:proofErr w:type="gramEnd"/>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6066360" w14:textId="6C2EFE32" w:rsidR="00085048" w:rsidRDefault="004517A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results of statistical analysis </w:t>
      </w:r>
      <w:r w:rsidR="00085048">
        <w:rPr>
          <w:rFonts w:asciiTheme="minorHAnsi" w:hAnsiTheme="minorHAnsi"/>
          <w:sz w:val="22"/>
          <w:szCs w:val="22"/>
        </w:rPr>
        <w:t>are provided in the text a</w:t>
      </w:r>
      <w:r w:rsidR="001E37C0">
        <w:rPr>
          <w:rFonts w:asciiTheme="minorHAnsi" w:hAnsiTheme="minorHAnsi"/>
          <w:sz w:val="22"/>
          <w:szCs w:val="22"/>
        </w:rPr>
        <w:t>s well as in table format</w:t>
      </w:r>
      <w:r w:rsidR="00F21A20">
        <w:rPr>
          <w:rFonts w:asciiTheme="minorHAnsi" w:hAnsiTheme="minorHAnsi"/>
          <w:sz w:val="22"/>
          <w:szCs w:val="22"/>
        </w:rPr>
        <w:t xml:space="preserve"> (including exact p-values)</w:t>
      </w:r>
      <w:r w:rsidR="001E37C0">
        <w:rPr>
          <w:rFonts w:asciiTheme="minorHAnsi" w:hAnsiTheme="minorHAnsi"/>
          <w:sz w:val="22"/>
          <w:szCs w:val="22"/>
        </w:rPr>
        <w:t xml:space="preserve"> in Appendix 1</w:t>
      </w:r>
      <w:r w:rsidR="00F21A20">
        <w:rPr>
          <w:rFonts w:asciiTheme="minorHAnsi" w:hAnsiTheme="minorHAnsi"/>
          <w:sz w:val="22"/>
          <w:szCs w:val="22"/>
        </w:rPr>
        <w:t>—tables 1-3. Error bars and the use of stars to indicate p&lt;0.05 are defined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3AA2764" w:rsidR="00FD4937" w:rsidRPr="00505C51" w:rsidRDefault="004517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groups are not relevant to this submission as most of the work was either 1) performed on different areas or fragments from single colonies or 2) performed on colonies that presented different phenotypes without the need for experimental manipulation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270957D" w:rsidR="00FD4937" w:rsidRPr="004517A0" w:rsidRDefault="004517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SG"/>
        </w:rPr>
      </w:pPr>
      <w:r>
        <w:rPr>
          <w:rFonts w:asciiTheme="minorHAnsi" w:hAnsiTheme="minorHAnsi"/>
          <w:sz w:val="22"/>
          <w:szCs w:val="22"/>
        </w:rPr>
        <w:t>Raw data used to produce all figures has been provided in a Dryad repository (</w:t>
      </w:r>
      <w:hyperlink r:id="rId11" w:history="1">
        <w:r w:rsidRPr="004517A0">
          <w:rPr>
            <w:rStyle w:val="Hyperlink"/>
            <w:rFonts w:asciiTheme="minorHAnsi" w:hAnsiTheme="minorHAnsi"/>
            <w:sz w:val="22"/>
            <w:szCs w:val="22"/>
            <w:lang w:val="en-SG"/>
          </w:rPr>
          <w:t>https://doi.org/10.5061/dryad.0gb5mkm1z</w:t>
        </w:r>
      </w:hyperlink>
      <w:r>
        <w:rPr>
          <w:rFonts w:asciiTheme="minorHAnsi" w:hAnsiTheme="minorHAnsi"/>
          <w:sz w:val="22"/>
          <w:szCs w:val="22"/>
        </w:rPr>
        <w:t>), along with a calibration sheet and a readme file.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3B30" w14:textId="77777777" w:rsidR="00485F10" w:rsidRDefault="00485F10">
      <w:r>
        <w:separator/>
      </w:r>
    </w:p>
  </w:endnote>
  <w:endnote w:type="continuationSeparator" w:id="0">
    <w:p w14:paraId="0A9CAB6C" w14:textId="77777777" w:rsidR="00485F10" w:rsidRDefault="0048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B6AE" w14:textId="77777777" w:rsidR="00485F10" w:rsidRDefault="00485F10">
      <w:r>
        <w:separator/>
      </w:r>
    </w:p>
  </w:footnote>
  <w:footnote w:type="continuationSeparator" w:id="0">
    <w:p w14:paraId="3E0F2C01" w14:textId="77777777" w:rsidR="00485F10" w:rsidRDefault="00485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753659">
    <w:abstractNumId w:val="3"/>
  </w:num>
  <w:num w:numId="2" w16cid:durableId="813832029">
    <w:abstractNumId w:val="0"/>
  </w:num>
  <w:num w:numId="3" w16cid:durableId="1828783264">
    <w:abstractNumId w:val="1"/>
  </w:num>
  <w:num w:numId="4" w16cid:durableId="1803498010">
    <w:abstractNumId w:val="4"/>
  </w:num>
  <w:num w:numId="5" w16cid:durableId="35131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5048"/>
    <w:rsid w:val="001E37C0"/>
    <w:rsid w:val="00332DC6"/>
    <w:rsid w:val="004517A0"/>
    <w:rsid w:val="00485F10"/>
    <w:rsid w:val="0051219C"/>
    <w:rsid w:val="005C777F"/>
    <w:rsid w:val="00642EE5"/>
    <w:rsid w:val="00A0248A"/>
    <w:rsid w:val="00B97A09"/>
    <w:rsid w:val="00BE5736"/>
    <w:rsid w:val="00F21A2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451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4721">
      <w:bodyDiv w:val="1"/>
      <w:marLeft w:val="0"/>
      <w:marRight w:val="0"/>
      <w:marTop w:val="0"/>
      <w:marBottom w:val="0"/>
      <w:divBdr>
        <w:top w:val="none" w:sz="0" w:space="0" w:color="auto"/>
        <w:left w:val="none" w:sz="0" w:space="0" w:color="auto"/>
        <w:bottom w:val="none" w:sz="0" w:space="0" w:color="auto"/>
        <w:right w:val="none" w:sz="0" w:space="0" w:color="auto"/>
      </w:divBdr>
    </w:div>
    <w:div w:id="66389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0gb5mkm1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Elena Bollati</cp:lastModifiedBy>
  <cp:revision>3</cp:revision>
  <dcterms:created xsi:type="dcterms:W3CDTF">2022-06-25T07:06:00Z</dcterms:created>
  <dcterms:modified xsi:type="dcterms:W3CDTF">2022-06-25T07:07:00Z</dcterms:modified>
</cp:coreProperties>
</file>