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A363F4" w:rsidR="00877644" w:rsidRPr="00FB0320" w:rsidRDefault="00FB03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 w:hint="eastAsia"/>
          <w:lang w:eastAsia="zh-CN"/>
        </w:rPr>
      </w:pPr>
      <w:r>
        <w:rPr>
          <w:rFonts w:asciiTheme="minorHAnsi" w:hAnsiTheme="minorHAnsi"/>
        </w:rPr>
        <w:t>F</w:t>
      </w:r>
      <w:r>
        <w:rPr>
          <w:rFonts w:asciiTheme="minorHAnsi" w:eastAsia="SimSun" w:hAnsiTheme="minorHAnsi" w:hint="eastAsia"/>
          <w:lang w:eastAsia="zh-CN"/>
        </w:rPr>
        <w:t xml:space="preserve">igure legends for Figure 5 and Figure S5. </w:t>
      </w:r>
      <w:proofErr w:type="gramStart"/>
      <w:r>
        <w:rPr>
          <w:rFonts w:asciiTheme="minorHAnsi" w:eastAsia="SimSun" w:hAnsiTheme="minorHAnsi" w:hint="eastAsia"/>
          <w:lang w:eastAsia="zh-CN"/>
        </w:rPr>
        <w:t>The last paragraph of the Methods section.</w:t>
      </w:r>
      <w:proofErr w:type="gramEnd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48A87D" w:rsidR="00B330BD" w:rsidRPr="007A3C04" w:rsidRDefault="007A3C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 w:hint="eastAsia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t xml:space="preserve">The number of experiments performed for each </w:t>
      </w:r>
      <w:proofErr w:type="gramStart"/>
      <w:r>
        <w:rPr>
          <w:rFonts w:asciiTheme="minorHAnsi" w:eastAsia="SimSun" w:hAnsiTheme="minorHAnsi" w:hint="eastAsia"/>
          <w:lang w:eastAsia="zh-CN"/>
        </w:rPr>
        <w:t>experiments</w:t>
      </w:r>
      <w:proofErr w:type="gramEnd"/>
      <w:r>
        <w:rPr>
          <w:rFonts w:asciiTheme="minorHAnsi" w:eastAsia="SimSun" w:hAnsiTheme="minorHAnsi" w:hint="eastAsia"/>
          <w:lang w:eastAsia="zh-CN"/>
        </w:rPr>
        <w:t xml:space="preserve"> was stated in Figure legen</w:t>
      </w:r>
      <w:bookmarkStart w:id="0" w:name="_GoBack"/>
      <w:bookmarkEnd w:id="0"/>
      <w:r>
        <w:rPr>
          <w:rFonts w:asciiTheme="minorHAnsi" w:eastAsia="SimSun" w:hAnsiTheme="minorHAnsi" w:hint="eastAsia"/>
          <w:lang w:eastAsia="zh-CN"/>
        </w:rPr>
        <w:t>ds of Fig. 1, 5 and in the last paragraph of the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0FA463" w:rsidR="0015519A" w:rsidRPr="00FB0320" w:rsidRDefault="00FB032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 w:hint="eastAsia"/>
          <w:sz w:val="22"/>
          <w:szCs w:val="22"/>
          <w:lang w:eastAsia="zh-CN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Statistical analysis methods used were described in the last paragraph of the Methods section. </w:t>
      </w:r>
      <w:proofErr w:type="gramStart"/>
      <w:r>
        <w:rPr>
          <w:rFonts w:asciiTheme="minorHAnsi" w:eastAsia="SimSun" w:hAnsiTheme="minorHAnsi" w:hint="eastAsia"/>
          <w:sz w:val="22"/>
          <w:szCs w:val="22"/>
          <w:lang w:eastAsia="zh-CN"/>
        </w:rPr>
        <w:t>p-values</w:t>
      </w:r>
      <w:proofErr w:type="gramEnd"/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 for each comparison were stated in relevant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091170" w:rsidR="00BC3CCE" w:rsidRPr="00FB0320" w:rsidRDefault="00FB03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 w:hint="eastAsia"/>
          <w:sz w:val="22"/>
          <w:szCs w:val="22"/>
          <w:lang w:eastAsia="zh-CN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>Not applicable for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FBE2CC3" w:rsidR="00BC3CCE" w:rsidRPr="00FB0320" w:rsidRDefault="00FB03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 w:hint="eastAsia"/>
          <w:sz w:val="22"/>
          <w:szCs w:val="22"/>
          <w:lang w:eastAsia="zh-CN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>We have included all data to support our conclusions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A7E61" w14:textId="77777777" w:rsidR="00D40A2D" w:rsidRDefault="00D40A2D" w:rsidP="004215FE">
      <w:r>
        <w:separator/>
      </w:r>
    </w:p>
  </w:endnote>
  <w:endnote w:type="continuationSeparator" w:id="0">
    <w:p w14:paraId="52D4BB1C" w14:textId="77777777" w:rsidR="00D40A2D" w:rsidRDefault="00D40A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7A3C04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5FA03" w14:textId="77777777" w:rsidR="00D40A2D" w:rsidRDefault="00D40A2D" w:rsidP="004215FE">
      <w:r>
        <w:separator/>
      </w:r>
    </w:p>
  </w:footnote>
  <w:footnote w:type="continuationSeparator" w:id="0">
    <w:p w14:paraId="45449E16" w14:textId="77777777" w:rsidR="00D40A2D" w:rsidRDefault="00D40A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3C0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0A2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032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E1D1E-C952-45DB-A0F5-859C0DC4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Jiaqi</cp:lastModifiedBy>
  <cp:revision>29</cp:revision>
  <dcterms:created xsi:type="dcterms:W3CDTF">2017-06-13T14:43:00Z</dcterms:created>
  <dcterms:modified xsi:type="dcterms:W3CDTF">2021-09-16T02:33:00Z</dcterms:modified>
</cp:coreProperties>
</file>