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4A1E4" w14:textId="77777777" w:rsidR="00C86B31" w:rsidRDefault="00C86B31" w:rsidP="00C86B31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2F77260" wp14:editId="29EBA751">
            <wp:extent cx="4502692" cy="5324475"/>
            <wp:effectExtent l="0" t="0" r="0" b="0"/>
            <wp:docPr id="10" name="Picture 10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, engineering drawing&#10;&#10;Description automatically generated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6" t="11396" r="53846"/>
                    <a:stretch/>
                  </pic:blipFill>
                  <pic:spPr bwMode="auto">
                    <a:xfrm>
                      <a:off x="0" y="0"/>
                      <a:ext cx="4512440" cy="53360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738BC9" w14:textId="77777777" w:rsidR="00C86B31" w:rsidRDefault="00C86B31" w:rsidP="00C86B31">
      <w:pPr>
        <w:rPr>
          <w:rFonts w:ascii="Arial" w:hAnsi="Arial" w:cs="Arial"/>
          <w:sz w:val="32"/>
          <w:szCs w:val="32"/>
        </w:rPr>
      </w:pPr>
    </w:p>
    <w:p w14:paraId="46C65D55" w14:textId="71B1F5ED" w:rsidR="00C86B31" w:rsidRPr="00B16EEE" w:rsidRDefault="00C86B31" w:rsidP="00C86B31">
      <w:pPr>
        <w:spacing w:line="360" w:lineRule="auto"/>
      </w:pPr>
      <w:r w:rsidRPr="00B16EEE">
        <w:rPr>
          <w:b/>
          <w:bCs/>
        </w:rPr>
        <w:t>Figure S</w:t>
      </w:r>
      <w:r>
        <w:rPr>
          <w:b/>
          <w:bCs/>
        </w:rPr>
        <w:t>8</w:t>
      </w:r>
      <w:r>
        <w:rPr>
          <w:b/>
          <w:bCs/>
        </w:rPr>
        <w:t xml:space="preserve"> (Figure 3 – Figure Supplement 1)</w:t>
      </w:r>
      <w:r>
        <w:rPr>
          <w:b/>
          <w:bCs/>
        </w:rPr>
        <w:t>.</w:t>
      </w:r>
      <w:r w:rsidRPr="00B16EEE">
        <w:t xml:space="preserve"> </w:t>
      </w:r>
      <w:r>
        <w:t>Histograms for expression of CD73 on (</w:t>
      </w:r>
      <w:r w:rsidRPr="00B16EEE">
        <w:rPr>
          <w:i/>
          <w:iCs/>
        </w:rPr>
        <w:t>top</w:t>
      </w:r>
      <w:r>
        <w:t>) WT and (</w:t>
      </w:r>
      <w:r w:rsidRPr="00B16EEE">
        <w:rPr>
          <w:i/>
          <w:iCs/>
        </w:rPr>
        <w:t>bottom row</w:t>
      </w:r>
      <w:r>
        <w:t xml:space="preserve">) CD73KO A549 cells. CD739KO A549 cells were generated via CRISPR/Cas9 gene editing as described in the </w:t>
      </w:r>
      <w:r w:rsidRPr="00B16EEE">
        <w:rPr>
          <w:i/>
          <w:iCs/>
        </w:rPr>
        <w:t>Methods</w:t>
      </w:r>
      <w:r>
        <w:t xml:space="preserve"> section.</w:t>
      </w:r>
    </w:p>
    <w:p w14:paraId="5D32315C" w14:textId="246C5138" w:rsidR="0072428D" w:rsidRPr="00C86B31" w:rsidRDefault="00C86B31" w:rsidP="00C86B31"/>
    <w:sectPr w:rsidR="0072428D" w:rsidRPr="00C86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AFD"/>
    <w:rsid w:val="000570B0"/>
    <w:rsid w:val="001B02EF"/>
    <w:rsid w:val="003F5575"/>
    <w:rsid w:val="006432B4"/>
    <w:rsid w:val="00886E95"/>
    <w:rsid w:val="009B2AFD"/>
    <w:rsid w:val="00A6620B"/>
    <w:rsid w:val="00B214DF"/>
    <w:rsid w:val="00C15BD4"/>
    <w:rsid w:val="00C86B31"/>
    <w:rsid w:val="00D33493"/>
    <w:rsid w:val="00E17C18"/>
    <w:rsid w:val="00E45DB3"/>
    <w:rsid w:val="00FE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44695"/>
  <w15:chartTrackingRefBased/>
  <w15:docId w15:val="{956909F7-7D26-43CE-9491-9C80A7DC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4D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Matosevic</dc:creator>
  <cp:keywords/>
  <dc:description/>
  <cp:lastModifiedBy>Sandro Matosevic</cp:lastModifiedBy>
  <cp:revision>2</cp:revision>
  <dcterms:created xsi:type="dcterms:W3CDTF">2022-06-08T02:22:00Z</dcterms:created>
  <dcterms:modified xsi:type="dcterms:W3CDTF">2022-06-08T02:22:00Z</dcterms:modified>
</cp:coreProperties>
</file>