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83" w:rsidRPr="00C006ED" w:rsidRDefault="00925283" w:rsidP="00B0110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C006ED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Supplementary </w:t>
      </w:r>
      <w:r w:rsidR="00B0110B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file</w:t>
      </w:r>
      <w:bookmarkStart w:id="0" w:name="_GoBack"/>
      <w:bookmarkEnd w:id="0"/>
      <w:r w:rsidRPr="00C006ED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3: Activation of gut SCFA receptors promotes c-</w:t>
      </w:r>
      <w:proofErr w:type="spellStart"/>
      <w:r w:rsidRPr="00C006ED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Fos</w:t>
      </w:r>
      <w:proofErr w:type="spellEnd"/>
      <w:r w:rsidRPr="00C006ED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expression in the dorsal horn of the spinal cord</w:t>
      </w:r>
    </w:p>
    <w:p w:rsidR="00925283" w:rsidRPr="00C006ED" w:rsidRDefault="00925283" w:rsidP="0092528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</w:p>
    <w:tbl>
      <w:tblPr>
        <w:tblStyle w:val="TableGrid1"/>
        <w:tblW w:w="9252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2"/>
      </w:tblGrid>
      <w:tr w:rsidR="00925283" w:rsidRPr="00C006ED" w:rsidTr="008A50E0">
        <w:trPr>
          <w:trHeight w:val="48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Saline (N=4)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C3 (N=4)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Saline (N=7)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MOMBA (N=7)</w:t>
            </w:r>
          </w:p>
        </w:tc>
      </w:tr>
      <w:tr w:rsidR="00925283" w:rsidRPr="00C006ED" w:rsidTr="008A50E0">
        <w:trPr>
          <w:trHeight w:val="1118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Animals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Wild type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Wild type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hFFA2-DREADD-HA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hFFA2-DREADD-HA</w:t>
            </w:r>
          </w:p>
        </w:tc>
      </w:tr>
      <w:tr w:rsidR="00925283" w:rsidRPr="00C006ED" w:rsidTr="008A50E0">
        <w:trPr>
          <w:trHeight w:val="164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c-</w:t>
            </w:r>
            <w:proofErr w:type="spellStart"/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Fos</w:t>
            </w:r>
            <w:proofErr w:type="spellEnd"/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expressing cells (per square mm)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27.7 +/- 6.9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54.0 +/- 3.9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26.0 +/- 1.6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83" w:rsidRPr="00C006ED" w:rsidRDefault="00925283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40.5 +/- 3.0</w:t>
            </w:r>
          </w:p>
        </w:tc>
      </w:tr>
    </w:tbl>
    <w:p w:rsidR="00925283" w:rsidRPr="00C006ED" w:rsidRDefault="00925283" w:rsidP="0092528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</w:p>
    <w:p w:rsidR="00925283" w:rsidRPr="00C006ED" w:rsidRDefault="00925283" w:rsidP="0092528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C006ED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See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Figure 5</w:t>
      </w:r>
      <w:r w:rsidRPr="00C006ED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</w:t>
      </w:r>
      <w:r w:rsidRPr="00C006ED">
        <w:rPr>
          <w:rFonts w:asciiTheme="majorBidi" w:hAnsiTheme="majorBidi" w:cstheme="majorBidi"/>
          <w:color w:val="000000"/>
          <w:sz w:val="24"/>
          <w:szCs w:val="24"/>
          <w:lang w:val="en-GB"/>
        </w:rPr>
        <w:t>for further details.</w:t>
      </w:r>
    </w:p>
    <w:p w:rsidR="00925283" w:rsidRPr="00C006ED" w:rsidRDefault="00925283" w:rsidP="00925283">
      <w:pPr>
        <w:shd w:val="clear" w:color="auto" w:fill="FFFFFF"/>
        <w:spacing w:after="0"/>
        <w:ind w:left="720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:rsidR="009633E4" w:rsidRDefault="00B0110B"/>
    <w:sectPr w:rsidR="00963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83"/>
    <w:rsid w:val="001E668B"/>
    <w:rsid w:val="00312A24"/>
    <w:rsid w:val="004D7BDE"/>
    <w:rsid w:val="006E325F"/>
    <w:rsid w:val="007D5C35"/>
    <w:rsid w:val="008C3EB1"/>
    <w:rsid w:val="00925283"/>
    <w:rsid w:val="00AA6B23"/>
    <w:rsid w:val="00B0110B"/>
    <w:rsid w:val="00D80DD6"/>
    <w:rsid w:val="00E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114E"/>
  <w15:chartTrackingRefBased/>
  <w15:docId w15:val="{EA8E597F-3C1E-41B9-AF96-FA2282B4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83"/>
    <w:pPr>
      <w:spacing w:after="200" w:line="240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252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Barki</dc:creator>
  <cp:keywords/>
  <dc:description/>
  <cp:lastModifiedBy>Natasja Barki</cp:lastModifiedBy>
  <cp:revision>2</cp:revision>
  <dcterms:created xsi:type="dcterms:W3CDTF">2021-12-07T14:44:00Z</dcterms:created>
  <dcterms:modified xsi:type="dcterms:W3CDTF">2021-12-07T14:44:00Z</dcterms:modified>
</cp:coreProperties>
</file>