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219A" w14:textId="0FCFB861" w:rsidR="00FF0C11" w:rsidRPr="00A54BD0" w:rsidRDefault="00D8771D" w:rsidP="00FF0C11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n-US"/>
        </w:rPr>
      </w:pPr>
      <w:r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Figure </w:t>
      </w:r>
      <w:r w:rsidR="00F53C0D"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>7</w:t>
      </w:r>
      <w:r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>-source data 1</w:t>
      </w:r>
      <w:r w:rsidR="00AE7525"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>2</w:t>
      </w:r>
      <w:r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. </w:t>
      </w:r>
      <w:r w:rsidR="00A50133"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Effect of </w:t>
      </w:r>
      <w:r w:rsidR="00FF0C11"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Dimer disrupters </w:t>
      </w:r>
      <w:r w:rsidR="00FE70F8"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>on</w:t>
      </w:r>
      <w:r w:rsidR="00FF0C11"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F0C11"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>hTS</w:t>
      </w:r>
      <w:proofErr w:type="spellEnd"/>
      <w:r w:rsidR="00FF0C11"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 levels </w:t>
      </w:r>
      <w:r w:rsidR="00A50133"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and half-life </w:t>
      </w:r>
      <w:r w:rsidR="00FF0C11"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>in human cancer cell lines</w:t>
      </w:r>
      <w:r w:rsidR="00A50133"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>.</w:t>
      </w:r>
      <w:r w:rsidR="00FF0C11"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 </w:t>
      </w:r>
      <w:r w:rsidR="001E5756"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(in Figure </w:t>
      </w:r>
      <w:proofErr w:type="gramStart"/>
      <w:r w:rsidR="001E5756"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>C,D</w:t>
      </w:r>
      <w:proofErr w:type="gramEnd"/>
      <w:r w:rsidR="001E5756" w:rsidRPr="00A54BD0">
        <w:rPr>
          <w:rFonts w:cstheme="minorHAnsi"/>
          <w:b/>
          <w:color w:val="000000" w:themeColor="text1"/>
          <w:sz w:val="24"/>
          <w:szCs w:val="24"/>
          <w:lang w:val="en-US"/>
        </w:rPr>
        <w:t>,G)</w:t>
      </w:r>
    </w:p>
    <w:p w14:paraId="154D5D33" w14:textId="77777777" w:rsidR="00FF0C11" w:rsidRDefault="00FF0C11" w:rsidP="001C66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C8EC30" w14:textId="77777777" w:rsidR="001C667B" w:rsidRPr="00D8771D" w:rsidRDefault="001C667B" w:rsidP="001C66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19E673" w14:textId="13221AFD" w:rsidR="001C667B" w:rsidRDefault="00582730" w:rsidP="001C6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27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 w:rsidR="00F53C0D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801CF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582730">
        <w:rPr>
          <w:rFonts w:ascii="Times New Roman" w:hAnsi="Times New Roman" w:cs="Times New Roman"/>
          <w:b/>
          <w:sz w:val="24"/>
          <w:szCs w:val="24"/>
          <w:lang w:val="en-US"/>
        </w:rPr>
        <w:t>-source data 1</w:t>
      </w:r>
      <w:r w:rsidR="00C460B7" w:rsidRPr="0058273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1C667B" w:rsidRPr="005827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C667B" w:rsidRPr="00FF0C11">
        <w:rPr>
          <w:rFonts w:ascii="Times New Roman" w:hAnsi="Times New Roman" w:cs="Times New Roman"/>
          <w:sz w:val="24"/>
          <w:szCs w:val="24"/>
          <w:lang w:val="en-US"/>
        </w:rPr>
        <w:t xml:space="preserve">Half-life calculation of </w:t>
      </w:r>
      <w:proofErr w:type="spellStart"/>
      <w:r w:rsidR="001C667B" w:rsidRPr="00FF0C11">
        <w:rPr>
          <w:rFonts w:ascii="Times New Roman" w:hAnsi="Times New Roman" w:cs="Times New Roman"/>
          <w:sz w:val="24"/>
          <w:szCs w:val="24"/>
          <w:lang w:val="en-US"/>
        </w:rPr>
        <w:t>hTS</w:t>
      </w:r>
      <w:proofErr w:type="spellEnd"/>
      <w:r w:rsidR="001C667B" w:rsidRPr="00FF0C11">
        <w:rPr>
          <w:rFonts w:ascii="Times New Roman" w:hAnsi="Times New Roman" w:cs="Times New Roman"/>
          <w:sz w:val="24"/>
          <w:szCs w:val="24"/>
          <w:lang w:val="en-US"/>
        </w:rPr>
        <w:t xml:space="preserve"> protein in A2780 cells exposed to CHX for 0-22h. Data indicate mean values and standard deviation (SD) of biological repeats performed in duplicate.</w:t>
      </w:r>
    </w:p>
    <w:p w14:paraId="39EB59D4" w14:textId="77777777" w:rsidR="002A6BA4" w:rsidRPr="00FF0C11" w:rsidRDefault="002A6BA4" w:rsidP="001C6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</w:tblGrid>
      <w:tr w:rsidR="001C667B" w:rsidRPr="00FF0C11" w14:paraId="752B563A" w14:textId="77777777" w:rsidTr="0049292E">
        <w:tc>
          <w:tcPr>
            <w:tcW w:w="2407" w:type="dxa"/>
            <w:vAlign w:val="bottom"/>
          </w:tcPr>
          <w:p w14:paraId="31AA8ABE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A2780</w:t>
            </w:r>
          </w:p>
        </w:tc>
        <w:tc>
          <w:tcPr>
            <w:tcW w:w="2407" w:type="dxa"/>
            <w:vAlign w:val="bottom"/>
          </w:tcPr>
          <w:p w14:paraId="76996101" w14:textId="77777777" w:rsidR="001C667B" w:rsidRPr="00FF0C11" w:rsidRDefault="001C667B" w:rsidP="0049292E">
            <w:pPr>
              <w:rPr>
                <w:rFonts w:ascii="Times New Roman" w:hAnsi="Times New Roman" w:cs="Times New Roman"/>
                <w:color w:val="000000"/>
              </w:rPr>
            </w:pPr>
            <w:r w:rsidRPr="00FF0C11">
              <w:rPr>
                <w:rFonts w:ascii="Times New Roman" w:hAnsi="Times New Roman" w:cs="Times New Roman"/>
                <w:color w:val="000000"/>
              </w:rPr>
              <w:t xml:space="preserve">TS </w:t>
            </w:r>
            <w:proofErr w:type="spellStart"/>
            <w:r w:rsidRPr="00FF0C11">
              <w:rPr>
                <w:rFonts w:ascii="Times New Roman" w:hAnsi="Times New Roman" w:cs="Times New Roman"/>
                <w:color w:val="000000"/>
              </w:rPr>
              <w:t>protein</w:t>
            </w:r>
            <w:proofErr w:type="spellEnd"/>
            <w:r w:rsidRPr="00FF0C1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0C11">
              <w:rPr>
                <w:rFonts w:ascii="Times New Roman" w:hAnsi="Times New Roman" w:cs="Times New Roman"/>
                <w:color w:val="000000"/>
              </w:rPr>
              <w:t>level</w:t>
            </w:r>
            <w:proofErr w:type="spellEnd"/>
            <w:r w:rsidRPr="00FF0C11">
              <w:rPr>
                <w:rFonts w:ascii="Times New Roman" w:hAnsi="Times New Roman" w:cs="Times New Roman"/>
                <w:color w:val="000000"/>
              </w:rPr>
              <w:t xml:space="preserve"> (%)</w:t>
            </w:r>
          </w:p>
        </w:tc>
      </w:tr>
      <w:tr w:rsidR="001C667B" w:rsidRPr="00FF0C11" w14:paraId="058BFB1B" w14:textId="77777777" w:rsidTr="0049292E">
        <w:tc>
          <w:tcPr>
            <w:tcW w:w="2407" w:type="dxa"/>
            <w:vAlign w:val="bottom"/>
          </w:tcPr>
          <w:p w14:paraId="1A97DA72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0h</w:t>
            </w:r>
          </w:p>
        </w:tc>
        <w:tc>
          <w:tcPr>
            <w:tcW w:w="2407" w:type="dxa"/>
            <w:vAlign w:val="bottom"/>
          </w:tcPr>
          <w:p w14:paraId="4EA40621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C667B" w:rsidRPr="00FF0C11" w14:paraId="5EE41030" w14:textId="77777777" w:rsidTr="0049292E">
        <w:tc>
          <w:tcPr>
            <w:tcW w:w="2407" w:type="dxa"/>
            <w:vAlign w:val="bottom"/>
          </w:tcPr>
          <w:p w14:paraId="662CE97D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3h</w:t>
            </w:r>
          </w:p>
        </w:tc>
        <w:tc>
          <w:tcPr>
            <w:tcW w:w="2407" w:type="dxa"/>
            <w:vAlign w:val="bottom"/>
          </w:tcPr>
          <w:p w14:paraId="64064077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45±3</w:t>
            </w:r>
          </w:p>
        </w:tc>
      </w:tr>
      <w:tr w:rsidR="001C667B" w:rsidRPr="00FF0C11" w14:paraId="58FF70A6" w14:textId="77777777" w:rsidTr="0049292E">
        <w:tc>
          <w:tcPr>
            <w:tcW w:w="2407" w:type="dxa"/>
            <w:vAlign w:val="bottom"/>
          </w:tcPr>
          <w:p w14:paraId="6E4DDE0C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6h</w:t>
            </w:r>
          </w:p>
        </w:tc>
        <w:tc>
          <w:tcPr>
            <w:tcW w:w="2407" w:type="dxa"/>
            <w:vAlign w:val="bottom"/>
          </w:tcPr>
          <w:p w14:paraId="3C4C5FAE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15±7</w:t>
            </w:r>
          </w:p>
        </w:tc>
      </w:tr>
      <w:tr w:rsidR="001C667B" w:rsidRPr="00FF0C11" w14:paraId="33CE157A" w14:textId="77777777" w:rsidTr="0049292E">
        <w:tc>
          <w:tcPr>
            <w:tcW w:w="2407" w:type="dxa"/>
            <w:vAlign w:val="bottom"/>
          </w:tcPr>
          <w:p w14:paraId="5A91735C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9h</w:t>
            </w:r>
          </w:p>
        </w:tc>
        <w:tc>
          <w:tcPr>
            <w:tcW w:w="2407" w:type="dxa"/>
            <w:vAlign w:val="bottom"/>
          </w:tcPr>
          <w:p w14:paraId="19036F35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5±3</w:t>
            </w:r>
          </w:p>
        </w:tc>
      </w:tr>
      <w:tr w:rsidR="001C667B" w:rsidRPr="00FF0C11" w14:paraId="53368AC0" w14:textId="77777777" w:rsidTr="0049292E">
        <w:tc>
          <w:tcPr>
            <w:tcW w:w="2407" w:type="dxa"/>
            <w:vAlign w:val="bottom"/>
          </w:tcPr>
          <w:p w14:paraId="041ABF44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12h</w:t>
            </w:r>
          </w:p>
        </w:tc>
        <w:tc>
          <w:tcPr>
            <w:tcW w:w="2407" w:type="dxa"/>
            <w:vAlign w:val="bottom"/>
          </w:tcPr>
          <w:p w14:paraId="1128544B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C667B" w:rsidRPr="00FF0C11" w14:paraId="2B8D26E7" w14:textId="77777777" w:rsidTr="0049292E">
        <w:tc>
          <w:tcPr>
            <w:tcW w:w="2407" w:type="dxa"/>
            <w:vAlign w:val="bottom"/>
          </w:tcPr>
          <w:p w14:paraId="6E75C8DB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22h</w:t>
            </w:r>
          </w:p>
        </w:tc>
        <w:tc>
          <w:tcPr>
            <w:tcW w:w="2407" w:type="dxa"/>
            <w:vAlign w:val="bottom"/>
          </w:tcPr>
          <w:p w14:paraId="37A762FC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611A3F16" w14:textId="77777777" w:rsidR="001C667B" w:rsidRPr="00FF0C11" w:rsidRDefault="001C667B" w:rsidP="001C667B">
      <w:pPr>
        <w:spacing w:after="0" w:line="240" w:lineRule="auto"/>
      </w:pPr>
    </w:p>
    <w:p w14:paraId="46F320A9" w14:textId="77777777" w:rsidR="001C667B" w:rsidRPr="00FF0C11" w:rsidRDefault="001C667B" w:rsidP="001C667B">
      <w:pPr>
        <w:spacing w:after="0" w:line="240" w:lineRule="auto"/>
      </w:pPr>
    </w:p>
    <w:p w14:paraId="7838BBEC" w14:textId="77777777" w:rsidR="001C667B" w:rsidRPr="00FF0C11" w:rsidRDefault="001C667B" w:rsidP="001C667B">
      <w:pPr>
        <w:spacing w:after="0" w:line="240" w:lineRule="auto"/>
      </w:pPr>
    </w:p>
    <w:p w14:paraId="338E4658" w14:textId="1BD8B734" w:rsidR="001C667B" w:rsidRDefault="00FF0C11" w:rsidP="001C6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C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Figure </w:t>
      </w:r>
      <w:r w:rsidR="00F53C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7</w:t>
      </w:r>
      <w:r w:rsidR="008801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D</w:t>
      </w:r>
      <w:r w:rsidRPr="00FF0C11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C460B7">
        <w:rPr>
          <w:rFonts w:ascii="Times New Roman" w:hAnsi="Times New Roman" w:cs="Times New Roman"/>
          <w:b/>
          <w:sz w:val="24"/>
          <w:szCs w:val="24"/>
          <w:lang w:val="en-US"/>
        </w:rPr>
        <w:t>source data 1.</w:t>
      </w:r>
      <w:r w:rsidRPr="00FF0C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C667B" w:rsidRPr="00FF0C11">
        <w:rPr>
          <w:rFonts w:ascii="Times New Roman" w:hAnsi="Times New Roman" w:cs="Times New Roman"/>
          <w:sz w:val="24"/>
          <w:szCs w:val="24"/>
          <w:lang w:val="en-US"/>
        </w:rPr>
        <w:t xml:space="preserve">Stability of </w:t>
      </w:r>
      <w:proofErr w:type="spellStart"/>
      <w:r w:rsidR="001C667B" w:rsidRPr="00FF0C11">
        <w:rPr>
          <w:rFonts w:ascii="Times New Roman" w:hAnsi="Times New Roman" w:cs="Times New Roman"/>
          <w:sz w:val="24"/>
          <w:szCs w:val="24"/>
          <w:lang w:val="en-US"/>
        </w:rPr>
        <w:t>hTS</w:t>
      </w:r>
      <w:proofErr w:type="spellEnd"/>
      <w:r w:rsidR="001C667B" w:rsidRPr="00FF0C11">
        <w:rPr>
          <w:rFonts w:ascii="Times New Roman" w:hAnsi="Times New Roman" w:cs="Times New Roman"/>
          <w:sz w:val="24"/>
          <w:szCs w:val="24"/>
          <w:lang w:val="en-US"/>
        </w:rPr>
        <w:t xml:space="preserve"> protein in A2780 cells treated with E7 for 12 h, then with CHX for 0-3h. Data indicate mean values and standard deviation (SD) of biological repeats performed in duplicate.</w:t>
      </w:r>
    </w:p>
    <w:p w14:paraId="7E38CE75" w14:textId="77777777" w:rsidR="002A6BA4" w:rsidRPr="00FF0C11" w:rsidRDefault="002A6BA4" w:rsidP="001C6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4814" w:type="dxa"/>
        <w:tblLook w:val="04A0" w:firstRow="1" w:lastRow="0" w:firstColumn="1" w:lastColumn="0" w:noHBand="0" w:noVBand="1"/>
      </w:tblPr>
      <w:tblGrid>
        <w:gridCol w:w="2407"/>
        <w:gridCol w:w="2407"/>
      </w:tblGrid>
      <w:tr w:rsidR="001C667B" w:rsidRPr="00FF0C11" w14:paraId="79EB147B" w14:textId="77777777" w:rsidTr="0049292E">
        <w:tc>
          <w:tcPr>
            <w:tcW w:w="2407" w:type="dxa"/>
            <w:vAlign w:val="bottom"/>
          </w:tcPr>
          <w:p w14:paraId="742D7050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A2780</w:t>
            </w:r>
          </w:p>
        </w:tc>
        <w:tc>
          <w:tcPr>
            <w:tcW w:w="2407" w:type="dxa"/>
            <w:vAlign w:val="bottom"/>
          </w:tcPr>
          <w:p w14:paraId="0E3A9ECF" w14:textId="77777777" w:rsidR="001C667B" w:rsidRPr="00FF0C11" w:rsidRDefault="001C667B" w:rsidP="0049292E">
            <w:pPr>
              <w:rPr>
                <w:rFonts w:ascii="Times New Roman" w:hAnsi="Times New Roman" w:cs="Times New Roman"/>
                <w:color w:val="000000"/>
              </w:rPr>
            </w:pPr>
            <w:r w:rsidRPr="00FF0C11">
              <w:rPr>
                <w:rFonts w:ascii="Times New Roman" w:hAnsi="Times New Roman" w:cs="Times New Roman"/>
                <w:color w:val="000000"/>
              </w:rPr>
              <w:t xml:space="preserve">TS </w:t>
            </w:r>
            <w:proofErr w:type="spellStart"/>
            <w:r w:rsidRPr="00FF0C11">
              <w:rPr>
                <w:rFonts w:ascii="Times New Roman" w:hAnsi="Times New Roman" w:cs="Times New Roman"/>
                <w:color w:val="000000"/>
              </w:rPr>
              <w:t>protein</w:t>
            </w:r>
            <w:proofErr w:type="spellEnd"/>
            <w:r w:rsidRPr="00FF0C1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0C11">
              <w:rPr>
                <w:rFonts w:ascii="Times New Roman" w:hAnsi="Times New Roman" w:cs="Times New Roman"/>
                <w:color w:val="000000"/>
              </w:rPr>
              <w:t>level</w:t>
            </w:r>
            <w:proofErr w:type="spellEnd"/>
            <w:r w:rsidRPr="00FF0C11">
              <w:rPr>
                <w:rFonts w:ascii="Times New Roman" w:hAnsi="Times New Roman" w:cs="Times New Roman"/>
                <w:color w:val="000000"/>
              </w:rPr>
              <w:t xml:space="preserve"> (%)</w:t>
            </w:r>
          </w:p>
        </w:tc>
      </w:tr>
      <w:tr w:rsidR="001C667B" w:rsidRPr="00FF0C11" w14:paraId="0BCE2126" w14:textId="77777777" w:rsidTr="0049292E">
        <w:tc>
          <w:tcPr>
            <w:tcW w:w="2407" w:type="dxa"/>
            <w:vAlign w:val="bottom"/>
          </w:tcPr>
          <w:p w14:paraId="4A7DB61C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DMSO -CHX 0h</w:t>
            </w:r>
          </w:p>
        </w:tc>
        <w:tc>
          <w:tcPr>
            <w:tcW w:w="2407" w:type="dxa"/>
            <w:vAlign w:val="bottom"/>
          </w:tcPr>
          <w:p w14:paraId="53C01ABA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C667B" w:rsidRPr="00FF0C11" w14:paraId="12D230E0" w14:textId="77777777" w:rsidTr="0049292E">
        <w:tc>
          <w:tcPr>
            <w:tcW w:w="2407" w:type="dxa"/>
            <w:vAlign w:val="bottom"/>
          </w:tcPr>
          <w:p w14:paraId="7DDA5E88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DMSO-CHX 1h</w:t>
            </w:r>
          </w:p>
        </w:tc>
        <w:tc>
          <w:tcPr>
            <w:tcW w:w="2407" w:type="dxa"/>
            <w:vAlign w:val="bottom"/>
          </w:tcPr>
          <w:p w14:paraId="3D697C4B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77±14</w:t>
            </w:r>
          </w:p>
        </w:tc>
      </w:tr>
      <w:tr w:rsidR="001C667B" w:rsidRPr="00FF0C11" w14:paraId="31ACC057" w14:textId="77777777" w:rsidTr="0049292E">
        <w:tc>
          <w:tcPr>
            <w:tcW w:w="2407" w:type="dxa"/>
            <w:vAlign w:val="bottom"/>
          </w:tcPr>
          <w:p w14:paraId="24A9BCDF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DMSO-CHX  2h</w:t>
            </w:r>
          </w:p>
        </w:tc>
        <w:tc>
          <w:tcPr>
            <w:tcW w:w="2407" w:type="dxa"/>
            <w:vAlign w:val="bottom"/>
          </w:tcPr>
          <w:p w14:paraId="1EBF7308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69±20</w:t>
            </w:r>
          </w:p>
        </w:tc>
      </w:tr>
      <w:tr w:rsidR="001C667B" w:rsidRPr="00FF0C11" w14:paraId="783271D0" w14:textId="77777777" w:rsidTr="0049292E">
        <w:tc>
          <w:tcPr>
            <w:tcW w:w="2407" w:type="dxa"/>
            <w:vAlign w:val="bottom"/>
          </w:tcPr>
          <w:p w14:paraId="4B5B998E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DMSO-CHX 3h</w:t>
            </w:r>
          </w:p>
        </w:tc>
        <w:tc>
          <w:tcPr>
            <w:tcW w:w="2407" w:type="dxa"/>
            <w:vAlign w:val="bottom"/>
          </w:tcPr>
          <w:p w14:paraId="141EAF29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45±12</w:t>
            </w:r>
          </w:p>
        </w:tc>
      </w:tr>
      <w:tr w:rsidR="001C667B" w:rsidRPr="00FF0C11" w14:paraId="21FB7DE5" w14:textId="77777777" w:rsidTr="0049292E">
        <w:tc>
          <w:tcPr>
            <w:tcW w:w="2407" w:type="dxa"/>
            <w:vAlign w:val="bottom"/>
          </w:tcPr>
          <w:p w14:paraId="42452210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E7-CHX 0h</w:t>
            </w:r>
          </w:p>
        </w:tc>
        <w:tc>
          <w:tcPr>
            <w:tcW w:w="2407" w:type="dxa"/>
            <w:vAlign w:val="bottom"/>
          </w:tcPr>
          <w:p w14:paraId="7138900F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18±1</w:t>
            </w:r>
          </w:p>
        </w:tc>
      </w:tr>
      <w:tr w:rsidR="001C667B" w:rsidRPr="00FF0C11" w14:paraId="11DD1597" w14:textId="77777777" w:rsidTr="0049292E">
        <w:tc>
          <w:tcPr>
            <w:tcW w:w="2407" w:type="dxa"/>
            <w:vAlign w:val="bottom"/>
          </w:tcPr>
          <w:p w14:paraId="48198A24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E7-CHX 1h</w:t>
            </w:r>
          </w:p>
        </w:tc>
        <w:tc>
          <w:tcPr>
            <w:tcW w:w="2407" w:type="dxa"/>
            <w:vAlign w:val="bottom"/>
          </w:tcPr>
          <w:p w14:paraId="16D559A7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17±1</w:t>
            </w:r>
          </w:p>
        </w:tc>
      </w:tr>
      <w:tr w:rsidR="001C667B" w:rsidRPr="00FF0C11" w14:paraId="367560C3" w14:textId="77777777" w:rsidTr="0049292E">
        <w:tc>
          <w:tcPr>
            <w:tcW w:w="2407" w:type="dxa"/>
            <w:vAlign w:val="bottom"/>
          </w:tcPr>
          <w:p w14:paraId="699204FD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E7-CHX 2h</w:t>
            </w:r>
          </w:p>
        </w:tc>
        <w:tc>
          <w:tcPr>
            <w:tcW w:w="2407" w:type="dxa"/>
            <w:vAlign w:val="bottom"/>
          </w:tcPr>
          <w:p w14:paraId="21D65486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10±3</w:t>
            </w:r>
          </w:p>
        </w:tc>
      </w:tr>
      <w:tr w:rsidR="001C667B" w:rsidRPr="00FF0C11" w14:paraId="39E92025" w14:textId="77777777" w:rsidTr="0049292E">
        <w:tc>
          <w:tcPr>
            <w:tcW w:w="2407" w:type="dxa"/>
            <w:vAlign w:val="bottom"/>
          </w:tcPr>
          <w:p w14:paraId="500DE8A3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E7-CHX 3h</w:t>
            </w:r>
          </w:p>
        </w:tc>
        <w:tc>
          <w:tcPr>
            <w:tcW w:w="2407" w:type="dxa"/>
            <w:vAlign w:val="bottom"/>
          </w:tcPr>
          <w:p w14:paraId="40A2A036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8±5</w:t>
            </w:r>
          </w:p>
        </w:tc>
      </w:tr>
    </w:tbl>
    <w:p w14:paraId="3F82EDD4" w14:textId="77777777" w:rsidR="001C667B" w:rsidRPr="00FF0C11" w:rsidRDefault="001C667B" w:rsidP="001C6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AB54F" w14:textId="77777777" w:rsidR="001C667B" w:rsidRPr="00FF0C11" w:rsidRDefault="001C667B" w:rsidP="001C6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A62A0" w14:textId="77777777" w:rsidR="001C667B" w:rsidRPr="00FF0C11" w:rsidRDefault="001C667B" w:rsidP="001C66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67B1A0" w14:textId="77777777" w:rsidR="002A6BA4" w:rsidRDefault="002A6BA4" w:rsidP="001C66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8A564CA" w14:textId="77777777" w:rsidR="002A6BA4" w:rsidRDefault="002A6BA4" w:rsidP="001C66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789072" w14:textId="77777777" w:rsidR="002A6BA4" w:rsidRDefault="002A6BA4" w:rsidP="001C66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F67775" w14:textId="77777777" w:rsidR="002A6BA4" w:rsidRDefault="002A6BA4" w:rsidP="001C66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4B1B7D5" w14:textId="77777777" w:rsidR="002A6BA4" w:rsidRDefault="002A6BA4" w:rsidP="001C66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0635D0" w14:textId="77777777" w:rsidR="002A6BA4" w:rsidRDefault="002A6BA4" w:rsidP="001C66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E6868B" w14:textId="64B3B817" w:rsidR="001C667B" w:rsidRDefault="00FF0C11" w:rsidP="001C6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0C1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Figure </w:t>
      </w:r>
      <w:r w:rsidR="00F53C0D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801CF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FF0C11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C460B7">
        <w:rPr>
          <w:rFonts w:ascii="Times New Roman" w:hAnsi="Times New Roman" w:cs="Times New Roman"/>
          <w:b/>
          <w:sz w:val="24"/>
          <w:szCs w:val="24"/>
          <w:lang w:val="en-US"/>
        </w:rPr>
        <w:t>source data 1</w:t>
      </w:r>
      <w:r w:rsidRPr="00FF0C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1C667B" w:rsidRPr="00FF0C11">
        <w:rPr>
          <w:rFonts w:ascii="Times New Roman" w:hAnsi="Times New Roman" w:cs="Times New Roman"/>
          <w:sz w:val="24"/>
          <w:szCs w:val="24"/>
          <w:lang w:val="en-US"/>
        </w:rPr>
        <w:t xml:space="preserve">Half-life calculation of exogenous </w:t>
      </w:r>
      <w:proofErr w:type="spellStart"/>
      <w:r w:rsidR="001C667B" w:rsidRPr="00FF0C11">
        <w:rPr>
          <w:rFonts w:ascii="Times New Roman" w:hAnsi="Times New Roman" w:cs="Times New Roman"/>
          <w:sz w:val="24"/>
          <w:szCs w:val="24"/>
          <w:lang w:val="en-US"/>
        </w:rPr>
        <w:t>hTS</w:t>
      </w:r>
      <w:proofErr w:type="spellEnd"/>
      <w:r w:rsidR="001C667B" w:rsidRPr="00FF0C11">
        <w:rPr>
          <w:rFonts w:ascii="Times New Roman" w:hAnsi="Times New Roman" w:cs="Times New Roman"/>
          <w:sz w:val="24"/>
          <w:szCs w:val="24"/>
          <w:lang w:val="en-US"/>
        </w:rPr>
        <w:t xml:space="preserve"> protein level (anti-FLAG stain) in HCT116 cells transfected with TS-</w:t>
      </w:r>
      <w:proofErr w:type="spellStart"/>
      <w:r w:rsidR="001C667B" w:rsidRPr="00FF0C11">
        <w:rPr>
          <w:rFonts w:ascii="Times New Roman" w:hAnsi="Times New Roman" w:cs="Times New Roman"/>
          <w:sz w:val="24"/>
          <w:szCs w:val="24"/>
          <w:lang w:val="en-US"/>
        </w:rPr>
        <w:t>Myc</w:t>
      </w:r>
      <w:proofErr w:type="spellEnd"/>
      <w:r w:rsidR="001C667B" w:rsidRPr="00FF0C11">
        <w:rPr>
          <w:rFonts w:ascii="Times New Roman" w:hAnsi="Times New Roman" w:cs="Times New Roman"/>
          <w:sz w:val="24"/>
          <w:szCs w:val="24"/>
          <w:lang w:val="en-US"/>
        </w:rPr>
        <w:t>-DDK (0, 6 and 10h CHX) or F59A mutant (0, 6 and 10h CHX) tagged vector. Data indicate mean values and standard deviation (SD) of biological repeats performed in duplicate.</w:t>
      </w:r>
    </w:p>
    <w:p w14:paraId="3BED4360" w14:textId="77777777" w:rsidR="002A6BA4" w:rsidRPr="00FF0C11" w:rsidRDefault="002A6BA4" w:rsidP="001C6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2972"/>
        <w:gridCol w:w="2268"/>
      </w:tblGrid>
      <w:tr w:rsidR="001C667B" w:rsidRPr="00FF0C11" w14:paraId="643885D2" w14:textId="77777777" w:rsidTr="0049292E">
        <w:tc>
          <w:tcPr>
            <w:tcW w:w="2972" w:type="dxa"/>
            <w:vAlign w:val="bottom"/>
          </w:tcPr>
          <w:p w14:paraId="23C4440F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HCT116</w:t>
            </w:r>
          </w:p>
        </w:tc>
        <w:tc>
          <w:tcPr>
            <w:tcW w:w="2268" w:type="dxa"/>
            <w:vAlign w:val="bottom"/>
          </w:tcPr>
          <w:p w14:paraId="3B73CAD1" w14:textId="77777777" w:rsidR="001C667B" w:rsidRPr="00FF0C11" w:rsidRDefault="001C667B" w:rsidP="0049292E">
            <w:pPr>
              <w:rPr>
                <w:rFonts w:ascii="Times New Roman" w:hAnsi="Times New Roman" w:cs="Times New Roman"/>
                <w:color w:val="000000"/>
              </w:rPr>
            </w:pPr>
            <w:r w:rsidRPr="00FF0C11">
              <w:rPr>
                <w:rFonts w:ascii="Times New Roman" w:hAnsi="Times New Roman" w:cs="Times New Roman"/>
                <w:color w:val="000000"/>
              </w:rPr>
              <w:t xml:space="preserve">TS </w:t>
            </w:r>
            <w:proofErr w:type="spellStart"/>
            <w:r w:rsidRPr="00FF0C11">
              <w:rPr>
                <w:rFonts w:ascii="Times New Roman" w:hAnsi="Times New Roman" w:cs="Times New Roman"/>
                <w:color w:val="000000"/>
              </w:rPr>
              <w:t>protein</w:t>
            </w:r>
            <w:proofErr w:type="spellEnd"/>
            <w:r w:rsidRPr="00FF0C1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F0C11">
              <w:rPr>
                <w:rFonts w:ascii="Times New Roman" w:hAnsi="Times New Roman" w:cs="Times New Roman"/>
                <w:color w:val="000000"/>
              </w:rPr>
              <w:t>level</w:t>
            </w:r>
            <w:proofErr w:type="spellEnd"/>
            <w:r w:rsidRPr="00FF0C11">
              <w:rPr>
                <w:rFonts w:ascii="Times New Roman" w:hAnsi="Times New Roman" w:cs="Times New Roman"/>
                <w:color w:val="000000"/>
              </w:rPr>
              <w:t xml:space="preserve"> (%)</w:t>
            </w:r>
          </w:p>
        </w:tc>
      </w:tr>
      <w:tr w:rsidR="001C667B" w:rsidRPr="00FF0C11" w14:paraId="24FBEAF0" w14:textId="77777777" w:rsidTr="0049292E">
        <w:tc>
          <w:tcPr>
            <w:tcW w:w="2972" w:type="dxa"/>
            <w:vAlign w:val="bottom"/>
          </w:tcPr>
          <w:p w14:paraId="6772B795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TS-MYC-DDK WT 0h</w:t>
            </w:r>
          </w:p>
        </w:tc>
        <w:tc>
          <w:tcPr>
            <w:tcW w:w="2268" w:type="dxa"/>
            <w:vAlign w:val="bottom"/>
          </w:tcPr>
          <w:p w14:paraId="36F9B75B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C667B" w:rsidRPr="00FF0C11" w14:paraId="48C49003" w14:textId="77777777" w:rsidTr="0049292E">
        <w:tc>
          <w:tcPr>
            <w:tcW w:w="2972" w:type="dxa"/>
            <w:vAlign w:val="bottom"/>
          </w:tcPr>
          <w:p w14:paraId="6F70BA99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TS-MYC-DDK WT 6h</w:t>
            </w:r>
          </w:p>
        </w:tc>
        <w:tc>
          <w:tcPr>
            <w:tcW w:w="2268" w:type="dxa"/>
            <w:vAlign w:val="bottom"/>
          </w:tcPr>
          <w:p w14:paraId="52B36F60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59±35</w:t>
            </w:r>
          </w:p>
        </w:tc>
      </w:tr>
      <w:tr w:rsidR="001C667B" w:rsidRPr="00FF0C11" w14:paraId="675142FC" w14:textId="77777777" w:rsidTr="0049292E">
        <w:tc>
          <w:tcPr>
            <w:tcW w:w="2972" w:type="dxa"/>
            <w:vAlign w:val="bottom"/>
          </w:tcPr>
          <w:p w14:paraId="37D5B0A3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TS-MYC-DDK WT 10h</w:t>
            </w:r>
          </w:p>
        </w:tc>
        <w:tc>
          <w:tcPr>
            <w:tcW w:w="2268" w:type="dxa"/>
            <w:vAlign w:val="bottom"/>
          </w:tcPr>
          <w:p w14:paraId="1BE6261F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57±35</w:t>
            </w:r>
          </w:p>
        </w:tc>
      </w:tr>
      <w:tr w:rsidR="001C667B" w:rsidRPr="00FF0C11" w14:paraId="662FC1BC" w14:textId="77777777" w:rsidTr="0049292E">
        <w:tc>
          <w:tcPr>
            <w:tcW w:w="2972" w:type="dxa"/>
            <w:vAlign w:val="bottom"/>
          </w:tcPr>
          <w:p w14:paraId="3383A194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TS-MYC-DDK-F59A 0h</w:t>
            </w:r>
          </w:p>
        </w:tc>
        <w:tc>
          <w:tcPr>
            <w:tcW w:w="2268" w:type="dxa"/>
            <w:vAlign w:val="bottom"/>
          </w:tcPr>
          <w:p w14:paraId="5BDA710C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60±2</w:t>
            </w:r>
          </w:p>
        </w:tc>
      </w:tr>
      <w:tr w:rsidR="001C667B" w:rsidRPr="00FF0C11" w14:paraId="2FF95AEF" w14:textId="77777777" w:rsidTr="0049292E">
        <w:tc>
          <w:tcPr>
            <w:tcW w:w="2972" w:type="dxa"/>
            <w:vAlign w:val="bottom"/>
          </w:tcPr>
          <w:p w14:paraId="5128241C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TS-MYC-DDK-F59A 6h</w:t>
            </w:r>
          </w:p>
        </w:tc>
        <w:tc>
          <w:tcPr>
            <w:tcW w:w="2268" w:type="dxa"/>
            <w:vAlign w:val="bottom"/>
          </w:tcPr>
          <w:p w14:paraId="0BFE25B5" w14:textId="77777777" w:rsidR="001C667B" w:rsidRPr="00FF0C11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C667B" w:rsidRPr="002E14FD" w14:paraId="6B4D9630" w14:textId="77777777" w:rsidTr="0049292E">
        <w:tc>
          <w:tcPr>
            <w:tcW w:w="2972" w:type="dxa"/>
            <w:vAlign w:val="bottom"/>
          </w:tcPr>
          <w:p w14:paraId="0C2255EC" w14:textId="77777777" w:rsidR="001C667B" w:rsidRPr="00FF0C11" w:rsidRDefault="001C667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0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TS-MYC-DDK-F59A 10h</w:t>
            </w:r>
          </w:p>
        </w:tc>
        <w:tc>
          <w:tcPr>
            <w:tcW w:w="2268" w:type="dxa"/>
            <w:vAlign w:val="bottom"/>
          </w:tcPr>
          <w:p w14:paraId="1C470312" w14:textId="77777777" w:rsidR="001C667B" w:rsidRPr="002E14FD" w:rsidRDefault="001C667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1A87A8AD" w14:textId="77777777" w:rsidR="001C667B" w:rsidRDefault="001C667B" w:rsidP="001C667B">
      <w:pPr>
        <w:spacing w:after="0" w:line="240" w:lineRule="auto"/>
      </w:pPr>
    </w:p>
    <w:p w14:paraId="557929C0" w14:textId="77777777" w:rsidR="001C667B" w:rsidRDefault="001C667B"/>
    <w:sectPr w:rsidR="001C66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CEF7" w14:textId="77777777" w:rsidR="000466AB" w:rsidRDefault="000466AB" w:rsidP="00122FFA">
      <w:pPr>
        <w:spacing w:after="0" w:line="240" w:lineRule="auto"/>
      </w:pPr>
      <w:r>
        <w:separator/>
      </w:r>
    </w:p>
  </w:endnote>
  <w:endnote w:type="continuationSeparator" w:id="0">
    <w:p w14:paraId="7786A6F9" w14:textId="77777777" w:rsidR="000466AB" w:rsidRDefault="000466AB" w:rsidP="001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8FDB0" w14:textId="77777777" w:rsidR="000466AB" w:rsidRDefault="000466AB" w:rsidP="00122FFA">
      <w:pPr>
        <w:spacing w:after="0" w:line="240" w:lineRule="auto"/>
      </w:pPr>
      <w:r>
        <w:separator/>
      </w:r>
    </w:p>
  </w:footnote>
  <w:footnote w:type="continuationSeparator" w:id="0">
    <w:p w14:paraId="64752258" w14:textId="77777777" w:rsidR="000466AB" w:rsidRDefault="000466AB" w:rsidP="00122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7B"/>
    <w:rsid w:val="000466AB"/>
    <w:rsid w:val="00122FFA"/>
    <w:rsid w:val="00134407"/>
    <w:rsid w:val="001C667B"/>
    <w:rsid w:val="001E5756"/>
    <w:rsid w:val="001F0472"/>
    <w:rsid w:val="00287FB5"/>
    <w:rsid w:val="002A6BA4"/>
    <w:rsid w:val="00313AE7"/>
    <w:rsid w:val="00582730"/>
    <w:rsid w:val="006B0574"/>
    <w:rsid w:val="00744110"/>
    <w:rsid w:val="007B7C7A"/>
    <w:rsid w:val="00803045"/>
    <w:rsid w:val="008801CF"/>
    <w:rsid w:val="00A50133"/>
    <w:rsid w:val="00A54BD0"/>
    <w:rsid w:val="00AB4355"/>
    <w:rsid w:val="00AE7525"/>
    <w:rsid w:val="00B812C6"/>
    <w:rsid w:val="00C460B7"/>
    <w:rsid w:val="00D8771D"/>
    <w:rsid w:val="00E20101"/>
    <w:rsid w:val="00F53C0D"/>
    <w:rsid w:val="00F873A3"/>
    <w:rsid w:val="00FE70F8"/>
    <w:rsid w:val="00FF0C11"/>
    <w:rsid w:val="00FF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6D020F"/>
  <w15:chartTrackingRefBased/>
  <w15:docId w15:val="{0A2CF8F8-10FD-5F4B-A202-180F1927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67B"/>
    <w:pPr>
      <w:spacing w:after="160" w:line="259" w:lineRule="auto"/>
    </w:pPr>
    <w:rPr>
      <w:sz w:val="22"/>
      <w:szCs w:val="2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67B"/>
    <w:rPr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2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FFA"/>
    <w:rPr>
      <w:sz w:val="22"/>
      <w:szCs w:val="22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122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FFA"/>
    <w:rPr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Paola COSTI</dc:creator>
  <cp:keywords/>
  <dc:description/>
  <cp:lastModifiedBy>Microsoft Office User</cp:lastModifiedBy>
  <cp:revision>9</cp:revision>
  <cp:lastPrinted>2022-07-16T22:15:00Z</cp:lastPrinted>
  <dcterms:created xsi:type="dcterms:W3CDTF">2022-07-16T22:15:00Z</dcterms:created>
  <dcterms:modified xsi:type="dcterms:W3CDTF">2022-09-10T13:59:00Z</dcterms:modified>
</cp:coreProperties>
</file>