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5"/>
        <w:gridCol w:w="1701"/>
        <w:gridCol w:w="1843"/>
        <w:gridCol w:w="1842"/>
        <w:gridCol w:w="1749"/>
      </w:tblGrid>
      <w:tr w:rsidR="00F84770" w14:paraId="57D6BB7E" w14:textId="77777777" w:rsidTr="008B002F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0A010A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F84770" w14:paraId="2358746A" w14:textId="77777777" w:rsidTr="008B002F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E3A8F6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D5DD8E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1518D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C25434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541C2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F84770" w14:paraId="574F7798" w14:textId="77777777" w:rsidTr="008B002F">
        <w:trPr>
          <w:trHeight w:val="134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CCC63D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Homo-sapiens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DD778" w14:textId="13789F67" w:rsidR="00F84770" w:rsidRP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F84770">
              <w:rPr>
                <w:rFonts w:ascii="Arial" w:hAnsi="Arial" w:cs="Arial"/>
                <w:sz w:val="22"/>
                <w:szCs w:val="22"/>
              </w:rPr>
              <w:t>T-47D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9FF11B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ATCC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182D5" w14:textId="43EABF8A" w:rsidR="00F84770" w:rsidRPr="00F84770" w:rsidRDefault="00F84770" w:rsidP="00F84770">
            <w:pPr>
              <w:pStyle w:val="NormalWeb"/>
              <w:ind w:left="120" w:right="120"/>
              <w:rPr>
                <w:rFonts w:ascii="Arial" w:hAnsi="Arial" w:cs="Arial"/>
                <w:color w:val="212121"/>
                <w:sz w:val="22"/>
                <w:szCs w:val="22"/>
                <w:lang w:val="en-US"/>
              </w:rPr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  <w:lang w:val="en-US"/>
              </w:rPr>
              <w:t>HTB-133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35000B" w14:textId="7E5D2078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epithelial cells from ductal carcinoma of breast</w:t>
            </w:r>
          </w:p>
        </w:tc>
      </w:tr>
      <w:tr w:rsidR="00F84770" w14:paraId="20F32333" w14:textId="77777777" w:rsidTr="008B002F">
        <w:trPr>
          <w:trHeight w:val="134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2B5AE" w14:textId="734FAA42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cell line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Homo-sapiens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09818" w14:textId="788B7790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SH-SY5Y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7C04A" w14:textId="484BDAD2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ATCC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B787C" w14:textId="77777777" w:rsidR="00F84770" w:rsidRPr="00F84770" w:rsidRDefault="00F84770" w:rsidP="00F84770">
            <w:pPr>
              <w:pStyle w:val="NormalWeb"/>
              <w:ind w:left="120" w:right="120"/>
              <w:rPr>
                <w:rFonts w:ascii="Arial" w:hAnsi="Arial" w:cs="Arial"/>
                <w:color w:val="212121"/>
                <w:sz w:val="22"/>
                <w:szCs w:val="22"/>
                <w:lang w:val="en-US"/>
              </w:rPr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  <w:lang w:val="en-US"/>
              </w:rPr>
              <w:t>CRL-2266</w:t>
            </w:r>
          </w:p>
          <w:p w14:paraId="0CF89C1F" w14:textId="77777777" w:rsidR="00F84770" w:rsidRPr="00F84770" w:rsidRDefault="00F84770" w:rsidP="00F84770">
            <w:pPr>
              <w:pStyle w:val="NormalWeb"/>
              <w:ind w:left="120" w:right="120"/>
              <w:rPr>
                <w:rFonts w:ascii="Arial" w:hAnsi="Arial" w:cs="Arial"/>
                <w:color w:val="212121"/>
                <w:sz w:val="22"/>
                <w:szCs w:val="22"/>
                <w:lang w:val="en-US"/>
              </w:rPr>
            </w:pP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7292F" w14:textId="756A6370" w:rsidR="00F84770" w:rsidRPr="00F84770" w:rsidRDefault="00F84770" w:rsidP="00F84770">
            <w:pPr>
              <w:pStyle w:val="NormalWeb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F8477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neuroblast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</w:t>
            </w:r>
            <w:r w:rsidRPr="00F8477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 cell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 from bone marrow</w:t>
            </w:r>
          </w:p>
          <w:p w14:paraId="3889FE72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70" w14:paraId="301829DC" w14:textId="77777777" w:rsidTr="008B002F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4E5BB2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207390" w14:textId="686E9680" w:rsidR="00F84770" w:rsidRDefault="00CB2683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Wild-type splicing reporter plasmid for MAPT exon 10 – intron 10 junction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FE221F" w14:textId="72BC7B36" w:rsidR="00F84770" w:rsidRDefault="00CB2683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Tan et al., 2019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6FCBB1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E60344" w14:textId="43CFB7AF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F84770" w14:paraId="43174C3F" w14:textId="77777777" w:rsidTr="008B002F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4D73B3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5C895E" w14:textId="19020B69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</w:rPr>
              <w:t>Exon10Intron10-Fwd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0ED85B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This paper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8EE28B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5ACEA" w14:textId="5ADF5FB1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</w:rPr>
              <w:t>AACGTCCAGTCCAAGTGTGG</w:t>
            </w:r>
          </w:p>
        </w:tc>
      </w:tr>
      <w:tr w:rsidR="00F84770" w14:paraId="5FD1832A" w14:textId="77777777" w:rsidTr="008B002F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4F26A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64C212" w14:textId="288FA61C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</w:rPr>
              <w:t>Exon10Intron10-Rev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6063A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This paper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D9C92A" w14:textId="77777777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075841" w14:textId="1D8232BB" w:rsidR="00F84770" w:rsidRDefault="00F84770" w:rsidP="008B002F">
            <w:pPr>
              <w:pStyle w:val="NormalWeb"/>
              <w:spacing w:before="0" w:beforeAutospacing="0" w:after="0" w:afterAutospacing="0"/>
              <w:ind w:left="120" w:right="120"/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</w:rPr>
              <w:t>CATTCACCCAGAGGTCGCAG</w:t>
            </w:r>
          </w:p>
        </w:tc>
      </w:tr>
      <w:tr w:rsidR="00F84770" w14:paraId="4B55DF76" w14:textId="77777777" w:rsidTr="008B002F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761B2" w14:textId="1E5E7C74" w:rsid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BDB8E" w14:textId="0E58091F" w:rsidR="00F84770" w:rsidRP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</w:rPr>
              <w:t>3R/4R-Fwd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2B406" w14:textId="5680408C" w:rsid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This paper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1111" w14:textId="65CE4FFB" w:rsid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86636" w14:textId="46FA24A2" w:rsidR="00F84770" w:rsidRP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</w:rPr>
              <w:t>GCAGTGGTCCGTACTCCAC</w:t>
            </w:r>
          </w:p>
        </w:tc>
      </w:tr>
      <w:tr w:rsidR="00F84770" w14:paraId="0C3AAEA7" w14:textId="77777777" w:rsidTr="008B002F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B7ED1" w14:textId="15CACEDA" w:rsid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CDA4F" w14:textId="421D972B" w:rsidR="00F84770" w:rsidRP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</w:rPr>
              <w:t>3R/4R-Rev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0065C" w14:textId="6126CCF2" w:rsid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This paper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09C0F" w14:textId="4BCD511D" w:rsid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PCR primers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FE4D5" w14:textId="088B17BD" w:rsidR="00F84770" w:rsidRPr="00F84770" w:rsidRDefault="00F84770" w:rsidP="00F8477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F84770">
              <w:rPr>
                <w:rFonts w:ascii="Arial" w:hAnsi="Arial" w:cs="Arial"/>
                <w:color w:val="212121"/>
                <w:sz w:val="22"/>
                <w:szCs w:val="22"/>
              </w:rPr>
              <w:t>TGATGGATGTTGCCTAATGAGC</w:t>
            </w:r>
          </w:p>
        </w:tc>
      </w:tr>
    </w:tbl>
    <w:p w14:paraId="4EB7BB0A" w14:textId="77777777" w:rsidR="007314A8" w:rsidRDefault="00CB2683">
      <w:bookmarkStart w:id="0" w:name="_GoBack"/>
      <w:bookmarkEnd w:id="0"/>
    </w:p>
    <w:sectPr w:rsidR="007314A8" w:rsidSect="00CF1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70"/>
    <w:rsid w:val="00026C98"/>
    <w:rsid w:val="000547A5"/>
    <w:rsid w:val="00094677"/>
    <w:rsid w:val="00182BB2"/>
    <w:rsid w:val="001A5151"/>
    <w:rsid w:val="00221FF6"/>
    <w:rsid w:val="003007CF"/>
    <w:rsid w:val="0031064F"/>
    <w:rsid w:val="003C3470"/>
    <w:rsid w:val="003E5196"/>
    <w:rsid w:val="00562DB7"/>
    <w:rsid w:val="00653FF5"/>
    <w:rsid w:val="006C232F"/>
    <w:rsid w:val="007255DD"/>
    <w:rsid w:val="00B33944"/>
    <w:rsid w:val="00C10AA7"/>
    <w:rsid w:val="00C365D7"/>
    <w:rsid w:val="00CB2683"/>
    <w:rsid w:val="00CF1E75"/>
    <w:rsid w:val="00DC162C"/>
    <w:rsid w:val="00E61D22"/>
    <w:rsid w:val="00ED3EA0"/>
    <w:rsid w:val="00F84770"/>
    <w:rsid w:val="00F92FC8"/>
    <w:rsid w:val="00FA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969C35"/>
  <w14:defaultImageDpi w14:val="32767"/>
  <w15:chartTrackingRefBased/>
  <w15:docId w15:val="{E046E24A-5F05-0D42-806F-7691A100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84770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847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477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847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Jayashree</dc:creator>
  <cp:keywords/>
  <dc:description/>
  <cp:lastModifiedBy>Kumar, Jayashree</cp:lastModifiedBy>
  <cp:revision>2</cp:revision>
  <dcterms:created xsi:type="dcterms:W3CDTF">2022-04-25T01:05:00Z</dcterms:created>
  <dcterms:modified xsi:type="dcterms:W3CDTF">2022-04-25T01:20:00Z</dcterms:modified>
</cp:coreProperties>
</file>