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36C55F" w:rsidR="00877644" w:rsidRPr="00125190" w:rsidRDefault="0074275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the study has an explorative character, no explicit power analysis was performed during study design.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8F96B09" w14:textId="0464ECF6" w:rsidR="00742755" w:rsidRDefault="00742755" w:rsidP="0074275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</w:t>
      </w:r>
      <w:r w:rsidR="00CB118E">
        <w:rPr>
          <w:rFonts w:asciiTheme="minorHAnsi" w:hAnsiTheme="minorHAnsi"/>
        </w:rPr>
        <w:t xml:space="preserve">nformation can be found in the </w:t>
      </w:r>
      <w:r>
        <w:rPr>
          <w:rFonts w:asciiTheme="minorHAnsi" w:hAnsiTheme="minorHAnsi"/>
        </w:rPr>
        <w:t>Result</w:t>
      </w:r>
      <w:r w:rsidR="00CB118E">
        <w:rPr>
          <w:rFonts w:asciiTheme="minorHAnsi" w:hAnsiTheme="minorHAnsi"/>
        </w:rPr>
        <w:t>s, the</w:t>
      </w:r>
      <w:r>
        <w:rPr>
          <w:rFonts w:asciiTheme="minorHAnsi" w:hAnsiTheme="minorHAnsi"/>
        </w:rPr>
        <w:t xml:space="preserve"> Materials and Methods</w:t>
      </w:r>
      <w:r w:rsidR="00CB118E">
        <w:rPr>
          <w:rFonts w:asciiTheme="minorHAnsi" w:hAnsiTheme="minorHAnsi"/>
        </w:rPr>
        <w:t xml:space="preserve"> and in the Data</w:t>
      </w:r>
      <w:r>
        <w:rPr>
          <w:rFonts w:asciiTheme="minorHAnsi" w:hAnsiTheme="minorHAnsi"/>
        </w:rPr>
        <w:t xml:space="preserve"> availability section.</w:t>
      </w:r>
    </w:p>
    <w:p w14:paraId="438C3925" w14:textId="7F43BE15" w:rsidR="00742755" w:rsidRDefault="00742755" w:rsidP="0074275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Single-cell RNA sequencing </w:t>
      </w:r>
      <w:r w:rsidR="00CB118E">
        <w:rPr>
          <w:rFonts w:asciiTheme="minorHAnsi" w:hAnsiTheme="minorHAnsi"/>
        </w:rPr>
        <w:t>data is available via</w:t>
      </w:r>
      <w:r>
        <w:rPr>
          <w:rFonts w:asciiTheme="minorHAnsi" w:hAnsiTheme="minorHAnsi"/>
        </w:rPr>
        <w:t xml:space="preserve"> GEO with the ID </w:t>
      </w:r>
      <w:r w:rsidR="00CB118E" w:rsidRPr="00CB118E">
        <w:rPr>
          <w:rFonts w:asciiTheme="minorHAnsi" w:hAnsiTheme="minorHAnsi"/>
        </w:rPr>
        <w:t>GSE181342</w:t>
      </w:r>
      <w:r>
        <w:rPr>
          <w:rFonts w:asciiTheme="minorHAnsi" w:hAnsiTheme="minorHAnsi"/>
        </w:rPr>
        <w:t>:</w:t>
      </w:r>
    </w:p>
    <w:p w14:paraId="339641F5" w14:textId="77777777" w:rsidR="00CB118E" w:rsidRPr="00CB118E" w:rsidRDefault="00CB118E" w:rsidP="00CB118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B118E">
        <w:rPr>
          <w:rFonts w:asciiTheme="minorHAnsi" w:hAnsiTheme="minorHAnsi"/>
        </w:rPr>
        <w:t>To review GEO accession GSE181342:</w:t>
      </w:r>
    </w:p>
    <w:p w14:paraId="266D3005" w14:textId="77777777" w:rsidR="00CB118E" w:rsidRPr="00CB118E" w:rsidRDefault="00CB118E" w:rsidP="00CB118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B118E">
        <w:rPr>
          <w:rFonts w:asciiTheme="minorHAnsi" w:hAnsiTheme="minorHAnsi"/>
        </w:rPr>
        <w:t>Go to https://www.ncbi.nlm.nih.gov/geo/query/acc.cgi?acc=GSE181342</w:t>
      </w:r>
    </w:p>
    <w:p w14:paraId="7E78FCFC" w14:textId="34D09223" w:rsidR="00CB118E" w:rsidRDefault="00CB118E" w:rsidP="00CB118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B118E">
        <w:rPr>
          <w:rFonts w:asciiTheme="minorHAnsi" w:hAnsiTheme="minorHAnsi"/>
        </w:rPr>
        <w:t>Enter tok</w:t>
      </w:r>
      <w:r>
        <w:rPr>
          <w:rFonts w:asciiTheme="minorHAnsi" w:hAnsiTheme="minorHAnsi"/>
        </w:rPr>
        <w:t>en wpivukeixvybjgv into the box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A6D5098" w:rsidR="0015519A" w:rsidRPr="00505C51" w:rsidRDefault="009851FD" w:rsidP="00CB118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applicable the relevant information can be found in the Results and the Material and Methods part.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18AB94" w:rsidR="00BC3CCE" w:rsidRPr="00505C51" w:rsidRDefault="009851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851FD">
        <w:rPr>
          <w:rFonts w:asciiTheme="minorHAnsi" w:hAnsiTheme="minorHAnsi"/>
          <w:sz w:val="22"/>
          <w:szCs w:val="22"/>
        </w:rPr>
        <w:t>No group alloca</w:t>
      </w:r>
      <w:r>
        <w:rPr>
          <w:rFonts w:asciiTheme="minorHAnsi" w:hAnsiTheme="minorHAnsi"/>
          <w:sz w:val="22"/>
          <w:szCs w:val="22"/>
        </w:rPr>
        <w:t>tion was performed</w:t>
      </w:r>
      <w:r w:rsidRPr="009851FD">
        <w:rPr>
          <w:rFonts w:asciiTheme="minorHAnsi" w:hAnsiTheme="minorHAnsi"/>
          <w:sz w:val="22"/>
          <w:szCs w:val="22"/>
        </w:rPr>
        <w:t>.</w:t>
      </w:r>
      <w:r w:rsidRPr="009851FD">
        <w:rPr>
          <w:rFonts w:asciiTheme="minorHAnsi" w:hAnsiTheme="minorHAnsi"/>
          <w:sz w:val="22"/>
          <w:szCs w:val="22"/>
        </w:rPr>
        <w:cr/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A08AD7" w:rsidR="00BC3CCE" w:rsidRPr="00505C51" w:rsidRDefault="009851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source data has been provided beyond the sequencing data uploaded to GEO that was processed as described in the material and methods section.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6CDEC5E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C5FB1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275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5FB1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51F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118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7962EDF1-ADC6-4DB4-BE58-052DD08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20B33-0921-4C77-8B84-4C0F3615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Radtke, Daniel</cp:lastModifiedBy>
  <cp:revision>2</cp:revision>
  <dcterms:created xsi:type="dcterms:W3CDTF">2021-09-30T13:12:00Z</dcterms:created>
  <dcterms:modified xsi:type="dcterms:W3CDTF">2021-09-30T13:12:00Z</dcterms:modified>
</cp:coreProperties>
</file>