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AA576B">
        <w:fldChar w:fldCharType="begin"/>
      </w:r>
      <w:r w:rsidR="00AA576B">
        <w:instrText xml:space="preserve"> HYPERLINK "https://biosharing.org/" \t "_blank" </w:instrText>
      </w:r>
      <w:r w:rsidR="00AA576B">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AA576B">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51ED7024" w:rsidR="00FD4937" w:rsidRPr="00125190" w:rsidRDefault="00AA576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N/A</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59F0813F" w14:textId="6C7039A0" w:rsidR="00AA576B" w:rsidRPr="00125190" w:rsidRDefault="00AA576B" w:rsidP="00AA576B">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Information on </w:t>
      </w:r>
      <w:r>
        <w:rPr>
          <w:rFonts w:asciiTheme="minorHAnsi" w:hAnsiTheme="minorHAnsi"/>
        </w:rPr>
        <w:t>replicate numbers</w:t>
      </w:r>
      <w:r>
        <w:rPr>
          <w:rFonts w:asciiTheme="minorHAnsi" w:hAnsiTheme="minorHAnsi"/>
        </w:rPr>
        <w:t xml:space="preserve"> employed can be found </w:t>
      </w:r>
      <w:r>
        <w:rPr>
          <w:rFonts w:asciiTheme="minorHAnsi" w:hAnsiTheme="minorHAnsi"/>
        </w:rPr>
        <w:t>in</w:t>
      </w:r>
      <w:r>
        <w:rPr>
          <w:rFonts w:asciiTheme="minorHAnsi" w:hAnsiTheme="minorHAnsi"/>
        </w:rPr>
        <w:t xml:space="preserve"> methods and materials and figure legends.</w:t>
      </w:r>
      <w:r>
        <w:rPr>
          <w:rFonts w:asciiTheme="minorHAnsi" w:hAnsiTheme="minorHAnsi"/>
        </w:rPr>
        <w:t xml:space="preserve"> Note that each data point in the qPCR graphs indicates a single replicate sample.</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7B940401" w14:textId="77777777" w:rsidR="00AA576B" w:rsidRPr="00125190" w:rsidRDefault="00AA576B" w:rsidP="00AA576B">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Information on statistical tests employed can be found in the main text, methods and materials and figure legends.</w:t>
      </w:r>
    </w:p>
    <w:p w14:paraId="006D2F5D" w14:textId="77777777"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57EBC9F9" w:rsidR="00FD4937" w:rsidRPr="00505C51" w:rsidRDefault="00AA576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0775237A" w:rsidR="00FD4937" w:rsidRPr="00505C51" w:rsidRDefault="00AA576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Appendix tables contain all processed data related to the sequencing experiments.</w:t>
      </w:r>
      <w:bookmarkStart w:id="1" w:name="_GoBack"/>
      <w:bookmarkEnd w:id="1"/>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653BD2" w14:textId="77777777" w:rsidR="00332DC6" w:rsidRDefault="00332DC6">
      <w:r>
        <w:separator/>
      </w:r>
    </w:p>
  </w:endnote>
  <w:endnote w:type="continuationSeparator" w:id="0">
    <w:p w14:paraId="12951BCE" w14:textId="77777777" w:rsidR="00332DC6" w:rsidRDefault="00332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8F3D77" w14:textId="77777777" w:rsidR="00332DC6" w:rsidRDefault="00332DC6">
      <w:r>
        <w:separator/>
      </w:r>
    </w:p>
  </w:footnote>
  <w:footnote w:type="continuationSeparator" w:id="0">
    <w:p w14:paraId="3D58EB9A" w14:textId="77777777" w:rsidR="00332DC6" w:rsidRDefault="00332D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332DC6"/>
    <w:rsid w:val="00A0248A"/>
    <w:rsid w:val="00AA576B"/>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724</Words>
  <Characters>4127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Anestis Tsakiridis</cp:lastModifiedBy>
  <cp:revision>2</cp:revision>
  <dcterms:created xsi:type="dcterms:W3CDTF">2021-09-28T17:49:00Z</dcterms:created>
  <dcterms:modified xsi:type="dcterms:W3CDTF">2021-09-28T17:49:00Z</dcterms:modified>
</cp:coreProperties>
</file>