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2150F15" w:rsidR="00F102CC" w:rsidRPr="003D5AF6" w:rsidRDefault="00A67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20DEDC" w14:textId="2093A4C5" w:rsidR="00F102CC" w:rsidRPr="00CE18FF" w:rsidRDefault="002301EB">
            <w:pPr>
              <w:rPr>
                <w:rFonts w:ascii="Arial" w:hAnsi="Arial" w:cs="Arial"/>
                <w:sz w:val="18"/>
                <w:szCs w:val="18"/>
              </w:rPr>
            </w:pPr>
            <w:r w:rsidRPr="00CE18FF">
              <w:rPr>
                <w:rFonts w:ascii="Arial" w:hAnsi="Arial" w:cs="Arial"/>
                <w:sz w:val="18"/>
                <w:szCs w:val="18"/>
              </w:rPr>
              <w:t xml:space="preserve">Rabbit anti-RFP antibody: Rockland 600-41-379 </w:t>
            </w:r>
          </w:p>
          <w:p w14:paraId="5B24E804" w14:textId="31E5C21D" w:rsidR="002301EB" w:rsidRPr="00CE18FF" w:rsidRDefault="002301EB">
            <w:pPr>
              <w:rPr>
                <w:rFonts w:ascii="Arial" w:hAnsi="Arial" w:cs="Arial"/>
                <w:sz w:val="18"/>
                <w:szCs w:val="18"/>
              </w:rPr>
            </w:pPr>
          </w:p>
          <w:p w14:paraId="31209F92" w14:textId="3E09A9F7" w:rsidR="002301EB" w:rsidRPr="002301EB" w:rsidRDefault="002301EB">
            <w:r w:rsidRPr="00CE18FF">
              <w:rPr>
                <w:rFonts w:ascii="Arial" w:hAnsi="Arial" w:cs="Arial"/>
                <w:sz w:val="18"/>
                <w:szCs w:val="18"/>
              </w:rPr>
              <w:t>JacksonImmunoresearch Cy3 donkey anti-rabbit IgG(H+L) 711-165-152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3D6DAA" w:rsidR="00F102CC" w:rsidRPr="003D5AF6" w:rsidRDefault="00A67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DD407D5" w:rsidR="00F102CC" w:rsidRPr="003D5AF6" w:rsidRDefault="00A67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CFBEB5" w:rsidR="00F102CC" w:rsidRPr="003D5AF6" w:rsidRDefault="00A67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BA2F0A7" w:rsidR="00F102CC" w:rsidRPr="002301EB" w:rsidRDefault="009E1332">
            <w:pPr>
              <w:rPr>
                <w:rFonts w:ascii="Arial" w:eastAsia="Noto Sans" w:hAnsi="Arial" w:cs="Arial"/>
                <w:bCs/>
                <w:color w:val="434343"/>
                <w:sz w:val="18"/>
                <w:szCs w:val="18"/>
              </w:rPr>
            </w:pPr>
            <w:r w:rsidRPr="002301EB">
              <w:rPr>
                <w:rFonts w:ascii="Arial" w:hAnsi="Arial" w:cs="Arial"/>
                <w:sz w:val="18"/>
                <w:szCs w:val="18"/>
              </w:rPr>
              <w:t>Female and male C57B1/6J mice (JAX Stock No. 000664) aged 10–16 weeks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17CAE7" w:rsidR="00F102CC" w:rsidRPr="003D5AF6" w:rsidRDefault="00A67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5A5911" w:rsidR="00F102CC" w:rsidRPr="003D5AF6" w:rsidRDefault="00A67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66FF3A" w:rsidR="00F102CC" w:rsidRPr="003D5AF6" w:rsidRDefault="00A674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CC8EE33" w:rsidR="00F102CC" w:rsidRDefault="00A674A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320A912" w:rsidR="00F102CC" w:rsidRPr="003D5AF6" w:rsidRDefault="00A67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2CCAD52" w:rsidR="00F102CC" w:rsidRPr="003D5AF6" w:rsidRDefault="007422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751685" w:rsidR="00F102CC" w:rsidRPr="003D5AF6" w:rsidRDefault="00192F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 was determined based on prior studies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E63C9A3" w:rsidR="00F102CC" w:rsidRPr="003D5AF6" w:rsidRDefault="00192F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Videos were randomly assigned to classifier development and tests sets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75CDA18" w:rsidR="00F102CC" w:rsidRPr="003D5AF6" w:rsidRDefault="009C4D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Videos were annotated blind to experimental condition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0A61A9" w:rsidR="00F102CC" w:rsidRPr="003D5AF6" w:rsidRDefault="002365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Videos were not </w:t>
            </w:r>
            <w:r w:rsidR="0040248E">
              <w:rPr>
                <w:rFonts w:ascii="Noto Sans" w:eastAsia="Noto Sans" w:hAnsi="Noto Sans" w:cs="Noto Sans"/>
                <w:bCs/>
                <w:color w:val="434343"/>
                <w:sz w:val="18"/>
                <w:szCs w:val="18"/>
              </w:rPr>
              <w:t>used</w:t>
            </w:r>
            <w:r>
              <w:rPr>
                <w:rFonts w:ascii="Noto Sans" w:eastAsia="Noto Sans" w:hAnsi="Noto Sans" w:cs="Noto Sans"/>
                <w:bCs/>
                <w:color w:val="434343"/>
                <w:sz w:val="18"/>
                <w:szCs w:val="18"/>
              </w:rPr>
              <w:t xml:space="preserve"> if </w:t>
            </w:r>
            <w:r w:rsidR="0094593A">
              <w:rPr>
                <w:rFonts w:ascii="Noto Sans" w:eastAsia="Noto Sans" w:hAnsi="Noto Sans" w:cs="Noto Sans"/>
                <w:bCs/>
                <w:color w:val="434343"/>
                <w:sz w:val="18"/>
                <w:szCs w:val="18"/>
              </w:rPr>
              <w:t xml:space="preserve">view of the </w:t>
            </w:r>
            <w:r>
              <w:rPr>
                <w:rFonts w:ascii="Noto Sans" w:eastAsia="Noto Sans" w:hAnsi="Noto Sans" w:cs="Noto Sans"/>
                <w:bCs/>
                <w:color w:val="434343"/>
                <w:sz w:val="18"/>
                <w:szCs w:val="18"/>
              </w:rPr>
              <w:t xml:space="preserve">animals </w:t>
            </w:r>
            <w:r w:rsidR="0094593A">
              <w:rPr>
                <w:rFonts w:ascii="Noto Sans" w:eastAsia="Noto Sans" w:hAnsi="Noto Sans" w:cs="Noto Sans"/>
                <w:bCs/>
                <w:color w:val="434343"/>
                <w:sz w:val="18"/>
                <w:szCs w:val="18"/>
              </w:rPr>
              <w:t>was obscured by the appar</w:t>
            </w:r>
            <w:r w:rsidR="002B6B84">
              <w:rPr>
                <w:rFonts w:ascii="Noto Sans" w:eastAsia="Noto Sans" w:hAnsi="Noto Sans" w:cs="Noto Sans"/>
                <w:bCs/>
                <w:color w:val="434343"/>
                <w:sz w:val="18"/>
                <w:szCs w:val="18"/>
              </w:rPr>
              <w:t>a</w:t>
            </w:r>
            <w:r w:rsidR="0094593A">
              <w:rPr>
                <w:rFonts w:ascii="Noto Sans" w:eastAsia="Noto Sans" w:hAnsi="Noto Sans" w:cs="Noto Sans"/>
                <w:bCs/>
                <w:color w:val="434343"/>
                <w:sz w:val="18"/>
                <w:szCs w:val="18"/>
              </w:rPr>
              <w:t>tus</w:t>
            </w:r>
            <w:r w:rsidR="002B6B84">
              <w:rPr>
                <w:rFonts w:ascii="Noto Sans" w:eastAsia="Noto Sans" w:hAnsi="Noto Sans" w:cs="Noto Sans"/>
                <w:bCs/>
                <w:color w:val="434343"/>
                <w:sz w:val="18"/>
                <w:szCs w:val="18"/>
              </w:rPr>
              <w:t xml:space="preserve"> (1 video)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B2E000" w:rsidR="009B772B" w:rsidRPr="003D5AF6" w:rsidRDefault="009B7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3: 6 times; Figure 4: 3 times; Figure 5: 4-6 times; Figure 6: 4 times; Figure 10: 4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7166EBE" w:rsidR="00F102CC" w:rsidRPr="003D5AF6" w:rsidRDefault="009B77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3,4,5,6,10 </w:t>
            </w:r>
            <w:r w:rsidR="002549FE">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1A4F331" w:rsidR="00F102CC" w:rsidRPr="003D5AF6" w:rsidRDefault="00A67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CD9F087" w:rsidR="00F102CC" w:rsidRPr="003D5AF6" w:rsidRDefault="00F15C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UCLA Animal Research Council (ARC)</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126FE0" w:rsidR="00F102CC" w:rsidRPr="003D5AF6" w:rsidRDefault="00A67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5AAC61" w:rsidR="00F102CC" w:rsidRPr="003D5AF6" w:rsidRDefault="00A67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4C7EEC" w:rsidR="00F102CC" w:rsidRPr="003D5AF6" w:rsidRDefault="002B6B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pre-established. </w:t>
            </w:r>
            <w:r w:rsidR="0023656E">
              <w:rPr>
                <w:rFonts w:ascii="Noto Sans" w:eastAsia="Noto Sans" w:hAnsi="Noto Sans" w:cs="Noto Sans"/>
                <w:bCs/>
                <w:color w:val="434343"/>
                <w:sz w:val="18"/>
                <w:szCs w:val="18"/>
              </w:rPr>
              <w:t>1 video was excluded from the rat fear conditioning data set because the view animal was occluded by the apparatus so a DLC network could not be trained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13474" w14:textId="412409C6" w:rsidR="00C0068A" w:rsidRDefault="00C006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determined based on number of group comparisons, whether data being compared were paired</w:t>
            </w:r>
          </w:p>
          <w:p w14:paraId="25D64FB6" w14:textId="3C44B85A" w:rsidR="00F102CC" w:rsidRDefault="006C35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Paired t-tests; Fig. 2F,G, Fig 5B,C</w:t>
            </w:r>
          </w:p>
          <w:p w14:paraId="7364B47C" w14:textId="77777777" w:rsidR="006C35F6" w:rsidRDefault="006C35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Two-way ANOVA: Fig. 3 5A, 6D,F</w:t>
            </w:r>
            <w:r w:rsidR="00CC1A11">
              <w:rPr>
                <w:rFonts w:ascii="Noto Sans" w:eastAsia="Noto Sans" w:hAnsi="Noto Sans" w:cs="Noto Sans"/>
                <w:bCs/>
                <w:color w:val="434343"/>
                <w:sz w:val="18"/>
                <w:szCs w:val="18"/>
              </w:rPr>
              <w:t>, 10D</w:t>
            </w:r>
          </w:p>
          <w:p w14:paraId="54E0127B" w14:textId="3C5C45C2" w:rsidR="00CC1A11" w:rsidRPr="003D5AF6" w:rsidRDefault="00CC1A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One-way ANOVA: 10E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B609070" w:rsidR="00F102CC" w:rsidRPr="003D5AF6" w:rsidRDefault="00D329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91F0CE" w:rsidR="00F102CC" w:rsidRPr="003D5AF6" w:rsidRDefault="00D329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93F46E" w:rsidR="00F102CC" w:rsidRPr="003D5AF6" w:rsidRDefault="00A674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C995941" w:rsidR="00F102CC" w:rsidRPr="003D5AF6" w:rsidRDefault="006E6A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881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05EBE" w14:textId="55A59B42" w:rsidR="00F102CC" w:rsidRPr="00D329AE" w:rsidRDefault="00E715F1">
            <w:pPr>
              <w:spacing w:line="225" w:lineRule="auto"/>
              <w:rPr>
                <w:rFonts w:ascii="Noto Sans" w:eastAsia="Noto Sans" w:hAnsi="Noto Sans" w:cs="Noto Sans"/>
                <w:bCs/>
                <w:color w:val="434343"/>
                <w:sz w:val="20"/>
                <w:szCs w:val="20"/>
              </w:rPr>
            </w:pPr>
            <w:hyperlink r:id="rId15" w:history="1">
              <w:r w:rsidR="006E6AE2" w:rsidRPr="00D329AE">
                <w:rPr>
                  <w:rStyle w:val="Hyperlink"/>
                  <w:rFonts w:ascii="Noto Sans" w:eastAsia="Noto Sans" w:hAnsi="Noto Sans" w:cs="Noto Sans"/>
                  <w:bCs/>
                  <w:sz w:val="20"/>
                  <w:szCs w:val="20"/>
                </w:rPr>
                <w:t>https://github.com/DeNardoLab/BehaviorDEPOT</w:t>
              </w:r>
            </w:hyperlink>
          </w:p>
          <w:p w14:paraId="7CAA204C" w14:textId="77777777" w:rsidR="006E6AE2" w:rsidRPr="00D329AE" w:rsidRDefault="006E6AE2">
            <w:pPr>
              <w:spacing w:line="225" w:lineRule="auto"/>
              <w:rPr>
                <w:rFonts w:ascii="Noto Sans" w:eastAsia="Noto Sans" w:hAnsi="Noto Sans" w:cs="Noto Sans"/>
                <w:bCs/>
                <w:color w:val="434343"/>
                <w:sz w:val="20"/>
                <w:szCs w:val="20"/>
              </w:rPr>
            </w:pPr>
          </w:p>
          <w:p w14:paraId="57816E11" w14:textId="2D7C90FD" w:rsidR="006E6AE2" w:rsidRPr="00D329AE" w:rsidRDefault="006E6AE2" w:rsidP="006E6AE2">
            <w:pPr>
              <w:pStyle w:val="Heading3"/>
              <w:spacing w:before="0" w:after="120"/>
              <w:rPr>
                <w:rFonts w:ascii="Segoe UI" w:hAnsi="Segoe UI" w:cs="Segoe UI"/>
                <w:b w:val="0"/>
                <w:bCs/>
                <w:color w:val="24292F"/>
                <w:sz w:val="24"/>
                <w:szCs w:val="24"/>
              </w:rPr>
            </w:pPr>
            <w:r w:rsidRPr="00D329AE">
              <w:rPr>
                <w:rFonts w:ascii="Segoe UI" w:hAnsi="Segoe UI" w:cs="Segoe UI"/>
                <w:b w:val="0"/>
                <w:bCs/>
                <w:color w:val="24292F"/>
                <w:sz w:val="20"/>
                <w:szCs w:val="20"/>
              </w:rPr>
              <w:t>GNU General Public License v3.0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145077" w:rsidR="00F102CC" w:rsidRPr="003D5AF6" w:rsidRDefault="006E6A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9499536" w:rsidR="00F102CC" w:rsidRPr="003D5AF6" w:rsidRDefault="009D502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715F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FED4" w14:textId="77777777" w:rsidR="00E715F1" w:rsidRDefault="00E715F1">
      <w:r>
        <w:separator/>
      </w:r>
    </w:p>
  </w:endnote>
  <w:endnote w:type="continuationSeparator" w:id="0">
    <w:p w14:paraId="671B36EA" w14:textId="77777777" w:rsidR="00E715F1" w:rsidRDefault="00E71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D2DD" w14:textId="77777777" w:rsidR="00E715F1" w:rsidRDefault="00E715F1">
      <w:r>
        <w:separator/>
      </w:r>
    </w:p>
  </w:footnote>
  <w:footnote w:type="continuationSeparator" w:id="0">
    <w:p w14:paraId="5EDE10C2" w14:textId="77777777" w:rsidR="00E715F1" w:rsidRDefault="00E71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9111203">
    <w:abstractNumId w:val="2"/>
  </w:num>
  <w:num w:numId="2" w16cid:durableId="1738897148">
    <w:abstractNumId w:val="0"/>
  </w:num>
  <w:num w:numId="3" w16cid:durableId="23094361">
    <w:abstractNumId w:val="1"/>
  </w:num>
  <w:num w:numId="4" w16cid:durableId="2005933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548E"/>
    <w:rsid w:val="00192F3A"/>
    <w:rsid w:val="001B3BCC"/>
    <w:rsid w:val="002209A8"/>
    <w:rsid w:val="002301EB"/>
    <w:rsid w:val="0023656E"/>
    <w:rsid w:val="002549FE"/>
    <w:rsid w:val="002B6B84"/>
    <w:rsid w:val="003803F0"/>
    <w:rsid w:val="003D5AF6"/>
    <w:rsid w:val="0040248E"/>
    <w:rsid w:val="00427975"/>
    <w:rsid w:val="004E2C31"/>
    <w:rsid w:val="005B0259"/>
    <w:rsid w:val="006C35F6"/>
    <w:rsid w:val="006E6AE2"/>
    <w:rsid w:val="007054B6"/>
    <w:rsid w:val="00742283"/>
    <w:rsid w:val="007B0BB8"/>
    <w:rsid w:val="0094593A"/>
    <w:rsid w:val="009B772B"/>
    <w:rsid w:val="009C4D8C"/>
    <w:rsid w:val="009C7B26"/>
    <w:rsid w:val="009D5025"/>
    <w:rsid w:val="009E1332"/>
    <w:rsid w:val="00A11E52"/>
    <w:rsid w:val="00A674A4"/>
    <w:rsid w:val="00BD41E9"/>
    <w:rsid w:val="00C0068A"/>
    <w:rsid w:val="00C84413"/>
    <w:rsid w:val="00CC1A11"/>
    <w:rsid w:val="00CE18FF"/>
    <w:rsid w:val="00D329AE"/>
    <w:rsid w:val="00E715F1"/>
    <w:rsid w:val="00F102CC"/>
    <w:rsid w:val="00F13616"/>
    <w:rsid w:val="00F15CA1"/>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6E6AE2"/>
    <w:rPr>
      <w:color w:val="0000FF" w:themeColor="hyperlink"/>
      <w:u w:val="single"/>
    </w:rPr>
  </w:style>
  <w:style w:type="character" w:styleId="UnresolvedMention">
    <w:name w:val="Unresolved Mention"/>
    <w:basedOn w:val="DefaultParagraphFont"/>
    <w:uiPriority w:val="99"/>
    <w:semiHidden/>
    <w:unhideWhenUsed/>
    <w:rsid w:val="006E6AE2"/>
    <w:rPr>
      <w:color w:val="605E5C"/>
      <w:shd w:val="clear" w:color="auto" w:fill="E1DFDD"/>
    </w:rPr>
  </w:style>
  <w:style w:type="character" w:customStyle="1" w:styleId="Heading3Char">
    <w:name w:val="Heading 3 Char"/>
    <w:basedOn w:val="DefaultParagraphFont"/>
    <w:link w:val="Heading3"/>
    <w:uiPriority w:val="9"/>
    <w:rsid w:val="006E6AE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6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DeNardoLab/BehaviorDEPOT"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DeNardo</cp:lastModifiedBy>
  <cp:revision>26</cp:revision>
  <dcterms:created xsi:type="dcterms:W3CDTF">2022-02-28T12:21:00Z</dcterms:created>
  <dcterms:modified xsi:type="dcterms:W3CDTF">2022-03-17T05:33:00Z</dcterms:modified>
</cp:coreProperties>
</file>