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46"/>
        <w:tblW w:w="10502" w:type="dxa"/>
        <w:tblLook w:val="04A0" w:firstRow="1" w:lastRow="0" w:firstColumn="1" w:lastColumn="0" w:noHBand="0" w:noVBand="1"/>
      </w:tblPr>
      <w:tblGrid>
        <w:gridCol w:w="742"/>
        <w:gridCol w:w="821"/>
        <w:gridCol w:w="1336"/>
        <w:gridCol w:w="1043"/>
        <w:gridCol w:w="1067"/>
        <w:gridCol w:w="950"/>
        <w:gridCol w:w="992"/>
        <w:gridCol w:w="982"/>
        <w:gridCol w:w="993"/>
        <w:gridCol w:w="1576"/>
      </w:tblGrid>
      <w:tr w:rsidR="00335696" w:rsidRPr="00335696" w:rsidTr="00FD2B1F">
        <w:trPr>
          <w:trHeight w:val="255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10-day old flies</w:t>
            </w:r>
          </w:p>
        </w:tc>
      </w:tr>
      <w:tr w:rsidR="00335696" w:rsidRPr="00335696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receptor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series 1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series 2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series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average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standard deviation</w:t>
            </w:r>
          </w:p>
        </w:tc>
      </w:tr>
      <w:tr w:rsidR="00335696" w:rsidRPr="00335696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subunit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no of flies with phenotype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actual change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actual change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percent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STEV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26.666667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2.309401077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0.6666667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1.154700538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14.666667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1.154700538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1.3333333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2.309401077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α7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1.3333333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1.154700538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β2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1.3333333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2.309401077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nAChR</w:t>
            </w:r>
            <w:proofErr w:type="spellEnd"/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β3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14.666667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3.055050463</w:t>
            </w:r>
          </w:p>
        </w:tc>
      </w:tr>
      <w:tr w:rsidR="00335696" w:rsidRPr="00E17ECA" w:rsidTr="00FD2B1F">
        <w:trPr>
          <w:trHeight w:val="2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  <w:t>W</w:t>
            </w:r>
            <w:r w:rsidRPr="00335696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vertAlign w:val="superscript"/>
                <w:lang w:eastAsia="en-GB"/>
              </w:rPr>
              <w:t>1118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35696" w:rsidRPr="00335696" w:rsidRDefault="00335696" w:rsidP="00FD2B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33569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</w:tbl>
    <w:p w:rsidR="00335696" w:rsidRPr="00BD77AA" w:rsidRDefault="00840466" w:rsidP="00335696">
      <w:pPr>
        <w:pStyle w:val="Heading2"/>
        <w:rPr>
          <w:sz w:val="24"/>
          <w:szCs w:val="24"/>
        </w:rPr>
      </w:pPr>
      <w:bookmarkStart w:id="0" w:name="_Toc100157864"/>
      <w:bookmarkStart w:id="1" w:name="_GoBack"/>
      <w:r>
        <w:rPr>
          <w:sz w:val="24"/>
          <w:szCs w:val="24"/>
        </w:rPr>
        <w:t>Supplementary Figure</w:t>
      </w:r>
      <w:r w:rsidR="00335696" w:rsidRPr="00335696">
        <w:rPr>
          <w:sz w:val="24"/>
          <w:szCs w:val="24"/>
        </w:rPr>
        <w:t xml:space="preserve"> 1</w:t>
      </w:r>
      <w:bookmarkEnd w:id="1"/>
      <w:r w:rsidR="00335696" w:rsidRPr="00335696">
        <w:rPr>
          <w:sz w:val="24"/>
          <w:szCs w:val="24"/>
        </w:rPr>
        <w:t>. Abdomen phenotype.</w:t>
      </w:r>
      <w:bookmarkEnd w:id="0"/>
    </w:p>
    <w:p w:rsidR="00F62170" w:rsidRDefault="00F62170"/>
    <w:sectPr w:rsidR="00F6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96"/>
    <w:rsid w:val="00204A40"/>
    <w:rsid w:val="00335696"/>
    <w:rsid w:val="00840466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9EC0"/>
  <w15:chartTrackingRefBased/>
  <w15:docId w15:val="{14EB0B4E-7673-411A-B11D-EA9C9BE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96"/>
  </w:style>
  <w:style w:type="paragraph" w:styleId="Heading2">
    <w:name w:val="heading 2"/>
    <w:basedOn w:val="Normal"/>
    <w:link w:val="Heading2Char"/>
    <w:uiPriority w:val="9"/>
    <w:qFormat/>
    <w:rsid w:val="00335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69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2022-04-07T23:09:00Z</dcterms:created>
  <dcterms:modified xsi:type="dcterms:W3CDTF">2022-04-12T23:14:00Z</dcterms:modified>
</cp:coreProperties>
</file>