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35"/>
        <w:tblW w:w="6952" w:type="dxa"/>
        <w:tblLook w:val="04A0" w:firstRow="1" w:lastRow="0" w:firstColumn="1" w:lastColumn="0" w:noHBand="0" w:noVBand="1"/>
      </w:tblPr>
      <w:tblGrid>
        <w:gridCol w:w="1360"/>
        <w:gridCol w:w="1100"/>
        <w:gridCol w:w="2160"/>
        <w:gridCol w:w="2332"/>
      </w:tblGrid>
      <w:tr w:rsidR="00D3337E" w:rsidRPr="00E114B7" w:rsidTr="00FD2B1F">
        <w:trPr>
          <w:trHeight w:val="300"/>
        </w:trPr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3337E" w:rsidRPr="00EF4B37" w:rsidRDefault="00D3337E" w:rsidP="00FD2B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EF4B37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knockouts</w:t>
            </w:r>
          </w:p>
        </w:tc>
      </w:tr>
      <w:tr w:rsidR="00D3337E" w:rsidRPr="00E114B7" w:rsidTr="00FD2B1F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D3337E" w:rsidRPr="00EF4B3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proofErr w:type="spellStart"/>
            <w:r w:rsidRPr="00EF4B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nAChR</w:t>
            </w:r>
            <w:proofErr w:type="spellEnd"/>
            <w:r w:rsidRPr="00EF4B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subunit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D3337E" w:rsidRPr="00EF4B3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EF4B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homology arm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D3337E" w:rsidRPr="00EF4B3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EF4B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 name (Forward/Reverse)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3337E" w:rsidRPr="00EF4B3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EF4B3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 sequence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TGGGGCGACAAAATAGCATG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Da1_LHA_R1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GGGGAAATGGGCCAACAAAT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GCAGATACTTTCCCAGCAGC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Da1_RHA_R1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CCGCGTCCTTGACTACTTTG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Da2_LHA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Da2_LHA_F1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ACGAAATGCAAAACCGAGCT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Da2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_LHA_R2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CCCAATTTGACCAACACCGT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Da2_RHA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Da2_RHA_F1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GCGGGCAGAAAGGTAAACAA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Da2_RHA_R1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TCACCTGATCACCGTCGTAG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Da3_LHA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Da3_LHA_F1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CTCCAGCCGTTCCCAAATCT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Da3_LHA_R1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5’CAATCTGTGGGTGGAGCAGT3’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Da3_RHA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Da3_RHA_F1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CTGCTCGTCGAAGGGAAAGT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Da3_RHA_R1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GATCCGAGCCAGACTAAGCC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Da4_LHA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Da4_LHA_F1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GATGAACAACAGGGCAGCAA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Da4_LHA_R1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CAAAACAACAACCGTCACGC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Da4_RHA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Da4_RHA_F1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TTAGAGCGTAACAGTGGGCG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Da4_RHA_R1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ACGCCTACAAACCGGACAAA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ACCGCATTCCTGTCGCATAT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Da5_LHA_R1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CAGGACGACGTTGGCTTACT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Da5_RHA_F1</w:t>
            </w: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GGATCTTCAAGTCGACGTGC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Da5_RHA_R1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GAGGGTGTGGCTGGATTTTC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GTGTACGGGTGTGAGACAGA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Da6_LHA_R1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TCACACATTGCTTGCCGAAA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GTCAGTTTCTCGCCCGAATC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  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CCGAGAGTTGACTGTAGCCA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Da7_LHA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Da7_LHA_F1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TGTAAACCCTAGCAGTGCCA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Da7_LHA_R1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TATGATACCGGGTGAGTGCC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Da7_RHA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Da7_RHA_F1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CATCCGGTTTCCATAGGCGA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Da7_RHA_R1</w:t>
            </w: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ACGGAAATCACAATGCCCCT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 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Db1_LHA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Db1_LHA_F1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TCATCAACAGCAGGCAGAGA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Db1_LHA_R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TGGCAATGAGAGCTTGGAGA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Db1_RHA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Db1_RHA_F1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CTGCAAATCCTGGCTGTTGT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Db1_RHA_R1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GTGTGTGTGTGTGTGGTCTC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 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Db2_LHA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D2b_LHA_F1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TCAACTCAGGACAGCACACA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D2b_LHA_R1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ACCACCACTTTCCTAGCTCC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Db2_RHA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D2b_RHA_F1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CCCATCGCAACTTGTAGTCG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D2b_RHA_R1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CATTCGTCCAGGTAAGTGCG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Db3_LHA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Db3_LHA_F1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AACGGTTCCGATGACTTCCT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Db3_LHA_R1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TGAGCATGTTGAGTTCGCAG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β3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Db3_RHA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Db3_RHA_F1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TCCTTCGTCCTCTCCTTCGT</w:t>
            </w:r>
            <w:r>
              <w:rPr>
                <w:sz w:val="16"/>
                <w:szCs w:val="16"/>
              </w:rPr>
              <w:t>3’</w:t>
            </w:r>
            <w:r w:rsidRPr="00A426BB">
              <w:rPr>
                <w:sz w:val="16"/>
                <w:szCs w:val="16"/>
              </w:rPr>
              <w:t xml:space="preserve"> </w:t>
            </w:r>
          </w:p>
        </w:tc>
      </w:tr>
      <w:tr w:rsidR="00D3337E" w:rsidRPr="00E114B7" w:rsidTr="00FD2B1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E114B7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E114B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Db3_RHA_R1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FD2B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TTCTGCGGGAAACTACGACC</w:t>
            </w:r>
            <w:r>
              <w:rPr>
                <w:sz w:val="16"/>
                <w:szCs w:val="16"/>
              </w:rPr>
              <w:t>3’</w:t>
            </w:r>
          </w:p>
        </w:tc>
      </w:tr>
    </w:tbl>
    <w:p w:rsidR="00D3337E" w:rsidRPr="00E114B7" w:rsidRDefault="00272463" w:rsidP="00D3337E">
      <w:pPr>
        <w:pStyle w:val="Heading2"/>
        <w:rPr>
          <w:sz w:val="24"/>
          <w:szCs w:val="24"/>
        </w:rPr>
      </w:pPr>
      <w:bookmarkStart w:id="0" w:name="_Toc100157870"/>
      <w:r>
        <w:rPr>
          <w:sz w:val="24"/>
          <w:szCs w:val="24"/>
        </w:rPr>
        <w:t>Supplementary Figure 7</w:t>
      </w:r>
      <w:r w:rsidR="00D3337E">
        <w:rPr>
          <w:sz w:val="24"/>
          <w:szCs w:val="24"/>
        </w:rPr>
        <w:t xml:space="preserve">. List of </w:t>
      </w:r>
      <w:r w:rsidR="00D3337E" w:rsidRPr="008A1B4B">
        <w:rPr>
          <w:sz w:val="24"/>
          <w:szCs w:val="24"/>
        </w:rPr>
        <w:t>oligonucleotides</w:t>
      </w:r>
      <w:r w:rsidR="00D3337E" w:rsidRPr="00E114B7">
        <w:rPr>
          <w:sz w:val="24"/>
          <w:szCs w:val="24"/>
        </w:rPr>
        <w:t xml:space="preserve"> used for amplification from genomic DNA</w:t>
      </w:r>
      <w:r w:rsidR="00D3337E">
        <w:rPr>
          <w:sz w:val="24"/>
          <w:szCs w:val="24"/>
        </w:rPr>
        <w:t>.</w:t>
      </w:r>
      <w:bookmarkEnd w:id="0"/>
    </w:p>
    <w:p w:rsidR="00F62170" w:rsidRDefault="00F62170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D3337E"/>
    <w:p w:rsidR="00D3337E" w:rsidRDefault="00272463" w:rsidP="00D333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7</w:t>
      </w:r>
      <w:bookmarkStart w:id="1" w:name="_GoBack"/>
      <w:bookmarkEnd w:id="1"/>
      <w:r w:rsidR="00D3337E">
        <w:rPr>
          <w:rFonts w:ascii="Times New Roman" w:hAnsi="Times New Roman" w:cs="Times New Roman"/>
          <w:b/>
          <w:sz w:val="24"/>
          <w:szCs w:val="24"/>
        </w:rPr>
        <w:t xml:space="preserve">. Continued, List of </w:t>
      </w:r>
      <w:r w:rsidR="00D3337E" w:rsidRPr="00CC552A">
        <w:rPr>
          <w:rFonts w:ascii="Times New Roman" w:hAnsi="Times New Roman" w:cs="Times New Roman"/>
          <w:b/>
          <w:sz w:val="24"/>
          <w:szCs w:val="24"/>
        </w:rPr>
        <w:t>oligonucleotides</w:t>
      </w:r>
      <w:r w:rsidR="00D3337E" w:rsidRPr="00B10404">
        <w:rPr>
          <w:rFonts w:ascii="Times New Roman" w:hAnsi="Times New Roman" w:cs="Times New Roman"/>
          <w:b/>
          <w:sz w:val="24"/>
          <w:szCs w:val="24"/>
        </w:rPr>
        <w:t xml:space="preserve"> used for amplification from genomic DNA</w:t>
      </w:r>
      <w:r w:rsidR="00D3337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34"/>
        <w:tblW w:w="6941" w:type="dxa"/>
        <w:tblLook w:val="04A0" w:firstRow="1" w:lastRow="0" w:firstColumn="1" w:lastColumn="0" w:noHBand="0" w:noVBand="1"/>
      </w:tblPr>
      <w:tblGrid>
        <w:gridCol w:w="1360"/>
        <w:gridCol w:w="1100"/>
        <w:gridCol w:w="2160"/>
        <w:gridCol w:w="2321"/>
      </w:tblGrid>
      <w:tr w:rsidR="00D3337E" w:rsidRPr="00B10404" w:rsidTr="00D3337E">
        <w:trPr>
          <w:trHeight w:val="300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C-terminal tagging</w:t>
            </w:r>
          </w:p>
        </w:tc>
      </w:tr>
      <w:tr w:rsidR="00D3337E" w:rsidRPr="00B10404" w:rsidTr="00D3337E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proofErr w:type="spellStart"/>
            <w:r w:rsidRPr="00B1040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nAChR</w:t>
            </w:r>
            <w:proofErr w:type="spellEnd"/>
            <w:r w:rsidRPr="00B1040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subunit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homology arm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B1040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 name (Forward/Reverse)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CC552A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oligonucleotides</w:t>
            </w:r>
            <w:r w:rsidRPr="00B1040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 sequence</w:t>
            </w:r>
          </w:p>
        </w:tc>
      </w:tr>
      <w:tr w:rsidR="00D3337E" w:rsidRPr="00B10404" w:rsidTr="00D333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Da6_RHA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74_Da6_RHA_F_Gen   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GGGTTTCTGTTCTTGCGCTG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B10404" w:rsidTr="00D333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75_Da6_RHA_R_Gen   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GCCCTGCTGATTTGTTTGCT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B10404" w:rsidTr="00D333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857A6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α6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Da6_LHA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76_Da6_LHA_F_Gen   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37E" w:rsidRPr="00A426BB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CCGATGCTTCCGACGTATCC</w:t>
            </w:r>
            <w:r>
              <w:rPr>
                <w:sz w:val="16"/>
                <w:szCs w:val="16"/>
              </w:rPr>
              <w:t>3’</w:t>
            </w:r>
          </w:p>
        </w:tc>
      </w:tr>
      <w:tr w:rsidR="00D3337E" w:rsidRPr="00B10404" w:rsidTr="00D333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857A6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3337E" w:rsidRPr="00B10404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B10404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77_Da6_LHA_R_Gen   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D3337E" w:rsidRPr="00A426BB" w:rsidRDefault="00D3337E" w:rsidP="00D3337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5’</w:t>
            </w:r>
            <w:r w:rsidRPr="00A426BB">
              <w:rPr>
                <w:sz w:val="16"/>
                <w:szCs w:val="16"/>
              </w:rPr>
              <w:t>GCCATACTAGCGCATGACTCT</w:t>
            </w:r>
            <w:r>
              <w:rPr>
                <w:sz w:val="16"/>
                <w:szCs w:val="16"/>
              </w:rPr>
              <w:t>3’</w:t>
            </w:r>
          </w:p>
        </w:tc>
      </w:tr>
    </w:tbl>
    <w:p w:rsidR="00D3337E" w:rsidRDefault="00D3337E"/>
    <w:sectPr w:rsidR="00D33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7E"/>
    <w:rsid w:val="00272463"/>
    <w:rsid w:val="00D3337E"/>
    <w:rsid w:val="00DD6538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F2DA"/>
  <w15:chartTrackingRefBased/>
  <w15:docId w15:val="{E051CB70-D6EB-4373-A12F-082A87A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37E"/>
  </w:style>
  <w:style w:type="paragraph" w:styleId="Heading2">
    <w:name w:val="heading 2"/>
    <w:basedOn w:val="Normal"/>
    <w:link w:val="Heading2Char"/>
    <w:uiPriority w:val="9"/>
    <w:qFormat/>
    <w:rsid w:val="00D33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33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2022-04-07T23:34:00Z</dcterms:created>
  <dcterms:modified xsi:type="dcterms:W3CDTF">2022-04-12T23:19:00Z</dcterms:modified>
</cp:coreProperties>
</file>