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r w:rsidR="00F5317C">
        <w:fldChar w:fldCharType="begin"/>
      </w:r>
      <w:r w:rsidR="00F5317C">
        <w:instrText xml:space="preserve"> HYPERLINK "http://www.equator-network.org/%20" \t "_blank" </w:instrText>
      </w:r>
      <w:r w:rsidR="00F5317C">
        <w:fldChar w:fldCharType="separate"/>
      </w:r>
      <w:r w:rsidRPr="00505C51">
        <w:rPr>
          <w:rStyle w:val="Hyperlink"/>
          <w:rFonts w:asciiTheme="minorHAnsi" w:hAnsiTheme="minorHAnsi"/>
          <w:bCs/>
          <w:sz w:val="22"/>
          <w:szCs w:val="22"/>
        </w:rPr>
        <w:t>EQUATOR Network</w:t>
      </w:r>
      <w:r w:rsidR="00F5317C">
        <w:rPr>
          <w:rStyle w:val="Hyperlink"/>
          <w:rFonts w:asciiTheme="minorHAnsi" w:hAnsiTheme="minorHAnsi"/>
          <w:bCs/>
          <w:sz w:val="22"/>
          <w:szCs w:val="22"/>
        </w:rPr>
        <w:fldChar w:fldCharType="end"/>
      </w:r>
      <w:r w:rsidRPr="00505C51">
        <w:rPr>
          <w:rFonts w:asciiTheme="minorHAnsi" w:hAnsiTheme="minorHAnsi"/>
          <w:bCs/>
          <w:sz w:val="22"/>
          <w:szCs w:val="22"/>
        </w:rPr>
        <w:t>), life science research (see the </w:t>
      </w:r>
      <w:r w:rsidR="00F5317C">
        <w:fldChar w:fldCharType="begin"/>
      </w:r>
      <w:r w:rsidR="00F5317C">
        <w:instrText xml:space="preserve"> HYPERLINK "https://biosharing.org/" \t "_blank" </w:instrText>
      </w:r>
      <w:r w:rsidR="00F5317C">
        <w:fldChar w:fldCharType="separate"/>
      </w:r>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F5317C">
        <w:rPr>
          <w:rStyle w:val="Hyperlink"/>
          <w:rFonts w:asciiTheme="minorHAnsi" w:hAnsiTheme="minorHAnsi"/>
          <w:bCs/>
          <w:sz w:val="22"/>
          <w:szCs w:val="22"/>
        </w:rPr>
        <w:fldChar w:fldCharType="end"/>
      </w:r>
      <w:r w:rsidRPr="00505C51">
        <w:rPr>
          <w:rFonts w:asciiTheme="minorHAnsi" w:hAnsiTheme="minorHAnsi"/>
          <w:bCs/>
          <w:sz w:val="22"/>
          <w:szCs w:val="22"/>
        </w:rPr>
        <w:t>), or the </w:t>
      </w:r>
      <w:r w:rsidR="00F5317C">
        <w:fldChar w:fldCharType="begin"/>
      </w:r>
      <w:r w:rsidR="00F5317C">
        <w:instrText xml:space="preserve"> HYPERLINK "http://www.plosbiology.org/article/info:doi/10.1371/journal.pbio.1000412" \t "_blank" </w:instrText>
      </w:r>
      <w:r w:rsidR="00F5317C">
        <w:fldChar w:fldCharType="separate"/>
      </w:r>
      <w:r w:rsidRPr="00505C51">
        <w:rPr>
          <w:rStyle w:val="Hyperlink"/>
          <w:rFonts w:asciiTheme="minorHAnsi" w:hAnsiTheme="minorHAnsi"/>
          <w:bCs/>
          <w:sz w:val="22"/>
          <w:szCs w:val="22"/>
        </w:rPr>
        <w:t>ARRIVE guidelines</w:t>
      </w:r>
      <w:r w:rsidR="00F5317C">
        <w:rPr>
          <w:rStyle w:val="Hyperlink"/>
          <w:rFonts w:asciiTheme="minorHAnsi" w:hAnsiTheme="minorHAnsi"/>
          <w:bCs/>
          <w:sz w:val="22"/>
          <w:szCs w:val="22"/>
        </w:rPr>
        <w:fldChar w:fldCharType="end"/>
      </w:r>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9"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CB20A32" w14:textId="42D703A7" w:rsidR="005E7568" w:rsidRPr="00125190" w:rsidRDefault="00820CF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F5317C">
        <w:rPr>
          <w:rFonts w:asciiTheme="minorHAnsi" w:hAnsiTheme="minorHAnsi"/>
        </w:rPr>
        <w:t xml:space="preserve">For confocal images 4-6 images from 4 different tissue sections per mouse, with 2 mice per genotype were utilised in order to cover the biological variability between individual synapses throughout the spinal cord tissue. For super-resolution images 6-14 images from 3 different tissue sections for both dorsal and ventral regions, with 2 mice per age per genotype giving a total of 10-23 images and 120-433 synapses per condition were utilised to cover the biological variability between individual synapses. A total of 38 synapses from 5 different tissue sections from the </w:t>
      </w:r>
      <w:proofErr w:type="gramStart"/>
      <w:r w:rsidRPr="00F5317C">
        <w:rPr>
          <w:rFonts w:asciiTheme="minorHAnsi" w:hAnsiTheme="minorHAnsi"/>
        </w:rPr>
        <w:t>10 month</w:t>
      </w:r>
      <w:proofErr w:type="gramEnd"/>
      <w:r w:rsidRPr="00F5317C">
        <w:rPr>
          <w:rFonts w:asciiTheme="minorHAnsi" w:hAnsiTheme="minorHAnsi"/>
        </w:rPr>
        <w:t xml:space="preserve"> super-resolution dataset were utilised for electron microscopy.</w:t>
      </w:r>
      <w:r>
        <w:rPr>
          <w:rFonts w:asciiTheme="minorHAnsi" w:hAnsiTheme="minorHAnsi"/>
        </w:rPr>
        <w:t xml:space="preserve"> </w:t>
      </w:r>
      <w:r w:rsidR="005E7568">
        <w:rPr>
          <w:rFonts w:asciiTheme="minorHAnsi" w:hAnsiTheme="minorHAnsi"/>
        </w:rPr>
        <w:t>All sample sizes are stated in the figure legends.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A9BB761" w:rsidR="00FD4937" w:rsidRPr="00125190" w:rsidRDefault="005E756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All </w:t>
      </w:r>
      <w:r w:rsidR="00820CFE">
        <w:rPr>
          <w:rFonts w:asciiTheme="minorHAnsi" w:hAnsiTheme="minorHAnsi"/>
        </w:rPr>
        <w:t>replicates</w:t>
      </w:r>
      <w:r>
        <w:rPr>
          <w:rFonts w:asciiTheme="minorHAnsi" w:hAnsiTheme="minorHAnsi"/>
        </w:rPr>
        <w:t xml:space="preserve"> are stated in all figure legends, including both technical and independent biological replicates. </w:t>
      </w:r>
      <w:r w:rsidRPr="005E7568">
        <w:rPr>
          <w:rFonts w:asciiTheme="minorHAnsi" w:hAnsiTheme="minorHAnsi"/>
        </w:rPr>
        <w:t>No data were excluded from analyses</w:t>
      </w:r>
      <w:r>
        <w:rPr>
          <w:rFonts w:asciiTheme="minorHAnsi" w:hAnsiTheme="minorHAnsi"/>
        </w:rPr>
        <w:t xml:space="preserve">. </w:t>
      </w:r>
      <w:r w:rsidRPr="005E7568">
        <w:rPr>
          <w:rFonts w:asciiTheme="minorHAnsi" w:hAnsiTheme="minorHAnsi"/>
        </w:rPr>
        <w:t>Reproducibility was verified and confirmed by comparing confocal and super-resolution synapse data between WT animals and between different ages, and with WT littermates of oscillator mice. Further</w:t>
      </w:r>
      <w:r>
        <w:rPr>
          <w:rFonts w:asciiTheme="minorHAnsi" w:hAnsiTheme="minorHAnsi"/>
        </w:rPr>
        <w:t>,</w:t>
      </w:r>
      <w:r w:rsidRPr="005E7568">
        <w:rPr>
          <w:rFonts w:asciiTheme="minorHAnsi" w:hAnsiTheme="minorHAnsi"/>
        </w:rPr>
        <w:t xml:space="preserve"> mice were compared for reproducibility when calculating the molecule conversion from PALM images. All these values are reported in the study.</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9BE902B" w:rsidR="00FD4937" w:rsidRPr="00505C51" w:rsidRDefault="005E7568"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statistical analysis methods are described in the relevant figure legends, and are further described and justified in the ‘Graphing and statistical analysis’ section of the Materials and Methods. Raw data is presented in the figures, where the use of dot plots show all raw values. For each experiment the values of N, the statistical tests, methods of multiple test correction, precision measures (mean, median, SD, SEM) and measure of effect size (Spearman rank) are </w:t>
      </w:r>
      <w:r w:rsidR="00724D9F">
        <w:rPr>
          <w:rFonts w:asciiTheme="minorHAnsi" w:hAnsiTheme="minorHAnsi"/>
          <w:sz w:val="22"/>
          <w:szCs w:val="22"/>
        </w:rPr>
        <w:t>identified in each figure legend, as well as median values and Spearman rank r in text within the figures. P-values are indica</w:t>
      </w:r>
      <w:r w:rsidR="007753CD">
        <w:rPr>
          <w:rFonts w:asciiTheme="minorHAnsi" w:hAnsiTheme="minorHAnsi"/>
          <w:sz w:val="22"/>
          <w:szCs w:val="22"/>
        </w:rPr>
        <w:t>ted in the figures and describe</w:t>
      </w:r>
      <w:r w:rsidR="00724D9F">
        <w:rPr>
          <w:rFonts w:asciiTheme="minorHAnsi" w:hAnsiTheme="minorHAnsi"/>
          <w:sz w:val="22"/>
          <w:szCs w:val="22"/>
        </w:rPr>
        <w:t>d</w:t>
      </w:r>
      <w:r w:rsidR="007753CD">
        <w:rPr>
          <w:rFonts w:asciiTheme="minorHAnsi" w:hAnsiTheme="minorHAnsi"/>
          <w:sz w:val="22"/>
          <w:szCs w:val="22"/>
        </w:rPr>
        <w:t xml:space="preserve"> </w:t>
      </w:r>
      <w:bookmarkStart w:id="1" w:name="_GoBack"/>
      <w:bookmarkEnd w:id="1"/>
      <w:r w:rsidR="00724D9F">
        <w:rPr>
          <w:rFonts w:asciiTheme="minorHAnsi" w:hAnsiTheme="minorHAnsi"/>
          <w:sz w:val="22"/>
          <w:szCs w:val="22"/>
        </w:rPr>
        <w:t>in the figure legends where necessary.</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295C483" w:rsidR="00FD4937" w:rsidRPr="00505C51" w:rsidRDefault="00724D9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24D9F">
        <w:rPr>
          <w:rFonts w:asciiTheme="minorHAnsi" w:hAnsiTheme="minorHAnsi"/>
          <w:sz w:val="22"/>
          <w:szCs w:val="22"/>
        </w:rPr>
        <w:t>Mice were selected based on their genotype to ensure all analysis and controls could be carried out.</w:t>
      </w:r>
      <w:r>
        <w:rPr>
          <w:rFonts w:asciiTheme="minorHAnsi" w:hAnsiTheme="minorHAnsi"/>
          <w:sz w:val="22"/>
          <w:szCs w:val="22"/>
        </w:rPr>
        <w:t xml:space="preserve"> </w:t>
      </w:r>
      <w:r w:rsidRPr="00724D9F">
        <w:rPr>
          <w:rFonts w:asciiTheme="minorHAnsi" w:hAnsiTheme="minorHAnsi"/>
          <w:sz w:val="22"/>
          <w:szCs w:val="22"/>
        </w:rPr>
        <w:t>All super-resolution images were batch analysed, including images taken on different dates and from different regions of the spinal cord, thus the investigator was blind to raw data until after analysis. All electron microscopy data was imaged and analysed blind.</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33ADF49" w:rsidR="00FD4937" w:rsidRPr="00505C51" w:rsidRDefault="00724D9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Source data </w:t>
      </w:r>
      <w:r w:rsidR="004546A4">
        <w:rPr>
          <w:rFonts w:asciiTheme="minorHAnsi" w:hAnsiTheme="minorHAnsi"/>
          <w:sz w:val="22"/>
          <w:szCs w:val="22"/>
        </w:rPr>
        <w:t>are</w:t>
      </w:r>
      <w:r>
        <w:rPr>
          <w:rFonts w:asciiTheme="minorHAnsi" w:hAnsiTheme="minorHAnsi"/>
          <w:sz w:val="22"/>
          <w:szCs w:val="22"/>
        </w:rPr>
        <w:t xml:space="preserve"> provided for the full size gels in Figure 1, Supplementary file 1.</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0"/>
      <w:footerReference w:type="default" r:id="rId11"/>
      <w:headerReference w:type="first" r:id="rId12"/>
      <w:footerReference w:type="first" r:id="rId13"/>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53BD2" w14:textId="77777777" w:rsidR="00717852" w:rsidRDefault="00717852">
      <w:r>
        <w:separator/>
      </w:r>
    </w:p>
  </w:endnote>
  <w:endnote w:type="continuationSeparator" w:id="0">
    <w:p w14:paraId="12951BCE" w14:textId="77777777" w:rsidR="00717852" w:rsidRDefault="00717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84741" w14:textId="77777777" w:rsidR="00717852" w:rsidRDefault="00717852">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6BA49" w14:textId="77777777" w:rsidR="00717852" w:rsidRDefault="00717852">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F3D77" w14:textId="77777777" w:rsidR="00717852" w:rsidRDefault="00717852">
      <w:r>
        <w:separator/>
      </w:r>
    </w:p>
  </w:footnote>
  <w:footnote w:type="continuationSeparator" w:id="0">
    <w:p w14:paraId="3D58EB9A" w14:textId="77777777" w:rsidR="00717852" w:rsidRDefault="0071785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50974" w14:textId="77777777" w:rsidR="00717852" w:rsidRDefault="00717852">
    <w:pPr>
      <w:pBdr>
        <w:top w:val="nil"/>
        <w:left w:val="nil"/>
        <w:bottom w:val="nil"/>
        <w:right w:val="nil"/>
        <w:between w:val="nil"/>
      </w:pBdr>
      <w:tabs>
        <w:tab w:val="center" w:pos="4513"/>
        <w:tab w:val="right" w:pos="9026"/>
      </w:tabs>
      <w:rPr>
        <w:color w:val="000000"/>
      </w:rPr>
    </w:pPr>
  </w:p>
  <w:p w14:paraId="2BE89C2E" w14:textId="77777777" w:rsidR="00717852" w:rsidRDefault="00717852">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BFBA4" w14:textId="77777777" w:rsidR="00717852" w:rsidRDefault="00717852">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717852" w:rsidRDefault="00717852">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36"/>
    <w:rsid w:val="00332DC6"/>
    <w:rsid w:val="004546A4"/>
    <w:rsid w:val="005E7568"/>
    <w:rsid w:val="00717852"/>
    <w:rsid w:val="00724D9F"/>
    <w:rsid w:val="007753CD"/>
    <w:rsid w:val="00820CFE"/>
    <w:rsid w:val="00A0248A"/>
    <w:rsid w:val="00BE5736"/>
    <w:rsid w:val="00F5317C"/>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DF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F531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317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F531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317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ditorial@elifesciences.org"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1010</Words>
  <Characters>5761</Characters>
  <Application>Microsoft Macintosh Word</Application>
  <DocSecurity>0</DocSecurity>
  <Lines>48</Lines>
  <Paragraphs>13</Paragraphs>
  <ScaleCrop>false</ScaleCrop>
  <Company/>
  <LinksUpToDate>false</LinksUpToDate>
  <CharactersWithSpaces>6758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Stéphanie MAYNARD</cp:lastModifiedBy>
  <cp:revision>6</cp:revision>
  <dcterms:created xsi:type="dcterms:W3CDTF">2021-01-12T11:56:00Z</dcterms:created>
  <dcterms:modified xsi:type="dcterms:W3CDTF">2021-12-02T14:14:00Z</dcterms:modified>
</cp:coreProperties>
</file>