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43" w:rsidRPr="00AE0B23" w:rsidRDefault="00694843" w:rsidP="005A63C6">
      <w:pPr>
        <w:jc w:val="both"/>
        <w:rPr>
          <w:rFonts w:ascii="Times New Roman" w:hAnsi="Times New Roman" w:cs="Times New Roman"/>
        </w:rPr>
      </w:pPr>
    </w:p>
    <w:p w:rsidR="00694843" w:rsidRPr="00AE0B23" w:rsidRDefault="00B42753" w:rsidP="005A63C6">
      <w:pPr>
        <w:jc w:val="both"/>
        <w:rPr>
          <w:rFonts w:ascii="Times New Roman" w:hAnsi="Times New Roman" w:cs="Times New Roman"/>
          <w:lang w:val="en-US"/>
        </w:rPr>
      </w:pPr>
      <w:r w:rsidRPr="00B42753">
        <w:rPr>
          <w:rFonts w:ascii="Times New Roman" w:hAnsi="Times New Roman" w:cs="Times New Roman"/>
          <w:b/>
          <w:lang w:val="en-US"/>
        </w:rPr>
        <w:t>Figure-5-source-data-2</w:t>
      </w:r>
      <w:r>
        <w:rPr>
          <w:rFonts w:ascii="Times New Roman" w:hAnsi="Times New Roman" w:cs="Times New Roman"/>
          <w:lang w:val="en-US"/>
        </w:rPr>
        <w:t xml:space="preserve">. </w:t>
      </w:r>
      <w:r w:rsidR="00694843" w:rsidRPr="00AE0B23">
        <w:rPr>
          <w:rFonts w:ascii="Times New Roman" w:hAnsi="Times New Roman" w:cs="Times New Roman"/>
          <w:lang w:val="en-US"/>
        </w:rPr>
        <w:t>Diversification results for each clade showing whether diversification rates are best explained by a model with constant, time-, temperature-, or uplift-dependent diversification based on (1) the most supported model (lowest AIC value), and (2) the second most supported model. The dependency parameter of speciation [alpha] is provided for each tree and model. For each model category, we fitted three models in which speciation (B) and/or extinction (D) remain constant (</w:t>
      </w:r>
      <w:r w:rsidR="005A63C6">
        <w:rPr>
          <w:rFonts w:ascii="Times New Roman" w:hAnsi="Times New Roman" w:cs="Times New Roman"/>
          <w:lang w:val="en-US"/>
        </w:rPr>
        <w:t>CST</w:t>
      </w:r>
      <w:r w:rsidR="00694843" w:rsidRPr="00AE0B23">
        <w:rPr>
          <w:rFonts w:ascii="Times New Roman" w:hAnsi="Times New Roman" w:cs="Times New Roman"/>
          <w:lang w:val="en-US"/>
        </w:rPr>
        <w:t>), or vary continuously with time, with temperature changes, or with the elevation of the Andes.</w:t>
      </w:r>
    </w:p>
    <w:p w:rsidR="00694843" w:rsidRPr="00694843" w:rsidRDefault="00694843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1235"/>
        <w:gridCol w:w="1745"/>
        <w:gridCol w:w="825"/>
        <w:gridCol w:w="1290"/>
        <w:gridCol w:w="1745"/>
        <w:gridCol w:w="696"/>
      </w:tblGrid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b/>
                <w:sz w:val="16"/>
                <w:szCs w:val="16"/>
              </w:rPr>
              <w:t>Clade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Best model summary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Best Model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Alpha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Second best model summary</w:t>
            </w:r>
          </w:p>
        </w:tc>
        <w:tc>
          <w:tcPr>
            <w:tcW w:w="0" w:type="auto"/>
            <w:noWrap/>
            <w:hideMark/>
          </w:tcPr>
          <w:p w:rsidR="00694843" w:rsidRPr="00694843" w:rsidRDefault="005535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Second </w:t>
            </w:r>
            <w:r w:rsidR="00582007" w:rsidRPr="006948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Best Model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Alpha</w:t>
            </w:r>
            <w:bookmarkStart w:id="0" w:name="_GoBack"/>
            <w:bookmarkEnd w:id="0"/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0,017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0,027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-0,145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0,056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0,092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0,564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P19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0,028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0,066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0,293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0,102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-0,292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-0,163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0,042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P29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0,325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-0,028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0,087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P33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0,076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0,071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0,168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P39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-0,194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-0,051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-0,192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-0,192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-0,047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-0,678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-0,801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0,106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0,106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-0,227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P49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-0,325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-0,165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-0,074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-0,381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-0,381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0,469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-0,127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P59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P60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DAnde.Var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P61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P62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P63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253504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P64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0,281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P65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0,018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P66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-0,094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0,304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0,364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0,237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-0,341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-0,341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-0,033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0,099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0,099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0,295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0,022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0,059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M10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0,361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M11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0,069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M12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0,355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-0,038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0,065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0,120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DAnde.Var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0,253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0,253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0,065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0,023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0,042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0,199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0,199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0,367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-0,003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0,267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0,215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0,215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0,201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0,411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0,195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B19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0,267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0,265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0,337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0,129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0,297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0,119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0,072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0,376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0,178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0,313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0,457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0,329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0,593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B29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B30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0,237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B31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B32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0,025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0,157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0,035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0,066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0,164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0,158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BTimeVarDTimeVar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-0,059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-0,039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-0,001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-0,001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DAnde.Var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0,049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0,224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0,043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S19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0,293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0,658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S20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0,313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S21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DAnde.Var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S22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S23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0,124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S24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0,150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0,029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0,062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0,062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-0,001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0,049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-0,001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A7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A8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DAnde.Var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A9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A10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0,158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0,300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A11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BTimeVarDTimeVar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-0,018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A12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A13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0,199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A14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BTemp.VarDTemp.Var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0,241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A15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BTimeVarD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0,014</w:t>
            </w:r>
          </w:p>
        </w:tc>
      </w:tr>
      <w:tr w:rsidR="00694843" w:rsidRPr="00694843" w:rsidTr="00E729FA">
        <w:trPr>
          <w:trHeight w:val="320"/>
        </w:trPr>
        <w:tc>
          <w:tcPr>
            <w:tcW w:w="704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A16</w:t>
            </w:r>
          </w:p>
        </w:tc>
        <w:tc>
          <w:tcPr>
            <w:tcW w:w="1235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</w:p>
        </w:tc>
        <w:tc>
          <w:tcPr>
            <w:tcW w:w="1732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BAnde.VarDAnde.Var</w:t>
            </w:r>
          </w:p>
        </w:tc>
        <w:tc>
          <w:tcPr>
            <w:tcW w:w="825" w:type="dxa"/>
            <w:noWrap/>
            <w:hideMark/>
          </w:tcPr>
          <w:p w:rsidR="00694843" w:rsidRPr="00694843" w:rsidRDefault="00694843" w:rsidP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90" w:type="dxa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A63C6">
              <w:rPr>
                <w:rFonts w:ascii="Times New Roman" w:hAnsi="Times New Roman" w:cs="Times New Roman"/>
                <w:sz w:val="16"/>
                <w:szCs w:val="16"/>
              </w:rPr>
              <w:t>CST</w:t>
            </w:r>
          </w:p>
        </w:tc>
        <w:tc>
          <w:tcPr>
            <w:tcW w:w="0" w:type="auto"/>
            <w:noWrap/>
            <w:hideMark/>
          </w:tcPr>
          <w:p w:rsidR="00694843" w:rsidRPr="00694843" w:rsidRDefault="00694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84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</w:tbl>
    <w:p w:rsidR="00836436" w:rsidRPr="00694843" w:rsidRDefault="00836436">
      <w:pPr>
        <w:rPr>
          <w:rFonts w:ascii="Times New Roman" w:hAnsi="Times New Roman" w:cs="Times New Roman"/>
          <w:sz w:val="16"/>
          <w:szCs w:val="16"/>
        </w:rPr>
      </w:pPr>
    </w:p>
    <w:p w:rsidR="00694843" w:rsidRPr="00694843" w:rsidRDefault="00694843">
      <w:pPr>
        <w:rPr>
          <w:rFonts w:ascii="Times New Roman" w:hAnsi="Times New Roman" w:cs="Times New Roman"/>
          <w:sz w:val="16"/>
          <w:szCs w:val="16"/>
        </w:rPr>
      </w:pPr>
    </w:p>
    <w:sectPr w:rsidR="00694843" w:rsidRPr="00694843" w:rsidSect="003278C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43"/>
    <w:rsid w:val="000A72D1"/>
    <w:rsid w:val="003278C9"/>
    <w:rsid w:val="004433FF"/>
    <w:rsid w:val="0055359A"/>
    <w:rsid w:val="00582007"/>
    <w:rsid w:val="005A63C6"/>
    <w:rsid w:val="00694843"/>
    <w:rsid w:val="00792BC3"/>
    <w:rsid w:val="00836436"/>
    <w:rsid w:val="00AE0B23"/>
    <w:rsid w:val="00B42753"/>
    <w:rsid w:val="00D344F2"/>
    <w:rsid w:val="00E7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FA201"/>
  <w15:chartTrackingRefBased/>
  <w15:docId w15:val="{820EFE32-C0FC-544B-80F7-BDD43572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948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4843"/>
    <w:rPr>
      <w:color w:val="954F72"/>
      <w:u w:val="single"/>
    </w:rPr>
  </w:style>
  <w:style w:type="paragraph" w:customStyle="1" w:styleId="msonormal0">
    <w:name w:val="msonormal"/>
    <w:basedOn w:val="Normal"/>
    <w:rsid w:val="006948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xl63">
    <w:name w:val="xl63"/>
    <w:basedOn w:val="Normal"/>
    <w:rsid w:val="0069484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s-ES_tradnl"/>
    </w:rPr>
  </w:style>
  <w:style w:type="paragraph" w:customStyle="1" w:styleId="xl64">
    <w:name w:val="xl64"/>
    <w:basedOn w:val="Normal"/>
    <w:rsid w:val="0069484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s-ES_tradnl"/>
    </w:rPr>
  </w:style>
  <w:style w:type="table" w:styleId="Tablaconcuadrcula">
    <w:name w:val="Table Grid"/>
    <w:basedOn w:val="Tablanormal"/>
    <w:uiPriority w:val="39"/>
    <w:rsid w:val="00694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1437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2022-09-16T15:35:00Z</dcterms:created>
  <dcterms:modified xsi:type="dcterms:W3CDTF">2022-10-03T11:07:00Z</dcterms:modified>
</cp:coreProperties>
</file>