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36971">
        <w:fldChar w:fldCharType="begin"/>
      </w:r>
      <w:r w:rsidR="00336971">
        <w:instrText xml:space="preserve"> HYPERLINK "https://biosharing.org/" \t "_blank" </w:instrText>
      </w:r>
      <w:r w:rsidR="0033697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3697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EC6063" w:rsidR="00877644" w:rsidRDefault="008C03B3" w:rsidP="008C03B3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C03B3">
        <w:rPr>
          <w:rFonts w:asciiTheme="minorHAnsi" w:hAnsiTheme="minorHAnsi"/>
        </w:rPr>
        <w:t xml:space="preserve">For </w:t>
      </w:r>
      <w:proofErr w:type="spellStart"/>
      <w:r w:rsidRPr="008C03B3">
        <w:rPr>
          <w:rFonts w:asciiTheme="minorHAnsi" w:hAnsiTheme="minorHAnsi"/>
        </w:rPr>
        <w:t>proteoliposome</w:t>
      </w:r>
      <w:proofErr w:type="spellEnd"/>
      <w:r w:rsidRPr="008C03B3">
        <w:rPr>
          <w:rFonts w:asciiTheme="minorHAnsi" w:hAnsiTheme="minorHAnsi"/>
        </w:rPr>
        <w:t xml:space="preserve"> data in Figure </w:t>
      </w:r>
      <w:r w:rsidR="0055488A">
        <w:rPr>
          <w:rFonts w:asciiTheme="minorHAnsi" w:hAnsiTheme="minorHAnsi"/>
        </w:rPr>
        <w:t>2A-L, 3A-</w:t>
      </w:r>
      <w:r w:rsidR="004C4312">
        <w:rPr>
          <w:rFonts w:asciiTheme="minorHAnsi" w:hAnsiTheme="minorHAnsi"/>
        </w:rPr>
        <w:t>F</w:t>
      </w:r>
      <w:r w:rsidRPr="008C03B3">
        <w:rPr>
          <w:rFonts w:asciiTheme="minorHAnsi" w:hAnsiTheme="minorHAnsi"/>
        </w:rPr>
        <w:t>,</w:t>
      </w:r>
      <w:r w:rsidR="0055488A">
        <w:rPr>
          <w:rFonts w:asciiTheme="minorHAnsi" w:hAnsiTheme="minorHAnsi"/>
        </w:rPr>
        <w:t xml:space="preserve"> 4A-H</w:t>
      </w:r>
      <w:r w:rsidR="00024CCC">
        <w:rPr>
          <w:rFonts w:asciiTheme="minorHAnsi" w:hAnsiTheme="minorHAnsi"/>
        </w:rPr>
        <w:t xml:space="preserve"> and</w:t>
      </w:r>
      <w:r w:rsidR="0055488A">
        <w:rPr>
          <w:rFonts w:asciiTheme="minorHAnsi" w:hAnsiTheme="minorHAnsi"/>
        </w:rPr>
        <w:t xml:space="preserve"> 8B-I</w:t>
      </w:r>
      <w:r w:rsidRPr="008C03B3">
        <w:rPr>
          <w:rFonts w:asciiTheme="minorHAnsi" w:hAnsiTheme="minorHAnsi"/>
        </w:rPr>
        <w:t xml:space="preserve"> </w:t>
      </w:r>
      <w:r w:rsidR="00EA2362">
        <w:rPr>
          <w:rFonts w:asciiTheme="minorHAnsi" w:hAnsiTheme="minorHAnsi"/>
        </w:rPr>
        <w:t xml:space="preserve">mean values </w:t>
      </w:r>
      <w:r w:rsidRPr="008C03B3">
        <w:rPr>
          <w:rFonts w:asciiTheme="minorHAnsi" w:hAnsiTheme="minorHAnsi"/>
        </w:rPr>
        <w:t xml:space="preserve">from </w:t>
      </w:r>
      <w:r w:rsidR="00EA2362">
        <w:rPr>
          <w:rFonts w:asciiTheme="minorHAnsi" w:hAnsiTheme="minorHAnsi"/>
        </w:rPr>
        <w:t>indicated numbers of</w:t>
      </w:r>
      <w:r w:rsidR="0055488A">
        <w:rPr>
          <w:rFonts w:asciiTheme="minorHAnsi" w:hAnsiTheme="minorHAnsi"/>
        </w:rPr>
        <w:t xml:space="preserve"> replicates</w:t>
      </w:r>
      <w:r w:rsidR="00EA2362">
        <w:rPr>
          <w:rFonts w:asciiTheme="minorHAnsi" w:hAnsiTheme="minorHAnsi"/>
        </w:rPr>
        <w:t xml:space="preserve"> are shown. Errors are </w:t>
      </w:r>
      <w:proofErr w:type="spellStart"/>
      <w:r w:rsidR="00EA2362">
        <w:rPr>
          <w:rFonts w:asciiTheme="minorHAnsi" w:hAnsiTheme="minorHAnsi"/>
        </w:rPr>
        <w:t>s.e.m.</w:t>
      </w:r>
      <w:proofErr w:type="spellEnd"/>
      <w:r>
        <w:rPr>
          <w:rFonts w:asciiTheme="minorHAnsi" w:hAnsiTheme="minorHAnsi"/>
        </w:rPr>
        <w:t xml:space="preserve"> Several</w:t>
      </w:r>
      <w:r w:rsidRPr="008C03B3">
        <w:rPr>
          <w:rFonts w:asciiTheme="minorHAnsi" w:hAnsiTheme="minorHAnsi"/>
        </w:rPr>
        <w:t xml:space="preserve"> reconstitution trials using separate batches of purified protein and synthetic lipid lots resulted in similar data</w:t>
      </w:r>
      <w:r w:rsidR="00086D07">
        <w:rPr>
          <w:rFonts w:asciiTheme="minorHAnsi" w:hAnsiTheme="minorHAnsi"/>
        </w:rPr>
        <w:t>.</w:t>
      </w:r>
      <w:r w:rsidR="0055488A">
        <w:rPr>
          <w:rFonts w:asciiTheme="minorHAnsi" w:hAnsiTheme="minorHAnsi"/>
        </w:rPr>
        <w:t xml:space="preserve"> </w:t>
      </w:r>
      <w:r w:rsidR="00EA2362">
        <w:rPr>
          <w:rFonts w:asciiTheme="minorHAnsi" w:hAnsiTheme="minorHAnsi"/>
        </w:rPr>
        <w:t xml:space="preserve">Detailed </w:t>
      </w:r>
      <w:r w:rsidR="0055488A">
        <w:rPr>
          <w:rFonts w:asciiTheme="minorHAnsi" w:hAnsiTheme="minorHAnsi"/>
        </w:rPr>
        <w:t xml:space="preserve">information on number of replicates are provided in figure legends and in the </w:t>
      </w:r>
      <w:r w:rsidR="00321A4B">
        <w:rPr>
          <w:rFonts w:asciiTheme="minorHAnsi" w:hAnsiTheme="minorHAnsi"/>
        </w:rPr>
        <w:t>source</w:t>
      </w:r>
      <w:r w:rsidR="0055488A">
        <w:rPr>
          <w:rFonts w:asciiTheme="minorHAnsi" w:hAnsiTheme="minorHAnsi"/>
        </w:rPr>
        <w:t xml:space="preserve"> data file</w:t>
      </w:r>
      <w:r w:rsidR="00184AE9">
        <w:rPr>
          <w:rFonts w:asciiTheme="minorHAnsi" w:hAnsiTheme="minorHAnsi"/>
        </w:rPr>
        <w:t>s</w:t>
      </w:r>
      <w:r w:rsidR="0055488A">
        <w:rPr>
          <w:rFonts w:asciiTheme="minorHAnsi" w:hAnsiTheme="minorHAnsi"/>
        </w:rPr>
        <w:t>.</w:t>
      </w:r>
    </w:p>
    <w:p w14:paraId="7D358C13" w14:textId="713AB3D7" w:rsidR="00492F3F" w:rsidRDefault="00492F3F" w:rsidP="008C03B3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ITC data in Figure 3G-H and Figure 3 suppl</w:t>
      </w:r>
      <w:r w:rsidR="00D97E9E">
        <w:rPr>
          <w:rFonts w:asciiTheme="minorHAnsi" w:hAnsiTheme="minorHAnsi"/>
        </w:rPr>
        <w:t>-2</w:t>
      </w:r>
      <w:r>
        <w:rPr>
          <w:rFonts w:asciiTheme="minorHAnsi" w:hAnsiTheme="minorHAnsi"/>
        </w:rPr>
        <w:t xml:space="preserve">. E-F, experiments were performed twice </w:t>
      </w:r>
      <w:r w:rsidR="00305C5E">
        <w:rPr>
          <w:rFonts w:asciiTheme="minorHAnsi" w:hAnsiTheme="minorHAnsi"/>
        </w:rPr>
        <w:t xml:space="preserve">from independent protein preparations </w:t>
      </w:r>
      <w:r>
        <w:rPr>
          <w:rFonts w:asciiTheme="minorHAnsi" w:hAnsiTheme="minorHAnsi"/>
        </w:rPr>
        <w:t>resulting in similar data</w:t>
      </w:r>
      <w:r w:rsidR="004C4312">
        <w:rPr>
          <w:rFonts w:asciiTheme="minorHAnsi" w:hAnsiTheme="minorHAnsi"/>
        </w:rPr>
        <w:t xml:space="preserve"> that are shown in the figures as replicate 1 and 2</w:t>
      </w:r>
      <w:r>
        <w:rPr>
          <w:rFonts w:asciiTheme="minorHAnsi" w:hAnsiTheme="minorHAnsi"/>
        </w:rPr>
        <w:t>.</w:t>
      </w:r>
      <w:r w:rsidR="00D97E9E">
        <w:rPr>
          <w:rFonts w:asciiTheme="minorHAnsi" w:hAnsiTheme="minorHAnsi"/>
        </w:rPr>
        <w:t xml:space="preserve"> Errors represent fitting errors.</w:t>
      </w:r>
    </w:p>
    <w:p w14:paraId="44AF8BE7" w14:textId="7C011B4D" w:rsidR="008C03B3" w:rsidRPr="008C03B3" w:rsidRDefault="008C03B3" w:rsidP="008C03B3">
      <w:pPr>
        <w:pStyle w:val="ListParagraph"/>
        <w:framePr w:w="7817" w:h="1088" w:hSpace="180" w:wrap="around" w:vAnchor="text" w:hAnchor="page" w:x="1858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C15A2">
        <w:rPr>
          <w:rFonts w:asciiTheme="minorHAnsi" w:hAnsiTheme="minorHAnsi" w:cstheme="minorHAnsi"/>
        </w:rPr>
        <w:t>The sample size for cryo-EM analysis was chosen to obtain the best possible resolution for each dataset. The detailed procedure is outlined in materials and methods section on cryo-EM data collection and image processing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029E3C" w:rsidR="00B330BD" w:rsidRPr="00F53330" w:rsidRDefault="00F53330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Purifications were </w:t>
      </w:r>
      <w:r w:rsidR="00086D07">
        <w:rPr>
          <w:rFonts w:asciiTheme="minorHAnsi" w:hAnsiTheme="minorHAnsi"/>
        </w:rPr>
        <w:t xml:space="preserve">performed </w:t>
      </w:r>
      <w:r>
        <w:rPr>
          <w:rFonts w:asciiTheme="minorHAnsi" w:hAnsiTheme="minorHAnsi"/>
        </w:rPr>
        <w:t xml:space="preserve">at least </w:t>
      </w:r>
      <w:r w:rsidR="00024CCC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times and resulted in similar data</w:t>
      </w:r>
    </w:p>
    <w:p w14:paraId="79F2549C" w14:textId="026F4401" w:rsidR="00F53330" w:rsidRDefault="00F53330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proteo-liposome experiments, technical replicates refer to separate samples prepared and analyzed separately from a single batch of reconstituted proteo-liposomes</w:t>
      </w:r>
    </w:p>
    <w:p w14:paraId="01907D6F" w14:textId="3D3B9329" w:rsidR="00492F3F" w:rsidRPr="00492F3F" w:rsidRDefault="00492F3F" w:rsidP="00492F3F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ITC data in Figure 3G-H and Figure 3 suppl</w:t>
      </w:r>
      <w:r w:rsidR="00D97E9E">
        <w:rPr>
          <w:rFonts w:asciiTheme="minorHAnsi" w:hAnsiTheme="minorHAnsi"/>
        </w:rPr>
        <w:t>-2</w:t>
      </w:r>
      <w:r>
        <w:rPr>
          <w:rFonts w:asciiTheme="minorHAnsi" w:hAnsiTheme="minorHAnsi"/>
        </w:rPr>
        <w:t xml:space="preserve">. E-F, experiments were performed at least twice </w:t>
      </w:r>
      <w:r w:rsidR="00922447">
        <w:rPr>
          <w:rFonts w:asciiTheme="minorHAnsi" w:hAnsiTheme="minorHAnsi"/>
        </w:rPr>
        <w:t xml:space="preserve">yielding similar </w:t>
      </w:r>
      <w:r>
        <w:rPr>
          <w:rFonts w:asciiTheme="minorHAnsi" w:hAnsiTheme="minorHAnsi"/>
        </w:rPr>
        <w:t>result</w:t>
      </w:r>
      <w:r w:rsidR="00922447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790388D5" w14:textId="4CE9A7CD" w:rsidR="00F53330" w:rsidRDefault="00086D07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obvious outliers were encountered or omitted from </w:t>
      </w:r>
      <w:r w:rsidR="0092244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presented data</w:t>
      </w:r>
    </w:p>
    <w:p w14:paraId="07693F7E" w14:textId="70103815" w:rsidR="00086D07" w:rsidRPr="00F53330" w:rsidRDefault="00922447" w:rsidP="00F53330">
      <w:pPr>
        <w:pStyle w:val="ListParagraph"/>
        <w:framePr w:w="7817" w:h="1088" w:hSpace="180" w:wrap="around" w:vAnchor="text" w:hAnchor="page" w:x="1858" w:y="1"/>
        <w:numPr>
          <w:ilvl w:val="0"/>
          <w:numId w:val="9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p</w:t>
      </w:r>
      <w:r w:rsidR="00086D07">
        <w:rPr>
          <w:rFonts w:asciiTheme="minorHAnsi" w:hAnsiTheme="minorHAnsi"/>
        </w:rPr>
        <w:t xml:space="preserve">resented data is in accordance with </w:t>
      </w:r>
      <w:proofErr w:type="spellStart"/>
      <w:r w:rsidR="00086D07">
        <w:rPr>
          <w:rFonts w:asciiTheme="minorHAnsi" w:hAnsiTheme="minorHAnsi"/>
        </w:rPr>
        <w:t>eLife’s</w:t>
      </w:r>
      <w:proofErr w:type="spellEnd"/>
      <w:r w:rsidR="00086D07">
        <w:rPr>
          <w:rFonts w:asciiTheme="minorHAnsi" w:hAnsiTheme="minorHAnsi"/>
        </w:rPr>
        <w:t xml:space="preserve"> regulations and appropriate information regarding the number and type of replicates is provided in figure legends</w:t>
      </w:r>
      <w:r w:rsidR="00D97E9E">
        <w:rPr>
          <w:rFonts w:asciiTheme="minorHAnsi" w:hAnsiTheme="minorHAnsi"/>
        </w:rPr>
        <w:t xml:space="preserve"> and </w:t>
      </w:r>
      <w:r w:rsidR="00184AE9">
        <w:rPr>
          <w:rFonts w:asciiTheme="minorHAnsi" w:hAnsiTheme="minorHAnsi"/>
        </w:rPr>
        <w:t xml:space="preserve">in the </w:t>
      </w:r>
      <w:r w:rsidR="00321A4B">
        <w:rPr>
          <w:rFonts w:asciiTheme="minorHAnsi" w:hAnsiTheme="minorHAnsi"/>
        </w:rPr>
        <w:t>source</w:t>
      </w:r>
      <w:r w:rsidR="00184AE9">
        <w:rPr>
          <w:rFonts w:asciiTheme="minorHAnsi" w:hAnsiTheme="minorHAnsi"/>
        </w:rPr>
        <w:t xml:space="preserve"> data files.</w:t>
      </w:r>
      <w:r w:rsidR="00D97E9E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BD04F4" w14:textId="7BF98119" w:rsidR="00024CCC" w:rsidRPr="00024CCC" w:rsidRDefault="004F4515" w:rsidP="0032753E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24CCC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="0055488A" w:rsidRPr="00024CCC">
        <w:rPr>
          <w:rFonts w:asciiTheme="minorHAnsi" w:hAnsiTheme="minorHAnsi"/>
          <w:sz w:val="22"/>
          <w:szCs w:val="22"/>
        </w:rPr>
        <w:t>proteoliposome</w:t>
      </w:r>
      <w:proofErr w:type="spellEnd"/>
      <w:r w:rsidRPr="00024CCC">
        <w:rPr>
          <w:rFonts w:asciiTheme="minorHAnsi" w:hAnsiTheme="minorHAnsi"/>
          <w:sz w:val="22"/>
          <w:szCs w:val="22"/>
        </w:rPr>
        <w:t xml:space="preserve"> assays, </w:t>
      </w:r>
      <w:r w:rsidR="00321A4B">
        <w:rPr>
          <w:rFonts w:asciiTheme="minorHAnsi" w:hAnsiTheme="minorHAnsi"/>
          <w:sz w:val="22"/>
          <w:szCs w:val="22"/>
        </w:rPr>
        <w:t>mean</w:t>
      </w:r>
      <w:r w:rsidR="00321A4B" w:rsidRPr="00024CCC">
        <w:rPr>
          <w:rFonts w:asciiTheme="minorHAnsi" w:hAnsiTheme="minorHAnsi"/>
          <w:sz w:val="22"/>
          <w:szCs w:val="22"/>
        </w:rPr>
        <w:t xml:space="preserve"> </w:t>
      </w:r>
      <w:r w:rsidRPr="00024CCC">
        <w:rPr>
          <w:rFonts w:asciiTheme="minorHAnsi" w:hAnsiTheme="minorHAnsi"/>
          <w:sz w:val="22"/>
          <w:szCs w:val="22"/>
        </w:rPr>
        <w:t xml:space="preserve">and </w:t>
      </w:r>
      <w:r w:rsidR="0055488A" w:rsidRPr="00024CCC">
        <w:rPr>
          <w:rFonts w:asciiTheme="minorHAnsi" w:hAnsiTheme="minorHAnsi"/>
          <w:sz w:val="22"/>
          <w:szCs w:val="22"/>
        </w:rPr>
        <w:t>SEM</w:t>
      </w:r>
      <w:r w:rsidRPr="00024CCC">
        <w:rPr>
          <w:rFonts w:asciiTheme="minorHAnsi" w:hAnsiTheme="minorHAnsi"/>
          <w:sz w:val="22"/>
          <w:szCs w:val="22"/>
        </w:rPr>
        <w:t xml:space="preserve"> of technical replicates were calculated, as described in the figure legends</w:t>
      </w:r>
      <w:r w:rsidR="00024CCC">
        <w:rPr>
          <w:rFonts w:asciiTheme="minorHAnsi" w:hAnsiTheme="minorHAnsi"/>
          <w:sz w:val="22"/>
          <w:szCs w:val="22"/>
        </w:rPr>
        <w:t xml:space="preserve"> of</w:t>
      </w:r>
      <w:r w:rsidRPr="00024CCC">
        <w:rPr>
          <w:rFonts w:asciiTheme="minorHAnsi" w:hAnsiTheme="minorHAnsi"/>
          <w:sz w:val="22"/>
          <w:szCs w:val="22"/>
        </w:rPr>
        <w:t xml:space="preserve"> </w:t>
      </w:r>
      <w:r w:rsidR="00024CCC" w:rsidRPr="008C03B3">
        <w:rPr>
          <w:rFonts w:asciiTheme="minorHAnsi" w:hAnsiTheme="minorHAnsi"/>
        </w:rPr>
        <w:t xml:space="preserve">Figure </w:t>
      </w:r>
      <w:r w:rsidR="00024CCC">
        <w:rPr>
          <w:rFonts w:asciiTheme="minorHAnsi" w:hAnsiTheme="minorHAnsi"/>
        </w:rPr>
        <w:t>2A-L, 3A-</w:t>
      </w:r>
      <w:r w:rsidR="00321A4B">
        <w:rPr>
          <w:rFonts w:asciiTheme="minorHAnsi" w:hAnsiTheme="minorHAnsi"/>
        </w:rPr>
        <w:t>F</w:t>
      </w:r>
      <w:r w:rsidR="00024CCC" w:rsidRPr="008C03B3">
        <w:rPr>
          <w:rFonts w:asciiTheme="minorHAnsi" w:hAnsiTheme="minorHAnsi"/>
        </w:rPr>
        <w:t>,</w:t>
      </w:r>
      <w:r w:rsidR="00024CCC">
        <w:rPr>
          <w:rFonts w:asciiTheme="minorHAnsi" w:hAnsiTheme="minorHAnsi"/>
        </w:rPr>
        <w:t xml:space="preserve"> 4A-H and 8B-I.</w:t>
      </w:r>
    </w:p>
    <w:p w14:paraId="614D6089" w14:textId="224BF620" w:rsidR="0015519A" w:rsidRPr="006113B8" w:rsidRDefault="00024CCC" w:rsidP="0032753E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C03B3">
        <w:rPr>
          <w:rFonts w:asciiTheme="minorHAnsi" w:hAnsiTheme="minorHAnsi"/>
        </w:rPr>
        <w:t xml:space="preserve"> </w:t>
      </w:r>
      <w:r w:rsidR="00086D07" w:rsidRPr="00024CCC">
        <w:rPr>
          <w:rFonts w:ascii="Calibri" w:hAnsi="Calibri" w:cs="Calibri"/>
          <w:sz w:val="22"/>
          <w:szCs w:val="22"/>
        </w:rPr>
        <w:t>For cryo</w:t>
      </w:r>
      <w:r w:rsidR="004F4515" w:rsidRPr="00024CCC">
        <w:rPr>
          <w:rFonts w:ascii="Calibri" w:hAnsi="Calibri" w:cs="Calibri"/>
          <w:sz w:val="22"/>
          <w:szCs w:val="22"/>
        </w:rPr>
        <w:t>-</w:t>
      </w:r>
      <w:r w:rsidR="00086D07" w:rsidRPr="00024CCC">
        <w:rPr>
          <w:rFonts w:ascii="Calibri" w:hAnsi="Calibri" w:cs="Calibri"/>
          <w:sz w:val="22"/>
          <w:szCs w:val="22"/>
        </w:rPr>
        <w:t xml:space="preserve">EM maps, the resolution was estimated </w:t>
      </w:r>
      <w:r w:rsidR="00321A4B">
        <w:rPr>
          <w:rFonts w:ascii="Calibri" w:hAnsi="Calibri" w:cs="Calibri"/>
          <w:sz w:val="22"/>
          <w:szCs w:val="22"/>
        </w:rPr>
        <w:t xml:space="preserve">using </w:t>
      </w:r>
      <w:r w:rsidR="00086D07" w:rsidRPr="00024CCC">
        <w:rPr>
          <w:rFonts w:ascii="Calibri" w:hAnsi="Calibri" w:cs="Calibri"/>
          <w:sz w:val="22"/>
          <w:szCs w:val="22"/>
        </w:rPr>
        <w:t>the gold-standard Fourier shell correlation between two independently refined half-maps. For details, see material and method section</w:t>
      </w:r>
    </w:p>
    <w:p w14:paraId="572E00D7" w14:textId="44140070" w:rsidR="00B04F73" w:rsidRPr="00DF5601" w:rsidRDefault="00B04F73" w:rsidP="006113B8">
      <w:pPr>
        <w:pStyle w:val="ListParagraph"/>
        <w:framePr w:w="7817" w:h="1088" w:hSpace="180" w:wrap="around" w:vAnchor="text" w:hAnchor="page" w:x="1904" w:y="21"/>
        <w:numPr>
          <w:ilvl w:val="0"/>
          <w:numId w:val="1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F5601">
        <w:rPr>
          <w:rFonts w:ascii="Calibri" w:hAnsi="Calibri" w:cs="Calibri"/>
          <w:sz w:val="22"/>
          <w:szCs w:val="22"/>
        </w:rPr>
        <w:t xml:space="preserve">X-Ray data collection and refinement statistics were calculated using the programs XDS and Phenix as described in the methods section.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B4B611" w:rsidR="00BC3CCE" w:rsidRPr="00086D07" w:rsidRDefault="009224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BA59F68" w14:textId="4D19A167" w:rsidR="0018109F" w:rsidRPr="00465E03" w:rsidRDefault="001810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CH"/>
        </w:rPr>
      </w:pPr>
      <w:r w:rsidRPr="00336971">
        <w:rPr>
          <w:rFonts w:asciiTheme="minorHAnsi" w:hAnsiTheme="minorHAnsi"/>
          <w:sz w:val="22"/>
          <w:szCs w:val="22"/>
          <w:lang w:val="fr-CH"/>
        </w:rPr>
        <w:lastRenderedPageBreak/>
        <w:t>Figure 1</w:t>
      </w:r>
      <w:r w:rsidR="00465E03" w:rsidRPr="00336971">
        <w:rPr>
          <w:rFonts w:asciiTheme="minorHAnsi" w:hAnsiTheme="minorHAnsi"/>
          <w:sz w:val="22"/>
          <w:szCs w:val="22"/>
          <w:lang w:val="fr-CH"/>
        </w:rPr>
        <w:t xml:space="preserve">, </w:t>
      </w:r>
      <w:r w:rsidRPr="00336971">
        <w:rPr>
          <w:rFonts w:asciiTheme="minorHAnsi" w:hAnsiTheme="minorHAnsi"/>
          <w:sz w:val="22"/>
          <w:szCs w:val="22"/>
          <w:lang w:val="fr-CH"/>
        </w:rPr>
        <w:t>Figure 2, Figure 3, Figure 3-supplement 2, Figure4, Figure 4</w:t>
      </w:r>
      <w:r>
        <w:rPr>
          <w:rFonts w:asciiTheme="minorHAnsi" w:hAnsiTheme="minorHAnsi"/>
          <w:sz w:val="22"/>
          <w:szCs w:val="22"/>
          <w:lang w:val="fr-CH"/>
        </w:rPr>
        <w:t>-supplement 1, Figure 8</w:t>
      </w:r>
    </w:p>
    <w:p w14:paraId="23ACF9FE" w14:textId="4A32E002" w:rsidR="0018109F" w:rsidRPr="00336971" w:rsidRDefault="001810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fr-CH"/>
        </w:rPr>
      </w:pPr>
    </w:p>
    <w:p w14:paraId="08C9EF2F" w14:textId="7FD3CFC6" w:rsidR="00A62B52" w:rsidRPr="00336971" w:rsidRDefault="00A62B52" w:rsidP="00A62B52">
      <w:pPr>
        <w:rPr>
          <w:rFonts w:asciiTheme="minorHAnsi" w:hAnsiTheme="minorHAnsi"/>
          <w:sz w:val="22"/>
          <w:szCs w:val="22"/>
          <w:lang w:val="fr-CH"/>
        </w:rPr>
      </w:pPr>
    </w:p>
    <w:sectPr w:rsidR="00A62B52" w:rsidRPr="00336971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FD67" w14:textId="77777777" w:rsidR="005F7B7F" w:rsidRDefault="005F7B7F" w:rsidP="004215FE">
      <w:r>
        <w:separator/>
      </w:r>
    </w:p>
  </w:endnote>
  <w:endnote w:type="continuationSeparator" w:id="0">
    <w:p w14:paraId="1084F035" w14:textId="77777777" w:rsidR="005F7B7F" w:rsidRDefault="005F7B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D065" w14:textId="77777777" w:rsidR="005F7B7F" w:rsidRDefault="005F7B7F" w:rsidP="004215FE">
      <w:r>
        <w:separator/>
      </w:r>
    </w:p>
  </w:footnote>
  <w:footnote w:type="continuationSeparator" w:id="0">
    <w:p w14:paraId="472201D1" w14:textId="77777777" w:rsidR="005F7B7F" w:rsidRDefault="005F7B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3722"/>
    <w:multiLevelType w:val="hybridMultilevel"/>
    <w:tmpl w:val="910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2D8"/>
    <w:multiLevelType w:val="hybridMultilevel"/>
    <w:tmpl w:val="C9AAF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FA5"/>
    <w:multiLevelType w:val="hybridMultilevel"/>
    <w:tmpl w:val="B4F47C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7286"/>
    <w:multiLevelType w:val="hybridMultilevel"/>
    <w:tmpl w:val="B9F45B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C52E3"/>
    <w:multiLevelType w:val="hybridMultilevel"/>
    <w:tmpl w:val="393A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4CCC"/>
    <w:rsid w:val="00062DBF"/>
    <w:rsid w:val="00083FE8"/>
    <w:rsid w:val="00086D07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109F"/>
    <w:rsid w:val="00184AE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C5E"/>
    <w:rsid w:val="00307F5D"/>
    <w:rsid w:val="00321A4B"/>
    <w:rsid w:val="003248ED"/>
    <w:rsid w:val="00336971"/>
    <w:rsid w:val="00370080"/>
    <w:rsid w:val="003F19A6"/>
    <w:rsid w:val="00402ADD"/>
    <w:rsid w:val="004057A9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E03"/>
    <w:rsid w:val="00466C63"/>
    <w:rsid w:val="00471732"/>
    <w:rsid w:val="00492F3F"/>
    <w:rsid w:val="004A5C32"/>
    <w:rsid w:val="004B41D4"/>
    <w:rsid w:val="004C4312"/>
    <w:rsid w:val="004C7BDC"/>
    <w:rsid w:val="004D5E59"/>
    <w:rsid w:val="004D602A"/>
    <w:rsid w:val="004D73CF"/>
    <w:rsid w:val="004E4945"/>
    <w:rsid w:val="004F4515"/>
    <w:rsid w:val="004F451D"/>
    <w:rsid w:val="00505C51"/>
    <w:rsid w:val="00516A01"/>
    <w:rsid w:val="0053000A"/>
    <w:rsid w:val="00550F13"/>
    <w:rsid w:val="005530AE"/>
    <w:rsid w:val="0055488A"/>
    <w:rsid w:val="00555F44"/>
    <w:rsid w:val="00566103"/>
    <w:rsid w:val="005B0A15"/>
    <w:rsid w:val="005F1B36"/>
    <w:rsid w:val="005F7B7F"/>
    <w:rsid w:val="00605A12"/>
    <w:rsid w:val="006113B8"/>
    <w:rsid w:val="00634AC7"/>
    <w:rsid w:val="006356A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03B3"/>
    <w:rsid w:val="008C73C0"/>
    <w:rsid w:val="008D7885"/>
    <w:rsid w:val="00912B0B"/>
    <w:rsid w:val="009205E9"/>
    <w:rsid w:val="00922447"/>
    <w:rsid w:val="0092438C"/>
    <w:rsid w:val="00941D04"/>
    <w:rsid w:val="00963CEF"/>
    <w:rsid w:val="00993065"/>
    <w:rsid w:val="009A0661"/>
    <w:rsid w:val="009A3CB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4F73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7E9E"/>
    <w:rsid w:val="00DE207A"/>
    <w:rsid w:val="00DE2719"/>
    <w:rsid w:val="00DF1913"/>
    <w:rsid w:val="00DF5601"/>
    <w:rsid w:val="00E007B4"/>
    <w:rsid w:val="00E234CA"/>
    <w:rsid w:val="00E41364"/>
    <w:rsid w:val="00E61AB4"/>
    <w:rsid w:val="00E70517"/>
    <w:rsid w:val="00E870D1"/>
    <w:rsid w:val="00EA2362"/>
    <w:rsid w:val="00ED346E"/>
    <w:rsid w:val="00EF7423"/>
    <w:rsid w:val="00F27DEC"/>
    <w:rsid w:val="00F27E26"/>
    <w:rsid w:val="00F3344F"/>
    <w:rsid w:val="00F53330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F4E0D4"/>
  <w15:docId w15:val="{AE787B40-3CB5-4343-A181-21BA6EFF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0E5FD-1ACF-464F-BD43-6A42448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Raimund Dutzler</cp:lastModifiedBy>
  <cp:revision>5</cp:revision>
  <dcterms:created xsi:type="dcterms:W3CDTF">2021-12-16T17:38:00Z</dcterms:created>
  <dcterms:modified xsi:type="dcterms:W3CDTF">2021-12-16T19:14:00Z</dcterms:modified>
</cp:coreProperties>
</file>