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08EEC1BF" w:rsidR="00877644" w:rsidRPr="00125190" w:rsidRDefault="000E4BDF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bookmarkStart w:id="0" w:name="OLE_LINK145"/>
      <w:bookmarkStart w:id="1" w:name="OLE_LINK146"/>
      <w:r>
        <w:rPr>
          <w:rFonts w:asciiTheme="minorHAnsi" w:hAnsiTheme="minorHAnsi"/>
          <w:lang w:eastAsia="zh-CN"/>
        </w:rPr>
        <w:t>This information can be found in the GMM analyses part in Materials and Methods in the manuscript.</w:t>
      </w:r>
    </w:p>
    <w:bookmarkEnd w:id="0"/>
    <w:bookmarkEnd w:id="1"/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2267B1F3" w:rsidR="00B330BD" w:rsidRPr="00125190" w:rsidRDefault="00526D71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There is no biological or technical replicate in this study.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5C5F01ED" w14:textId="77777777" w:rsidR="00263510" w:rsidRPr="00125190" w:rsidRDefault="00263510" w:rsidP="00263510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bookmarkStart w:id="2" w:name="OLE_LINK147"/>
      <w:r>
        <w:rPr>
          <w:rFonts w:asciiTheme="minorHAnsi" w:hAnsiTheme="minorHAnsi"/>
          <w:lang w:eastAsia="zh-CN"/>
        </w:rPr>
        <w:t>This information can be found in the GMM analyses part in Materials and Methods in the manuscript.</w:t>
      </w:r>
    </w:p>
    <w:bookmarkEnd w:id="2"/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52626B0A" w14:textId="77777777" w:rsidR="002267EE" w:rsidRDefault="002267EE" w:rsidP="002267E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  <w:lang w:eastAsia="zh-CN"/>
        </w:rPr>
        <w:t>This information can be found in the GMM analyses part in Materials and Methods in the manuscript.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364174AC" w:rsidR="00BC3CCE" w:rsidRPr="00505C51" w:rsidRDefault="00CA645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2 and Figure 4.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F84D9" w14:textId="77777777" w:rsidR="000F0BB1" w:rsidRDefault="000F0BB1" w:rsidP="004215FE">
      <w:r>
        <w:separator/>
      </w:r>
    </w:p>
  </w:endnote>
  <w:endnote w:type="continuationSeparator" w:id="0">
    <w:p w14:paraId="647BB400" w14:textId="77777777" w:rsidR="000F0BB1" w:rsidRDefault="000F0BB1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pitch w:val="fixed"/>
    <w:sig w:usb0="00000001" w:usb1="08070000" w:usb2="00000010" w:usb3="00000000" w:csb0="00020000" w:csb1="00000000"/>
  </w:font>
  <w:font w:name="Lucida Grande">
    <w:altName w:val="Lucida Grande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1313A" w14:textId="77777777" w:rsidR="000F0BB1" w:rsidRDefault="000F0BB1" w:rsidP="004215FE">
      <w:r>
        <w:separator/>
      </w:r>
    </w:p>
  </w:footnote>
  <w:footnote w:type="continuationSeparator" w:id="0">
    <w:p w14:paraId="392F258B" w14:textId="77777777" w:rsidR="000F0BB1" w:rsidRDefault="000F0BB1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E4BDF"/>
    <w:rsid w:val="000F0BB1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267EE"/>
    <w:rsid w:val="002336C6"/>
    <w:rsid w:val="00241081"/>
    <w:rsid w:val="00263510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26D7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4857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4283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A645A"/>
    <w:rsid w:val="00CC6EF3"/>
    <w:rsid w:val="00CD6AEC"/>
    <w:rsid w:val="00CE6849"/>
    <w:rsid w:val="00CF4BBE"/>
    <w:rsid w:val="00CF6CB5"/>
    <w:rsid w:val="00D10224"/>
    <w:rsid w:val="00D44612"/>
    <w:rsid w:val="00D50299"/>
    <w:rsid w:val="00D60264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F4E0D4"/>
  <w15:docId w15:val="{1096A49E-6B29-B642-8411-DAC41BF8F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7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4832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Han</cp:lastModifiedBy>
  <cp:revision>35</cp:revision>
  <dcterms:created xsi:type="dcterms:W3CDTF">2017-06-13T14:43:00Z</dcterms:created>
  <dcterms:modified xsi:type="dcterms:W3CDTF">2022-04-26T09:13:00Z</dcterms:modified>
</cp:coreProperties>
</file>