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627A5">
        <w:fldChar w:fldCharType="begin"/>
      </w:r>
      <w:r w:rsidR="002627A5">
        <w:instrText xml:space="preserve"> HYPERLINK "about:blank" \t "_blank" </w:instrText>
      </w:r>
      <w:r w:rsidR="002627A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627A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7D92FB1" w:rsidR="00877644" w:rsidRPr="00125190" w:rsidRDefault="002632D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did not compute sample size estimation before the study was performed.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7377244" w:rsidR="00B330BD" w:rsidRPr="00125190" w:rsidRDefault="002632D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Materials and Methods section details the criteria used to include/exclude samples </w:t>
      </w:r>
      <w:r w:rsidR="00F7517E">
        <w:rPr>
          <w:rFonts w:asciiTheme="minorHAnsi" w:hAnsiTheme="minorHAnsi"/>
        </w:rPr>
        <w:t>for calcium imaging analysis</w:t>
      </w:r>
      <w:r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39E2825" w:rsidR="0015519A" w:rsidRPr="00505C51" w:rsidRDefault="00526AF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methods are described in the figure legends</w:t>
      </w:r>
      <w:r w:rsidR="00F7517E">
        <w:rPr>
          <w:rFonts w:asciiTheme="minorHAnsi" w:hAnsiTheme="minorHAnsi"/>
          <w:sz w:val="22"/>
          <w:szCs w:val="22"/>
        </w:rPr>
        <w:t xml:space="preserve"> with RNA sequencing analysis additionally described in the methods section</w:t>
      </w:r>
      <w:r w:rsidR="002632DD">
        <w:rPr>
          <w:rFonts w:asciiTheme="minorHAnsi" w:hAnsiTheme="minorHAnsi"/>
          <w:sz w:val="22"/>
          <w:szCs w:val="22"/>
        </w:rPr>
        <w:t xml:space="preserve">. All numerical data are plotted with individual values signifying the individual cells or slices depending on the experiment.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20B977A" w:rsidR="00BC3CCE" w:rsidRPr="00505C51" w:rsidRDefault="002632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to groups depending on the genotype of the animal and the drug treatment.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375C65C" w:rsidR="00BC3CCE" w:rsidRPr="00505C51" w:rsidRDefault="00526AF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link to the </w:t>
      </w:r>
      <w:proofErr w:type="spellStart"/>
      <w:r>
        <w:rPr>
          <w:rFonts w:asciiTheme="minorHAnsi" w:hAnsiTheme="minorHAnsi"/>
          <w:sz w:val="22"/>
          <w:szCs w:val="22"/>
        </w:rPr>
        <w:t>MatLab</w:t>
      </w:r>
      <w:proofErr w:type="spellEnd"/>
      <w:r>
        <w:rPr>
          <w:rFonts w:asciiTheme="minorHAnsi" w:hAnsiTheme="minorHAnsi"/>
          <w:sz w:val="22"/>
          <w:szCs w:val="22"/>
        </w:rPr>
        <w:t xml:space="preserve"> code used in </w:t>
      </w:r>
      <w:r w:rsidR="00A85C33">
        <w:rPr>
          <w:rFonts w:asciiTheme="minorHAnsi" w:hAnsiTheme="minorHAnsi"/>
          <w:sz w:val="22"/>
          <w:szCs w:val="22"/>
        </w:rPr>
        <w:t>calcium</w:t>
      </w:r>
      <w:r>
        <w:rPr>
          <w:rFonts w:asciiTheme="minorHAnsi" w:hAnsiTheme="minorHAnsi"/>
          <w:sz w:val="22"/>
          <w:szCs w:val="22"/>
        </w:rPr>
        <w:t xml:space="preserve"> Imaging data analysis is listed in the methods section</w:t>
      </w:r>
      <w:r w:rsidR="002B16F3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2B16F3" w:rsidRPr="002B16F3">
        <w:rPr>
          <w:rFonts w:asciiTheme="minorHAnsi" w:hAnsiTheme="minorHAnsi"/>
          <w:sz w:val="22"/>
          <w:szCs w:val="22"/>
        </w:rPr>
        <w:t>RNAseq</w:t>
      </w:r>
      <w:proofErr w:type="spellEnd"/>
      <w:r w:rsidR="002B16F3" w:rsidRPr="002B16F3">
        <w:rPr>
          <w:rFonts w:asciiTheme="minorHAnsi" w:hAnsiTheme="minorHAnsi"/>
          <w:sz w:val="22"/>
          <w:szCs w:val="22"/>
        </w:rPr>
        <w:t xml:space="preserve"> data </w:t>
      </w:r>
      <w:r w:rsidR="00687892">
        <w:rPr>
          <w:rFonts w:asciiTheme="minorHAnsi" w:hAnsiTheme="minorHAnsi"/>
          <w:sz w:val="22"/>
          <w:szCs w:val="22"/>
        </w:rPr>
        <w:t xml:space="preserve">has been </w:t>
      </w:r>
      <w:r w:rsidR="002B16F3" w:rsidRPr="002B16F3">
        <w:rPr>
          <w:rFonts w:asciiTheme="minorHAnsi" w:hAnsiTheme="minorHAnsi"/>
          <w:sz w:val="22"/>
          <w:szCs w:val="22"/>
        </w:rPr>
        <w:t>upload</w:t>
      </w:r>
      <w:r w:rsidR="00687892">
        <w:rPr>
          <w:rFonts w:asciiTheme="minorHAnsi" w:hAnsiTheme="minorHAnsi"/>
          <w:sz w:val="22"/>
          <w:szCs w:val="22"/>
        </w:rPr>
        <w:t>ed</w:t>
      </w:r>
      <w:r w:rsidR="002B16F3" w:rsidRPr="002B16F3">
        <w:rPr>
          <w:rFonts w:asciiTheme="minorHAnsi" w:hAnsiTheme="minorHAnsi"/>
          <w:sz w:val="22"/>
          <w:szCs w:val="22"/>
        </w:rPr>
        <w:t xml:space="preserve"> to the </w:t>
      </w:r>
      <w:proofErr w:type="spellStart"/>
      <w:r w:rsidR="00687892">
        <w:rPr>
          <w:rFonts w:asciiTheme="minorHAnsi" w:hAnsiTheme="minorHAnsi"/>
          <w:sz w:val="22"/>
          <w:szCs w:val="22"/>
        </w:rPr>
        <w:t>bioSample</w:t>
      </w:r>
      <w:proofErr w:type="spellEnd"/>
      <w:r w:rsidR="00687892">
        <w:rPr>
          <w:rFonts w:asciiTheme="minorHAnsi" w:hAnsiTheme="minorHAnsi"/>
          <w:sz w:val="22"/>
          <w:szCs w:val="22"/>
        </w:rPr>
        <w:t xml:space="preserve"> database and accession numbers are provided in a Data Availability statement at the end of the methods. Source data files are provided for figures 1,2,2 supp 1, 2 supp 2, 3, 4, 5, 6 and 7.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A93DE" w14:textId="77777777" w:rsidR="002627A5" w:rsidRDefault="002627A5" w:rsidP="004215FE">
      <w:r>
        <w:separator/>
      </w:r>
    </w:p>
  </w:endnote>
  <w:endnote w:type="continuationSeparator" w:id="0">
    <w:p w14:paraId="6E3C29C6" w14:textId="77777777" w:rsidR="002627A5" w:rsidRDefault="002627A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C40F77" w14:textId="77777777" w:rsidR="002627A5" w:rsidRDefault="002627A5" w:rsidP="004215FE">
      <w:r>
        <w:separator/>
      </w:r>
    </w:p>
  </w:footnote>
  <w:footnote w:type="continuationSeparator" w:id="0">
    <w:p w14:paraId="076BDE28" w14:textId="77777777" w:rsidR="002627A5" w:rsidRDefault="002627A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27A5"/>
    <w:rsid w:val="002632DD"/>
    <w:rsid w:val="00266462"/>
    <w:rsid w:val="002A068D"/>
    <w:rsid w:val="002A0ED1"/>
    <w:rsid w:val="002A7487"/>
    <w:rsid w:val="002B16F3"/>
    <w:rsid w:val="002B21FF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6AF6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87892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1E5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85C33"/>
    <w:rsid w:val="00AA1946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69C2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517E"/>
    <w:rsid w:val="00F82E6C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8FD8B6C-79F1-4855-A760-300812F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Sacha Nelson</cp:lastModifiedBy>
  <cp:revision>2</cp:revision>
  <dcterms:created xsi:type="dcterms:W3CDTF">2023-01-06T15:07:00Z</dcterms:created>
  <dcterms:modified xsi:type="dcterms:W3CDTF">2023-01-06T15:07:00Z</dcterms:modified>
</cp:coreProperties>
</file>