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84A68">
        <w:fldChar w:fldCharType="begin"/>
      </w:r>
      <w:r w:rsidR="00E84A68">
        <w:instrText xml:space="preserve"> HYPERLINK "https://biosharing.org/" \t "_blank" </w:instrText>
      </w:r>
      <w:r w:rsidR="00E84A6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84A6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D2572C0" w:rsidR="00FD4937" w:rsidRPr="000E20BD" w:rsidRDefault="008617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617F3">
        <w:rPr>
          <w:rFonts w:asciiTheme="minorHAnsi" w:eastAsia="Times New Roman" w:hAnsiTheme="minorHAnsi" w:cs="Times New Roman"/>
          <w:sz w:val="22"/>
          <w:szCs w:val="22"/>
          <w:lang w:val="en-NL"/>
        </w:rPr>
        <w:t xml:space="preserve">No formal sample size computation was performed </w:t>
      </w:r>
      <w:r w:rsidRPr="000E20BD">
        <w:rPr>
          <w:rFonts w:asciiTheme="minorHAnsi" w:eastAsia="Times New Roman" w:hAnsiTheme="minorHAnsi" w:cs="Times New Roman"/>
          <w:sz w:val="22"/>
          <w:szCs w:val="22"/>
          <w:lang w:val="en-US"/>
        </w:rPr>
        <w:t xml:space="preserve">before starting </w:t>
      </w:r>
      <w:r w:rsidRPr="008617F3">
        <w:rPr>
          <w:rFonts w:asciiTheme="minorHAnsi" w:eastAsia="Times New Roman" w:hAnsiTheme="minorHAnsi" w:cs="Times New Roman"/>
          <w:sz w:val="22"/>
          <w:szCs w:val="22"/>
          <w:lang w:val="en-NL"/>
        </w:rPr>
        <w:t xml:space="preserve">this study is mainly descriptive. </w:t>
      </w:r>
      <w:r w:rsidRPr="000E20BD">
        <w:rPr>
          <w:rFonts w:asciiTheme="minorHAnsi" w:hAnsiTheme="minorHAnsi"/>
          <w:sz w:val="22"/>
          <w:szCs w:val="22"/>
        </w:rPr>
        <w:t xml:space="preserve">Power calculation for the acquired sample size of the study is outlined in the method section under “Power calculation”. </w:t>
      </w:r>
      <w:r w:rsidRPr="000E20BD">
        <w:rPr>
          <w:rFonts w:asciiTheme="minorHAnsi" w:eastAsia="Arial" w:hAnsiTheme="minorHAnsi" w:cs="Arial"/>
          <w:sz w:val="22"/>
          <w:szCs w:val="22"/>
        </w:rPr>
        <w:t xml:space="preserve">We conducted power analysis of the discovery cohort using the PROPER R package (version 1.22.0).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33EBAF8" w14:textId="22177866" w:rsidR="008617F3" w:rsidRPr="008617F3" w:rsidRDefault="008617F3" w:rsidP="008617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imes New Roman"/>
          <w:sz w:val="22"/>
          <w:szCs w:val="22"/>
          <w:lang w:val="en-US"/>
        </w:rPr>
      </w:pPr>
      <w:r w:rsidRPr="000E20BD">
        <w:rPr>
          <w:rFonts w:asciiTheme="minorHAnsi" w:eastAsia="Times New Roman" w:hAnsiTheme="minorHAnsi" w:cs="Times New Roman"/>
          <w:sz w:val="22"/>
          <w:szCs w:val="22"/>
          <w:lang w:val="en-US"/>
        </w:rPr>
        <w:t xml:space="preserve">Sample numbers are </w:t>
      </w:r>
      <w:r w:rsidRPr="008617F3">
        <w:rPr>
          <w:rFonts w:asciiTheme="minorHAnsi" w:eastAsia="Times New Roman" w:hAnsiTheme="minorHAnsi" w:cs="Times New Roman"/>
          <w:sz w:val="22"/>
          <w:szCs w:val="22"/>
          <w:lang w:val="en-NL"/>
        </w:rPr>
        <w:t xml:space="preserve">specified in table 1. Data pre-processing are detailed in Material and Methods. All resulting samples and data points </w:t>
      </w:r>
      <w:r w:rsidRPr="000E20BD">
        <w:rPr>
          <w:rFonts w:asciiTheme="minorHAnsi" w:eastAsia="Times New Roman" w:hAnsiTheme="minorHAnsi" w:cs="Times New Roman"/>
          <w:sz w:val="22"/>
          <w:szCs w:val="22"/>
          <w:lang w:val="en-US"/>
        </w:rPr>
        <w:t xml:space="preserve">or identified populations </w:t>
      </w:r>
      <w:r w:rsidRPr="008617F3">
        <w:rPr>
          <w:rFonts w:asciiTheme="minorHAnsi" w:eastAsia="Times New Roman" w:hAnsiTheme="minorHAnsi" w:cs="Times New Roman"/>
          <w:sz w:val="22"/>
          <w:szCs w:val="22"/>
          <w:lang w:val="en-NL"/>
        </w:rPr>
        <w:t>were included in the analysis</w:t>
      </w:r>
      <w:r w:rsidRPr="000E20BD">
        <w:rPr>
          <w:rFonts w:asciiTheme="minorHAnsi" w:eastAsia="Times New Roman" w:hAnsiTheme="minorHAnsi" w:cs="Times New Roman"/>
          <w:sz w:val="22"/>
          <w:szCs w:val="22"/>
          <w:lang w:val="en-US"/>
        </w:rPr>
        <w:t xml:space="preserve"> and shown individually in </w:t>
      </w:r>
      <w:r w:rsidR="00F37A2D" w:rsidRPr="000E20BD">
        <w:rPr>
          <w:rFonts w:asciiTheme="minorHAnsi" w:eastAsia="Times New Roman" w:hAnsiTheme="minorHAnsi" w:cs="Times New Roman"/>
          <w:sz w:val="22"/>
          <w:szCs w:val="22"/>
          <w:lang w:val="en-US"/>
        </w:rPr>
        <w:t>scatter/</w:t>
      </w:r>
      <w:proofErr w:type="spellStart"/>
      <w:r w:rsidR="00F37A2D" w:rsidRPr="000E20BD">
        <w:rPr>
          <w:rFonts w:asciiTheme="minorHAnsi" w:eastAsia="Times New Roman" w:hAnsiTheme="minorHAnsi" w:cs="Times New Roman"/>
          <w:sz w:val="22"/>
          <w:szCs w:val="22"/>
          <w:lang w:val="en-US"/>
        </w:rPr>
        <w:t>barplots</w:t>
      </w:r>
      <w:proofErr w:type="spellEnd"/>
      <w:r w:rsidR="00F37A2D" w:rsidRPr="000E20BD">
        <w:rPr>
          <w:rFonts w:asciiTheme="minorHAnsi" w:eastAsia="Times New Roman" w:hAnsiTheme="minorHAnsi" w:cs="Times New Roman"/>
          <w:sz w:val="22"/>
          <w:szCs w:val="22"/>
          <w:lang w:val="en-US"/>
        </w:rPr>
        <w:t xml:space="preserve"> or heatmap</w:t>
      </w:r>
      <w:r w:rsidR="000E20BD">
        <w:rPr>
          <w:rFonts w:asciiTheme="minorHAnsi" w:eastAsia="Times New Roman" w:hAnsiTheme="minorHAnsi" w:cs="Times New Roman"/>
          <w:sz w:val="22"/>
          <w:szCs w:val="22"/>
          <w:lang w:val="en-US"/>
        </w:rPr>
        <w:t xml:space="preserve"> as individuals donors</w:t>
      </w:r>
      <w:r w:rsidRPr="008617F3">
        <w:rPr>
          <w:rFonts w:asciiTheme="minorHAnsi" w:eastAsia="Times New Roman" w:hAnsiTheme="minorHAnsi" w:cs="Times New Roman"/>
          <w:sz w:val="22"/>
          <w:szCs w:val="22"/>
          <w:lang w:val="en-NL"/>
        </w:rPr>
        <w:t xml:space="preserve">. All data (raw and processed) are </w:t>
      </w:r>
      <w:r w:rsidRPr="000E20BD">
        <w:rPr>
          <w:rFonts w:asciiTheme="minorHAnsi" w:eastAsia="Times New Roman" w:hAnsiTheme="minorHAnsi" w:cs="Times New Roman"/>
          <w:sz w:val="22"/>
          <w:szCs w:val="22"/>
          <w:lang w:val="en-US"/>
        </w:rPr>
        <w:t xml:space="preserve">made </w:t>
      </w:r>
      <w:r w:rsidRPr="008617F3">
        <w:rPr>
          <w:rFonts w:asciiTheme="minorHAnsi" w:eastAsia="Times New Roman" w:hAnsiTheme="minorHAnsi" w:cs="Times New Roman"/>
          <w:sz w:val="22"/>
          <w:szCs w:val="22"/>
          <w:lang w:val="en-NL"/>
        </w:rPr>
        <w:t>publicly available (see Material and Methods)</w:t>
      </w:r>
      <w:r w:rsidR="000E20BD">
        <w:rPr>
          <w:rFonts w:asciiTheme="minorHAnsi" w:eastAsia="Times New Roman" w:hAnsiTheme="minorHAnsi" w:cs="Times New Roman"/>
          <w:sz w:val="22"/>
          <w:szCs w:val="22"/>
          <w:lang w:val="en-US"/>
        </w:rPr>
        <w:t xml:space="preserve"> via </w:t>
      </w:r>
      <w:proofErr w:type="spellStart"/>
      <w:r w:rsidR="000E20BD">
        <w:rPr>
          <w:rFonts w:asciiTheme="minorHAnsi" w:eastAsia="Times New Roman" w:hAnsiTheme="minorHAnsi" w:cs="Times New Roman"/>
          <w:sz w:val="22"/>
          <w:szCs w:val="22"/>
          <w:lang w:val="en-US"/>
        </w:rPr>
        <w:t>doi</w:t>
      </w:r>
      <w:proofErr w:type="spellEnd"/>
      <w:r w:rsidR="001B2AF7">
        <w:rPr>
          <w:rFonts w:asciiTheme="minorHAnsi" w:eastAsia="Times New Roman" w:hAnsiTheme="minorHAnsi" w:cs="Times New Roman"/>
          <w:sz w:val="22"/>
          <w:szCs w:val="22"/>
          <w:lang w:val="en-US"/>
        </w:rPr>
        <w:t>:</w:t>
      </w:r>
      <w:r w:rsidR="001B2AF7" w:rsidRPr="001B2AF7">
        <w:t xml:space="preserve"> </w:t>
      </w:r>
      <w:r w:rsidR="001B2AF7" w:rsidRPr="001B2AF7">
        <w:rPr>
          <w:rFonts w:asciiTheme="minorHAnsi" w:eastAsia="Times New Roman" w:hAnsiTheme="minorHAnsi" w:cs="Times New Roman"/>
          <w:sz w:val="22"/>
          <w:szCs w:val="22"/>
          <w:lang w:val="en-US"/>
        </w:rPr>
        <w:t>https://doi.org/10.34894/9Q0FVO</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6DF9D0" w:rsidR="00FD4937" w:rsidRPr="00505C51" w:rsidRDefault="00DB58B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experiment the statistical test used (with correction for multiple testing if indicated) is detailed in the figure captives. Exact values of N are shown for each experimental figure, cohort size and experiments in the figure or captive.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40CDB79" w14:textId="3CDE29E3" w:rsidR="00DB58BB" w:rsidRPr="00DB58BB" w:rsidRDefault="00DB58BB" w:rsidP="00DB58B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imes New Roman"/>
          <w:lang w:val="en-NL"/>
        </w:rPr>
      </w:pPr>
      <w:r w:rsidRPr="00DB58BB">
        <w:rPr>
          <w:rFonts w:asciiTheme="minorHAnsi" w:eastAsia="Times New Roman" w:hAnsiTheme="minorHAnsi" w:cs="Times New Roman"/>
          <w:lang w:val="en-NL"/>
        </w:rPr>
        <w:t xml:space="preserve">Not applicable </w:t>
      </w:r>
      <w:r w:rsidR="001B2AF7">
        <w:rPr>
          <w:rFonts w:asciiTheme="minorHAnsi" w:eastAsia="Times New Roman" w:hAnsiTheme="minorHAnsi" w:cs="Times New Roman"/>
          <w:lang w:val="en-US"/>
        </w:rPr>
        <w:t>-</w:t>
      </w:r>
      <w:r w:rsidRPr="00DB58BB">
        <w:rPr>
          <w:rFonts w:asciiTheme="minorHAnsi" w:eastAsia="Times New Roman" w:hAnsiTheme="minorHAnsi" w:cs="Times New Roman"/>
          <w:lang w:val="en-NL"/>
        </w:rPr>
        <w:t xml:space="preserve"> not a clinical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FDAD3EF" w14:textId="206B3AB9" w:rsidR="00DB58BB" w:rsidRPr="00DB58BB" w:rsidRDefault="00DB58BB" w:rsidP="00DB58BB">
      <w:pPr>
        <w:framePr w:w="7817" w:h="1088" w:hSpace="180" w:wrap="around" w:vAnchor="text" w:hAnchor="page" w:x="1889" w:y="419"/>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NL"/>
        </w:rPr>
      </w:pPr>
      <w:r w:rsidRPr="00DB58BB">
        <w:rPr>
          <w:rFonts w:ascii="Times New Roman" w:eastAsia="Times New Roman" w:hAnsi="Times New Roman" w:cs="Times New Roman"/>
          <w:lang w:val="en-NL"/>
        </w:rPr>
        <w:t>Source data for all analysis and figures</w:t>
      </w:r>
      <w:r>
        <w:rPr>
          <w:rFonts w:ascii="Times New Roman" w:eastAsia="Times New Roman" w:hAnsi="Times New Roman" w:cs="Times New Roman"/>
          <w:lang w:val="en-US"/>
        </w:rPr>
        <w:t>, including R scripts and html version of step-by-step analysis are</w:t>
      </w:r>
      <w:r w:rsidRPr="00DB58BB">
        <w:rPr>
          <w:rFonts w:ascii="Times New Roman" w:eastAsia="Times New Roman" w:hAnsi="Times New Roman" w:cs="Times New Roman"/>
          <w:lang w:val="en-NL"/>
        </w:rPr>
        <w:t xml:space="preserve"> available for download </w:t>
      </w:r>
      <w:r>
        <w:rPr>
          <w:rFonts w:ascii="Times New Roman" w:eastAsia="Times New Roman" w:hAnsi="Times New Roman" w:cs="Times New Roman"/>
          <w:lang w:val="en-US"/>
        </w:rPr>
        <w:t xml:space="preserve">on </w:t>
      </w:r>
      <w:proofErr w:type="spellStart"/>
      <w:r>
        <w:rPr>
          <w:rFonts w:ascii="Times New Roman" w:eastAsia="Times New Roman" w:hAnsi="Times New Roman" w:cs="Times New Roman"/>
          <w:lang w:val="en-US"/>
        </w:rPr>
        <w:t>dataverseNL</w:t>
      </w:r>
      <w:proofErr w:type="spellEnd"/>
      <w:r w:rsidR="001B2AF7">
        <w:rPr>
          <w:rFonts w:ascii="Times New Roman" w:eastAsia="Times New Roman" w:hAnsi="Times New Roman" w:cs="Times New Roman"/>
          <w:lang w:val="en-US"/>
        </w:rPr>
        <w:t xml:space="preserve">: </w:t>
      </w:r>
      <w:r w:rsidR="001B2AF7" w:rsidRPr="001B2AF7">
        <w:rPr>
          <w:rFonts w:ascii="Times New Roman" w:eastAsia="Times New Roman" w:hAnsi="Times New Roman" w:cs="Times New Roman"/>
          <w:lang w:val="en-US"/>
        </w:rPr>
        <w:t xml:space="preserve">https://doi.org/10.34894/9Q0FVO </w:t>
      </w:r>
      <w:bookmarkStart w:id="1" w:name="_GoBack"/>
      <w:bookmarkEnd w:id="1"/>
      <w:r w:rsidRPr="00DB58BB">
        <w:rPr>
          <w:rFonts w:ascii="Times New Roman" w:eastAsia="Times New Roman" w:hAnsi="Times New Roman" w:cs="Times New Roman"/>
          <w:lang w:val="en-NL"/>
        </w:rPr>
        <w:t xml:space="preserve"> </w:t>
      </w:r>
    </w:p>
    <w:p w14:paraId="09017F13" w14:textId="77777777" w:rsidR="00DB58BB" w:rsidRPr="00505C51" w:rsidRDefault="00DB58BB" w:rsidP="00DB58BB">
      <w:pPr>
        <w:framePr w:w="7817" w:h="1088" w:hSpace="180" w:wrap="around" w:vAnchor="text" w:hAnchor="page" w:x="1889" w:y="41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49BF5" w14:textId="77777777" w:rsidR="00FC53F8" w:rsidRDefault="00FC53F8">
      <w:r>
        <w:separator/>
      </w:r>
    </w:p>
  </w:endnote>
  <w:endnote w:type="continuationSeparator" w:id="0">
    <w:p w14:paraId="380CFD8C" w14:textId="77777777" w:rsidR="00FC53F8" w:rsidRDefault="00FC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7E857" w14:textId="77777777" w:rsidR="00FC53F8" w:rsidRDefault="00FC53F8">
      <w:r>
        <w:separator/>
      </w:r>
    </w:p>
  </w:footnote>
  <w:footnote w:type="continuationSeparator" w:id="0">
    <w:p w14:paraId="6B869EDC" w14:textId="77777777" w:rsidR="00FC53F8" w:rsidRDefault="00FC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E20BD"/>
    <w:rsid w:val="001B2AF7"/>
    <w:rsid w:val="00332DC6"/>
    <w:rsid w:val="008617F3"/>
    <w:rsid w:val="00A0248A"/>
    <w:rsid w:val="00BE5736"/>
    <w:rsid w:val="00DB58BB"/>
    <w:rsid w:val="00E84A68"/>
    <w:rsid w:val="00F37A2D"/>
    <w:rsid w:val="00FC53F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8617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17F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0E2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592615">
      <w:bodyDiv w:val="1"/>
      <w:marLeft w:val="0"/>
      <w:marRight w:val="0"/>
      <w:marTop w:val="0"/>
      <w:marBottom w:val="0"/>
      <w:divBdr>
        <w:top w:val="none" w:sz="0" w:space="0" w:color="auto"/>
        <w:left w:val="none" w:sz="0" w:space="0" w:color="auto"/>
        <w:bottom w:val="none" w:sz="0" w:space="0" w:color="auto"/>
        <w:right w:val="none" w:sz="0" w:space="0" w:color="auto"/>
      </w:divBdr>
    </w:div>
    <w:div w:id="448397528">
      <w:bodyDiv w:val="1"/>
      <w:marLeft w:val="0"/>
      <w:marRight w:val="0"/>
      <w:marTop w:val="0"/>
      <w:marBottom w:val="0"/>
      <w:divBdr>
        <w:top w:val="none" w:sz="0" w:space="0" w:color="auto"/>
        <w:left w:val="none" w:sz="0" w:space="0" w:color="auto"/>
        <w:bottom w:val="none" w:sz="0" w:space="0" w:color="auto"/>
        <w:right w:val="none" w:sz="0" w:space="0" w:color="auto"/>
      </w:divBdr>
    </w:div>
    <w:div w:id="1122840736">
      <w:bodyDiv w:val="1"/>
      <w:marLeft w:val="0"/>
      <w:marRight w:val="0"/>
      <w:marTop w:val="0"/>
      <w:marBottom w:val="0"/>
      <w:divBdr>
        <w:top w:val="none" w:sz="0" w:space="0" w:color="auto"/>
        <w:left w:val="none" w:sz="0" w:space="0" w:color="auto"/>
        <w:bottom w:val="none" w:sz="0" w:space="0" w:color="auto"/>
        <w:right w:val="none" w:sz="0" w:space="0" w:color="auto"/>
      </w:divBdr>
    </w:div>
    <w:div w:id="1651715033">
      <w:bodyDiv w:val="1"/>
      <w:marLeft w:val="0"/>
      <w:marRight w:val="0"/>
      <w:marTop w:val="0"/>
      <w:marBottom w:val="0"/>
      <w:divBdr>
        <w:top w:val="none" w:sz="0" w:space="0" w:color="auto"/>
        <w:left w:val="none" w:sz="0" w:space="0" w:color="auto"/>
        <w:bottom w:val="none" w:sz="0" w:space="0" w:color="auto"/>
        <w:right w:val="none" w:sz="0" w:space="0" w:color="auto"/>
      </w:divBdr>
    </w:div>
    <w:div w:id="202598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Jonas Kuiper</cp:lastModifiedBy>
  <cp:revision>3</cp:revision>
  <dcterms:created xsi:type="dcterms:W3CDTF">2021-11-02T13:33:00Z</dcterms:created>
  <dcterms:modified xsi:type="dcterms:W3CDTF">2022-06-09T14:53:00Z</dcterms:modified>
</cp:coreProperties>
</file>