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6DCCA" w14:textId="77777777" w:rsidR="008168C0" w:rsidRPr="001D14A0" w:rsidRDefault="008168C0" w:rsidP="008168C0">
      <w:pPr>
        <w:spacing w:line="480" w:lineRule="auto"/>
        <w:jc w:val="both"/>
        <w:rPr>
          <w:rFonts w:ascii="Arial" w:hAnsi="Arial" w:cs="Arial"/>
          <w:b/>
          <w:bCs/>
        </w:rPr>
      </w:pPr>
      <w:r w:rsidRPr="00FC0C24"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/>
          <w:b/>
          <w:bCs/>
        </w:rPr>
        <w:t>file</w:t>
      </w:r>
      <w:r w:rsidRPr="00FC0C2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4.</w:t>
      </w:r>
      <w:r w:rsidRPr="001D14A0">
        <w:rPr>
          <w:rFonts w:ascii="Arial" w:hAnsi="Arial" w:cs="Arial"/>
          <w:b/>
          <w:bCs/>
        </w:rPr>
        <w:t xml:space="preserve"> qPCR Primers</w:t>
      </w:r>
      <w:r w:rsidRPr="001D14A0">
        <w:rPr>
          <w:rFonts w:ascii="Courier New" w:hAnsi="Courier New" w:cs="Courier New"/>
          <w:b/>
          <w:bCs/>
          <w:color w:val="000000"/>
          <w:sz w:val="20"/>
          <w:szCs w:val="20"/>
        </w:rPr>
        <w:t>.</w:t>
      </w:r>
    </w:p>
    <w:p w14:paraId="60512632" w14:textId="77777777" w:rsidR="008168C0" w:rsidRPr="00687150" w:rsidRDefault="008168C0" w:rsidP="008168C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Forward and reverse primer sequences used for qPCR experiments in Figure 4. All primers are listed 5’ to 3’.</w:t>
      </w:r>
    </w:p>
    <w:p w14:paraId="5A4B5A44" w14:textId="77777777" w:rsidR="008168C0" w:rsidRDefault="008168C0" w:rsidP="008168C0">
      <w:pPr>
        <w:spacing w:line="48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060"/>
        <w:gridCol w:w="1260"/>
        <w:gridCol w:w="1255"/>
      </w:tblGrid>
      <w:tr w:rsidR="008168C0" w14:paraId="72F1F25C" w14:textId="77777777" w:rsidTr="00971557">
        <w:trPr>
          <w:trHeight w:val="360"/>
        </w:trPr>
        <w:tc>
          <w:tcPr>
            <w:tcW w:w="985" w:type="dxa"/>
            <w:vAlign w:val="center"/>
          </w:tcPr>
          <w:p w14:paraId="17D2C4B6" w14:textId="77777777" w:rsidR="008168C0" w:rsidRPr="00852D1C" w:rsidRDefault="008168C0" w:rsidP="00971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D1C">
              <w:rPr>
                <w:rFonts w:ascii="Arial" w:hAnsi="Arial" w:cs="Arial"/>
                <w:sz w:val="20"/>
                <w:szCs w:val="20"/>
              </w:rPr>
              <w:t>Gene</w:t>
            </w:r>
          </w:p>
        </w:tc>
        <w:tc>
          <w:tcPr>
            <w:tcW w:w="2790" w:type="dxa"/>
            <w:vAlign w:val="center"/>
          </w:tcPr>
          <w:p w14:paraId="0BD14413" w14:textId="77777777" w:rsidR="008168C0" w:rsidRPr="00852D1C" w:rsidRDefault="008168C0" w:rsidP="00971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D1C">
              <w:rPr>
                <w:rFonts w:ascii="Arial" w:hAnsi="Arial" w:cs="Arial"/>
                <w:sz w:val="20"/>
                <w:szCs w:val="20"/>
              </w:rPr>
              <w:t>Forward Primer</w:t>
            </w:r>
          </w:p>
        </w:tc>
        <w:tc>
          <w:tcPr>
            <w:tcW w:w="3060" w:type="dxa"/>
            <w:vAlign w:val="center"/>
          </w:tcPr>
          <w:p w14:paraId="762D4B17" w14:textId="77777777" w:rsidR="008168C0" w:rsidRPr="00852D1C" w:rsidRDefault="008168C0" w:rsidP="00971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D1C">
              <w:rPr>
                <w:rFonts w:ascii="Arial" w:hAnsi="Arial" w:cs="Arial"/>
                <w:sz w:val="20"/>
                <w:szCs w:val="20"/>
              </w:rPr>
              <w:t>Reverse Primer</w:t>
            </w:r>
          </w:p>
        </w:tc>
        <w:tc>
          <w:tcPr>
            <w:tcW w:w="1260" w:type="dxa"/>
            <w:vAlign w:val="center"/>
          </w:tcPr>
          <w:p w14:paraId="42A6A86B" w14:textId="77777777" w:rsidR="008168C0" w:rsidRPr="00852D1C" w:rsidRDefault="008168C0" w:rsidP="00971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D1C">
              <w:rPr>
                <w:rFonts w:ascii="Arial" w:hAnsi="Arial" w:cs="Arial"/>
                <w:sz w:val="20"/>
                <w:szCs w:val="20"/>
              </w:rPr>
              <w:t>cDNA amplicon</w:t>
            </w:r>
          </w:p>
        </w:tc>
        <w:tc>
          <w:tcPr>
            <w:tcW w:w="1255" w:type="dxa"/>
            <w:vAlign w:val="center"/>
          </w:tcPr>
          <w:p w14:paraId="0E97DC7A" w14:textId="77777777" w:rsidR="008168C0" w:rsidRPr="00852D1C" w:rsidRDefault="008168C0" w:rsidP="00971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D1C">
              <w:rPr>
                <w:rFonts w:ascii="Arial" w:hAnsi="Arial" w:cs="Arial"/>
                <w:sz w:val="20"/>
                <w:szCs w:val="20"/>
              </w:rPr>
              <w:t>Genomic amplicon</w:t>
            </w:r>
          </w:p>
        </w:tc>
      </w:tr>
      <w:tr w:rsidR="008168C0" w14:paraId="3FD326B4" w14:textId="77777777" w:rsidTr="00971557">
        <w:trPr>
          <w:trHeight w:val="360"/>
        </w:trPr>
        <w:tc>
          <w:tcPr>
            <w:tcW w:w="985" w:type="dxa"/>
            <w:vAlign w:val="center"/>
          </w:tcPr>
          <w:p w14:paraId="46EB9C8C" w14:textId="77777777" w:rsidR="008168C0" w:rsidRPr="00E64934" w:rsidRDefault="008168C0" w:rsidP="00971557">
            <w:pPr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 w:rsidRPr="00E64934">
              <w:rPr>
                <w:rFonts w:ascii="Courier New" w:hAnsi="Courier New" w:cs="Courier New"/>
                <w:i/>
                <w:iCs/>
                <w:sz w:val="20"/>
                <w:szCs w:val="20"/>
              </w:rPr>
              <w:t>Acta2</w:t>
            </w:r>
          </w:p>
        </w:tc>
        <w:tc>
          <w:tcPr>
            <w:tcW w:w="2790" w:type="dxa"/>
            <w:vAlign w:val="center"/>
          </w:tcPr>
          <w:p w14:paraId="57E17AB4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GGCACCACTGAACCCTAAGG</w:t>
            </w:r>
          </w:p>
        </w:tc>
        <w:tc>
          <w:tcPr>
            <w:tcW w:w="3060" w:type="dxa"/>
            <w:vAlign w:val="center"/>
          </w:tcPr>
          <w:p w14:paraId="002D2F0D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ACAATACCAGTTGTACGTCCAGA</w:t>
            </w:r>
          </w:p>
        </w:tc>
        <w:tc>
          <w:tcPr>
            <w:tcW w:w="1260" w:type="dxa"/>
            <w:vAlign w:val="center"/>
          </w:tcPr>
          <w:p w14:paraId="6072A929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135 bp</w:t>
            </w:r>
          </w:p>
        </w:tc>
        <w:tc>
          <w:tcPr>
            <w:tcW w:w="1255" w:type="dxa"/>
            <w:vAlign w:val="center"/>
          </w:tcPr>
          <w:p w14:paraId="29D086E1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1822 bp</w:t>
            </w:r>
          </w:p>
        </w:tc>
      </w:tr>
      <w:tr w:rsidR="008168C0" w14:paraId="64174A6B" w14:textId="77777777" w:rsidTr="00971557">
        <w:trPr>
          <w:trHeight w:val="360"/>
        </w:trPr>
        <w:tc>
          <w:tcPr>
            <w:tcW w:w="985" w:type="dxa"/>
            <w:vAlign w:val="center"/>
          </w:tcPr>
          <w:p w14:paraId="22808D60" w14:textId="77777777" w:rsidR="008168C0" w:rsidRPr="00E64934" w:rsidRDefault="008168C0" w:rsidP="00971557">
            <w:pPr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Actg1</w:t>
            </w:r>
          </w:p>
        </w:tc>
        <w:tc>
          <w:tcPr>
            <w:tcW w:w="2790" w:type="dxa"/>
            <w:vAlign w:val="center"/>
          </w:tcPr>
          <w:p w14:paraId="38BC6861" w14:textId="77777777" w:rsidR="008168C0" w:rsidRPr="00ED5629" w:rsidRDefault="008168C0" w:rsidP="00971557">
            <w:r>
              <w:rPr>
                <w:rFonts w:ascii="Courier New" w:hAnsi="Courier New" w:cs="Courier New"/>
                <w:sz w:val="20"/>
                <w:szCs w:val="20"/>
              </w:rPr>
              <w:t>ATTGTCAATGACGAGTGCGG</w:t>
            </w:r>
          </w:p>
        </w:tc>
        <w:tc>
          <w:tcPr>
            <w:tcW w:w="3060" w:type="dxa"/>
            <w:vAlign w:val="center"/>
          </w:tcPr>
          <w:p w14:paraId="2EFD162C" w14:textId="77777777" w:rsidR="008168C0" w:rsidRPr="00ED5629" w:rsidRDefault="008168C0" w:rsidP="00971557">
            <w:r>
              <w:rPr>
                <w:rFonts w:ascii="Courier New" w:hAnsi="Courier New" w:cs="Courier New"/>
                <w:sz w:val="20"/>
                <w:szCs w:val="20"/>
              </w:rPr>
              <w:t>CTTACACTGCGCTTCTTGCC</w:t>
            </w:r>
          </w:p>
        </w:tc>
        <w:tc>
          <w:tcPr>
            <w:tcW w:w="1260" w:type="dxa"/>
            <w:vAlign w:val="center"/>
          </w:tcPr>
          <w:p w14:paraId="3E487405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 bp</w:t>
            </w:r>
          </w:p>
        </w:tc>
        <w:tc>
          <w:tcPr>
            <w:tcW w:w="1255" w:type="dxa"/>
            <w:vAlign w:val="center"/>
          </w:tcPr>
          <w:p w14:paraId="7C97BC14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 bp</w:t>
            </w:r>
          </w:p>
        </w:tc>
      </w:tr>
      <w:tr w:rsidR="008168C0" w14:paraId="4206A7B5" w14:textId="77777777" w:rsidTr="00971557">
        <w:trPr>
          <w:trHeight w:val="360"/>
        </w:trPr>
        <w:tc>
          <w:tcPr>
            <w:tcW w:w="985" w:type="dxa"/>
            <w:vAlign w:val="center"/>
          </w:tcPr>
          <w:p w14:paraId="6C8ECE26" w14:textId="77777777" w:rsidR="008168C0" w:rsidRPr="00E64934" w:rsidRDefault="008168C0" w:rsidP="00971557">
            <w:pPr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 w:rsidRPr="00E64934">
              <w:rPr>
                <w:rFonts w:ascii="Courier New" w:hAnsi="Courier New" w:cs="Courier New"/>
                <w:i/>
                <w:iCs/>
                <w:sz w:val="20"/>
                <w:szCs w:val="20"/>
              </w:rPr>
              <w:t>Egr1</w:t>
            </w:r>
          </w:p>
        </w:tc>
        <w:tc>
          <w:tcPr>
            <w:tcW w:w="2790" w:type="dxa"/>
            <w:vAlign w:val="center"/>
          </w:tcPr>
          <w:p w14:paraId="3D877B7F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TGGGATAACTCGTCTCCACC</w:t>
            </w:r>
          </w:p>
        </w:tc>
        <w:tc>
          <w:tcPr>
            <w:tcW w:w="3060" w:type="dxa"/>
            <w:vAlign w:val="center"/>
          </w:tcPr>
          <w:p w14:paraId="11997C00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GAGCGAACAACCCTATGAGC</w:t>
            </w:r>
          </w:p>
        </w:tc>
        <w:tc>
          <w:tcPr>
            <w:tcW w:w="1260" w:type="dxa"/>
            <w:vAlign w:val="center"/>
          </w:tcPr>
          <w:p w14:paraId="4836BCB4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92 bp</w:t>
            </w:r>
          </w:p>
        </w:tc>
        <w:tc>
          <w:tcPr>
            <w:tcW w:w="1255" w:type="dxa"/>
            <w:vAlign w:val="center"/>
          </w:tcPr>
          <w:p w14:paraId="76F221C6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770 bp</w:t>
            </w:r>
          </w:p>
        </w:tc>
      </w:tr>
      <w:tr w:rsidR="008168C0" w14:paraId="5C04E9A1" w14:textId="77777777" w:rsidTr="00971557">
        <w:trPr>
          <w:trHeight w:val="360"/>
        </w:trPr>
        <w:tc>
          <w:tcPr>
            <w:tcW w:w="985" w:type="dxa"/>
            <w:vAlign w:val="center"/>
          </w:tcPr>
          <w:p w14:paraId="145CB17C" w14:textId="77777777" w:rsidR="008168C0" w:rsidRPr="00E64934" w:rsidRDefault="008168C0" w:rsidP="00971557">
            <w:pPr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proofErr w:type="spellStart"/>
            <w:r w:rsidRPr="00E64934">
              <w:rPr>
                <w:rFonts w:ascii="Courier New" w:hAnsi="Courier New" w:cs="Courier New"/>
                <w:i/>
                <w:iCs/>
                <w:sz w:val="20"/>
                <w:szCs w:val="20"/>
              </w:rPr>
              <w:t>Fos</w:t>
            </w:r>
            <w:proofErr w:type="spellEnd"/>
          </w:p>
        </w:tc>
        <w:tc>
          <w:tcPr>
            <w:tcW w:w="2790" w:type="dxa"/>
            <w:vAlign w:val="center"/>
          </w:tcPr>
          <w:p w14:paraId="431196A6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TCCTACTACCATTCCCCAGC</w:t>
            </w:r>
          </w:p>
        </w:tc>
        <w:tc>
          <w:tcPr>
            <w:tcW w:w="3060" w:type="dxa"/>
            <w:vAlign w:val="center"/>
          </w:tcPr>
          <w:p w14:paraId="14CD256A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TGGCACTAGAGACGGACAGA</w:t>
            </w:r>
          </w:p>
        </w:tc>
        <w:tc>
          <w:tcPr>
            <w:tcW w:w="1260" w:type="dxa"/>
            <w:vAlign w:val="center"/>
          </w:tcPr>
          <w:p w14:paraId="1D211572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94 bp</w:t>
            </w:r>
          </w:p>
        </w:tc>
        <w:tc>
          <w:tcPr>
            <w:tcW w:w="1255" w:type="dxa"/>
            <w:vAlign w:val="center"/>
          </w:tcPr>
          <w:p w14:paraId="19408A43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848 bp</w:t>
            </w:r>
          </w:p>
        </w:tc>
      </w:tr>
      <w:tr w:rsidR="008168C0" w14:paraId="6D5A07E3" w14:textId="77777777" w:rsidTr="00971557">
        <w:trPr>
          <w:trHeight w:val="360"/>
        </w:trPr>
        <w:tc>
          <w:tcPr>
            <w:tcW w:w="985" w:type="dxa"/>
            <w:vAlign w:val="center"/>
          </w:tcPr>
          <w:p w14:paraId="4383B5A8" w14:textId="77777777" w:rsidR="008168C0" w:rsidRPr="00E64934" w:rsidRDefault="008168C0" w:rsidP="00971557">
            <w:pPr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proofErr w:type="spellStart"/>
            <w:r w:rsidRPr="00E64934">
              <w:rPr>
                <w:rFonts w:ascii="Courier New" w:hAnsi="Courier New" w:cs="Courier New"/>
                <w:i/>
                <w:iCs/>
                <w:sz w:val="20"/>
                <w:szCs w:val="20"/>
              </w:rPr>
              <w:t>Hprt</w:t>
            </w:r>
            <w:proofErr w:type="spellEnd"/>
          </w:p>
        </w:tc>
        <w:tc>
          <w:tcPr>
            <w:tcW w:w="2790" w:type="dxa"/>
            <w:vAlign w:val="center"/>
          </w:tcPr>
          <w:p w14:paraId="2EDCC4A6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TCCTCCTCAGACCGCTTTT</w:t>
            </w:r>
          </w:p>
        </w:tc>
        <w:tc>
          <w:tcPr>
            <w:tcW w:w="3060" w:type="dxa"/>
            <w:vAlign w:val="center"/>
          </w:tcPr>
          <w:p w14:paraId="6670ED3E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CATAACCTGGTTCATCATCGC</w:t>
            </w:r>
          </w:p>
        </w:tc>
        <w:tc>
          <w:tcPr>
            <w:tcW w:w="1260" w:type="dxa"/>
            <w:vAlign w:val="center"/>
          </w:tcPr>
          <w:p w14:paraId="154A54AB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95 bp</w:t>
            </w:r>
          </w:p>
        </w:tc>
        <w:tc>
          <w:tcPr>
            <w:tcW w:w="1255" w:type="dxa"/>
            <w:vAlign w:val="center"/>
          </w:tcPr>
          <w:p w14:paraId="5F9EE23C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10935 bp</w:t>
            </w:r>
          </w:p>
        </w:tc>
      </w:tr>
      <w:tr w:rsidR="008168C0" w14:paraId="2F7ABD94" w14:textId="77777777" w:rsidTr="00971557">
        <w:trPr>
          <w:trHeight w:val="360"/>
        </w:trPr>
        <w:tc>
          <w:tcPr>
            <w:tcW w:w="985" w:type="dxa"/>
            <w:vAlign w:val="center"/>
          </w:tcPr>
          <w:p w14:paraId="31ED857A" w14:textId="77777777" w:rsidR="008168C0" w:rsidRPr="00E64934" w:rsidRDefault="008168C0" w:rsidP="00971557">
            <w:pPr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proofErr w:type="spellStart"/>
            <w:r w:rsidRPr="00E64934">
              <w:rPr>
                <w:rFonts w:ascii="Courier New" w:hAnsi="Courier New" w:cs="Courier New"/>
                <w:i/>
                <w:iCs/>
                <w:sz w:val="20"/>
                <w:szCs w:val="20"/>
              </w:rPr>
              <w:t>Srf</w:t>
            </w:r>
            <w:proofErr w:type="spellEnd"/>
          </w:p>
        </w:tc>
        <w:tc>
          <w:tcPr>
            <w:tcW w:w="2790" w:type="dxa"/>
            <w:vAlign w:val="center"/>
          </w:tcPr>
          <w:p w14:paraId="00267676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GTGCCACTGGCTTTGAAGA</w:t>
            </w:r>
          </w:p>
        </w:tc>
        <w:tc>
          <w:tcPr>
            <w:tcW w:w="3060" w:type="dxa"/>
            <w:vAlign w:val="center"/>
          </w:tcPr>
          <w:p w14:paraId="5E9B37E0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GCAGGTTGGTGACTGTGAAT</w:t>
            </w:r>
          </w:p>
        </w:tc>
        <w:tc>
          <w:tcPr>
            <w:tcW w:w="1260" w:type="dxa"/>
            <w:vAlign w:val="center"/>
          </w:tcPr>
          <w:p w14:paraId="03BB7043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108 bp</w:t>
            </w:r>
          </w:p>
        </w:tc>
        <w:tc>
          <w:tcPr>
            <w:tcW w:w="1255" w:type="dxa"/>
            <w:vAlign w:val="center"/>
          </w:tcPr>
          <w:p w14:paraId="48CE5AB5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1875 bp</w:t>
            </w:r>
          </w:p>
        </w:tc>
      </w:tr>
      <w:tr w:rsidR="008168C0" w14:paraId="23A56F50" w14:textId="77777777" w:rsidTr="00971557">
        <w:trPr>
          <w:trHeight w:val="360"/>
        </w:trPr>
        <w:tc>
          <w:tcPr>
            <w:tcW w:w="985" w:type="dxa"/>
            <w:vAlign w:val="center"/>
          </w:tcPr>
          <w:p w14:paraId="12C798DB" w14:textId="77777777" w:rsidR="008168C0" w:rsidRPr="00E64934" w:rsidRDefault="008168C0" w:rsidP="00971557">
            <w:pPr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proofErr w:type="spellStart"/>
            <w:r w:rsidRPr="00E64934">
              <w:rPr>
                <w:rFonts w:ascii="Courier New" w:hAnsi="Courier New" w:cs="Courier New"/>
                <w:i/>
                <w:iCs/>
                <w:sz w:val="20"/>
                <w:szCs w:val="20"/>
              </w:rPr>
              <w:t>Tagln</w:t>
            </w:r>
            <w:proofErr w:type="spellEnd"/>
          </w:p>
        </w:tc>
        <w:tc>
          <w:tcPr>
            <w:tcW w:w="2790" w:type="dxa"/>
            <w:vAlign w:val="center"/>
          </w:tcPr>
          <w:p w14:paraId="0E3FC4FB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GACTGCACTTCTCGGCTCAT</w:t>
            </w:r>
          </w:p>
        </w:tc>
        <w:tc>
          <w:tcPr>
            <w:tcW w:w="3060" w:type="dxa"/>
            <w:vAlign w:val="center"/>
          </w:tcPr>
          <w:p w14:paraId="3F74863C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CCGAAGCTACTCTCCTTCCA</w:t>
            </w:r>
          </w:p>
        </w:tc>
        <w:tc>
          <w:tcPr>
            <w:tcW w:w="1260" w:type="dxa"/>
            <w:vAlign w:val="center"/>
          </w:tcPr>
          <w:p w14:paraId="744E7659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 bp</w:t>
            </w:r>
          </w:p>
        </w:tc>
        <w:tc>
          <w:tcPr>
            <w:tcW w:w="1255" w:type="dxa"/>
            <w:vAlign w:val="center"/>
          </w:tcPr>
          <w:p w14:paraId="011F2A46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4160 bp</w:t>
            </w:r>
          </w:p>
        </w:tc>
      </w:tr>
      <w:tr w:rsidR="008168C0" w14:paraId="0C6E4C91" w14:textId="77777777" w:rsidTr="00971557">
        <w:trPr>
          <w:trHeight w:val="360"/>
        </w:trPr>
        <w:tc>
          <w:tcPr>
            <w:tcW w:w="985" w:type="dxa"/>
            <w:vAlign w:val="center"/>
          </w:tcPr>
          <w:p w14:paraId="1CAC062A" w14:textId="77777777" w:rsidR="008168C0" w:rsidRPr="00E64934" w:rsidRDefault="008168C0" w:rsidP="00971557">
            <w:pPr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proofErr w:type="spellStart"/>
            <w:r w:rsidRPr="00E64934">
              <w:rPr>
                <w:rFonts w:ascii="Courier New" w:hAnsi="Courier New" w:cs="Courier New"/>
                <w:i/>
                <w:iCs/>
                <w:sz w:val="20"/>
                <w:szCs w:val="20"/>
              </w:rPr>
              <w:t>Vcl</w:t>
            </w:r>
            <w:proofErr w:type="spellEnd"/>
          </w:p>
        </w:tc>
        <w:tc>
          <w:tcPr>
            <w:tcW w:w="2790" w:type="dxa"/>
            <w:vAlign w:val="center"/>
          </w:tcPr>
          <w:p w14:paraId="0E753DC8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TCTGATCCTCAGTGGTCTGAAC</w:t>
            </w:r>
          </w:p>
        </w:tc>
        <w:tc>
          <w:tcPr>
            <w:tcW w:w="3060" w:type="dxa"/>
            <w:vAlign w:val="center"/>
          </w:tcPr>
          <w:p w14:paraId="42CFEC8C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AAAGCCATTCCTGACCTCAC</w:t>
            </w:r>
          </w:p>
        </w:tc>
        <w:tc>
          <w:tcPr>
            <w:tcW w:w="1260" w:type="dxa"/>
            <w:vAlign w:val="center"/>
          </w:tcPr>
          <w:p w14:paraId="3DB2929C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103 bp</w:t>
            </w:r>
          </w:p>
        </w:tc>
        <w:tc>
          <w:tcPr>
            <w:tcW w:w="1255" w:type="dxa"/>
            <w:vAlign w:val="center"/>
          </w:tcPr>
          <w:p w14:paraId="06AF4171" w14:textId="77777777" w:rsidR="008168C0" w:rsidRPr="00852D1C" w:rsidRDefault="008168C0" w:rsidP="009715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2D1C">
              <w:rPr>
                <w:rFonts w:ascii="Courier New" w:hAnsi="Courier New" w:cs="Courier New"/>
                <w:sz w:val="20"/>
                <w:szCs w:val="20"/>
              </w:rPr>
              <w:t>41200 bp</w:t>
            </w:r>
          </w:p>
        </w:tc>
      </w:tr>
    </w:tbl>
    <w:p w14:paraId="6388D894" w14:textId="77777777" w:rsidR="00C203A3" w:rsidRDefault="008168C0"/>
    <w:sectPr w:rsidR="00C203A3" w:rsidSect="004B3D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C0"/>
    <w:rsid w:val="00011547"/>
    <w:rsid w:val="0036264E"/>
    <w:rsid w:val="004B3D3A"/>
    <w:rsid w:val="0081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C7267"/>
  <w15:chartTrackingRefBased/>
  <w15:docId w15:val="{DAF327B8-D138-4C4A-B71A-7CDE9205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8C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Gilbert</dc:creator>
  <cp:keywords/>
  <dc:description/>
  <cp:lastModifiedBy>James Gilbert</cp:lastModifiedBy>
  <cp:revision>1</cp:revision>
  <dcterms:created xsi:type="dcterms:W3CDTF">2022-01-21T16:47:00Z</dcterms:created>
  <dcterms:modified xsi:type="dcterms:W3CDTF">2022-01-21T16:48:00Z</dcterms:modified>
</cp:coreProperties>
</file>