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95599">
        <w:fldChar w:fldCharType="begin"/>
      </w:r>
      <w:r w:rsidR="00D95599">
        <w:instrText xml:space="preserve"> HYPERLINK "https://biosharing.org/" \t "_blank" </w:instrText>
      </w:r>
      <w:r w:rsidR="00D9559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9559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2909692" w:rsidR="00FD4937" w:rsidRPr="00125190" w:rsidRDefault="00B3244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3244B">
        <w:rPr>
          <w:rFonts w:asciiTheme="minorHAnsi" w:hAnsiTheme="minorHAnsi"/>
        </w:rPr>
        <w:t xml:space="preserve">Information about sample-size estimation is provided in the </w:t>
      </w:r>
      <w:r w:rsidR="004D516F">
        <w:rPr>
          <w:rFonts w:asciiTheme="minorHAnsi" w:hAnsiTheme="minorHAnsi"/>
        </w:rPr>
        <w:t>Data reporting and statistics</w:t>
      </w:r>
      <w:r w:rsidRPr="00B3244B">
        <w:rPr>
          <w:rFonts w:asciiTheme="minorHAnsi" w:hAnsiTheme="minorHAnsi"/>
        </w:rPr>
        <w:t xml:space="preserve"> sub-section of the Materials and Methods section.</w:t>
      </w:r>
      <w:r w:rsidR="004D516F">
        <w:rPr>
          <w:rFonts w:asciiTheme="minorHAnsi" w:hAnsiTheme="minorHAnsi"/>
        </w:rPr>
        <w:t xml:space="preserve"> The number of samples, where applicable, is explicitly stated either in the figure description or labelled in the figure panel. </w:t>
      </w:r>
      <w:r w:rsidR="004D516F" w:rsidRPr="004D516F">
        <w:rPr>
          <w:rFonts w:asciiTheme="minorHAnsi" w:hAnsiTheme="minorHAnsi"/>
        </w:rPr>
        <w:t>No statistical methods were used to predetermine sample size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A52DC9A" w:rsidR="00FD4937" w:rsidRPr="004D516F" w:rsidRDefault="004D51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4D516F">
        <w:rPr>
          <w:rFonts w:asciiTheme="minorHAnsi" w:hAnsiTheme="minorHAnsi"/>
        </w:rPr>
        <w:lastRenderedPageBreak/>
        <w:t xml:space="preserve">Information about replicates is provided in each </w:t>
      </w:r>
      <w:r>
        <w:rPr>
          <w:rFonts w:asciiTheme="minorHAnsi" w:hAnsiTheme="minorHAnsi"/>
        </w:rPr>
        <w:t xml:space="preserve">figure description. </w:t>
      </w:r>
      <w:r>
        <w:rPr>
          <w:rFonts w:asciiTheme="minorHAnsi" w:hAnsiTheme="minorHAnsi"/>
          <w:lang w:val="en-US"/>
        </w:rPr>
        <w:t xml:space="preserve">Sequencing data availability is stated in the Data and materials availability. </w:t>
      </w:r>
      <w:r w:rsidRPr="004D516F">
        <w:rPr>
          <w:rFonts w:asciiTheme="minorHAnsi" w:hAnsiTheme="minorHAnsi"/>
          <w:lang w:val="en-US"/>
        </w:rPr>
        <w:t xml:space="preserve">All sequence data that support the findings of this study has been deposited to the NCBI GEO archive under the accession number GSE160205 (token for reviewer access: </w:t>
      </w:r>
      <w:proofErr w:type="spellStart"/>
      <w:r w:rsidRPr="004D516F">
        <w:rPr>
          <w:rFonts w:asciiTheme="minorHAnsi" w:hAnsiTheme="minorHAnsi"/>
          <w:lang w:val="en-US"/>
        </w:rPr>
        <w:t>uxuluuywnpktzgj</w:t>
      </w:r>
      <w:proofErr w:type="spellEnd"/>
      <w:r w:rsidRPr="004D516F">
        <w:rPr>
          <w:rFonts w:asciiTheme="minorHAnsi" w:hAnsiTheme="minorHAnsi"/>
          <w:lang w:val="en-US"/>
        </w:rPr>
        <w:t xml:space="preserve">). The mass spectrometry proteomics data have been deposited to the </w:t>
      </w:r>
      <w:proofErr w:type="spellStart"/>
      <w:r w:rsidRPr="004D516F">
        <w:rPr>
          <w:rFonts w:asciiTheme="minorHAnsi" w:hAnsiTheme="minorHAnsi"/>
          <w:lang w:val="en-US"/>
        </w:rPr>
        <w:t>ProteomeXchange</w:t>
      </w:r>
      <w:proofErr w:type="spellEnd"/>
      <w:r w:rsidRPr="004D516F">
        <w:rPr>
          <w:rFonts w:asciiTheme="minorHAnsi" w:hAnsiTheme="minorHAnsi"/>
          <w:lang w:val="en-US"/>
        </w:rPr>
        <w:t xml:space="preserve"> Consortium via the PRIDE partner repository with the dataset identifier PXD022240 [(reviewer account: reviewer_pxd022240@ebi.ac.uk), (reviewer password: J98ueVZB)]. All other data are available from the corresponding authors or first author upon reasonable request.</w:t>
      </w:r>
    </w:p>
    <w:p w14:paraId="2AF41A17" w14:textId="77777777" w:rsidR="00FD4937" w:rsidRDefault="00FD4937" w:rsidP="00FD4937">
      <w:pPr>
        <w:rPr>
          <w:rFonts w:asciiTheme="minorHAnsi" w:hAnsiTheme="minorHAnsi"/>
          <w:b/>
          <w:bCs/>
        </w:rPr>
      </w:pPr>
    </w:p>
    <w:p w14:paraId="63985A3D" w14:textId="77777777" w:rsidR="00D16BE1" w:rsidRDefault="00D16BE1" w:rsidP="00FD4937">
      <w:pPr>
        <w:rPr>
          <w:rFonts w:asciiTheme="minorHAnsi" w:hAnsiTheme="minorHAnsi"/>
          <w:b/>
          <w:bCs/>
        </w:rPr>
      </w:pPr>
    </w:p>
    <w:p w14:paraId="0CD6B33F" w14:textId="77777777" w:rsidR="00D16BE1" w:rsidRDefault="00D16BE1" w:rsidP="00FD4937">
      <w:pPr>
        <w:rPr>
          <w:rFonts w:asciiTheme="minorHAnsi" w:hAnsiTheme="minorHAnsi"/>
          <w:b/>
          <w:bCs/>
          <w:sz w:val="22"/>
          <w:szCs w:val="22"/>
        </w:rPr>
      </w:pPr>
    </w:p>
    <w:p w14:paraId="61A72464" w14:textId="77777777" w:rsidR="00D16BE1" w:rsidRDefault="00D16BE1" w:rsidP="00FD4937">
      <w:pPr>
        <w:rPr>
          <w:rFonts w:asciiTheme="minorHAnsi" w:hAnsiTheme="minorHAnsi"/>
          <w:b/>
          <w:bCs/>
          <w:sz w:val="22"/>
          <w:szCs w:val="22"/>
        </w:rPr>
      </w:pPr>
    </w:p>
    <w:p w14:paraId="07A8B86C" w14:textId="77777777" w:rsidR="00D16BE1" w:rsidRDefault="00D16BE1" w:rsidP="00FD4937">
      <w:pPr>
        <w:rPr>
          <w:rFonts w:asciiTheme="minorHAnsi" w:hAnsiTheme="minorHAnsi"/>
          <w:b/>
          <w:bCs/>
          <w:sz w:val="22"/>
          <w:szCs w:val="22"/>
        </w:rPr>
      </w:pPr>
    </w:p>
    <w:p w14:paraId="17DC1CCD" w14:textId="77777777" w:rsidR="00D16BE1" w:rsidRDefault="00D16BE1" w:rsidP="00FD4937">
      <w:pPr>
        <w:rPr>
          <w:rFonts w:asciiTheme="minorHAnsi" w:hAnsiTheme="minorHAnsi"/>
          <w:b/>
          <w:bCs/>
          <w:sz w:val="22"/>
          <w:szCs w:val="22"/>
        </w:rPr>
      </w:pPr>
    </w:p>
    <w:p w14:paraId="10D4E339" w14:textId="77777777" w:rsidR="00D16BE1" w:rsidRDefault="00D16BE1" w:rsidP="00FD4937">
      <w:pPr>
        <w:rPr>
          <w:rFonts w:asciiTheme="minorHAnsi" w:hAnsiTheme="minorHAnsi"/>
          <w:b/>
          <w:bCs/>
          <w:sz w:val="22"/>
          <w:szCs w:val="22"/>
        </w:rPr>
      </w:pPr>
    </w:p>
    <w:p w14:paraId="53FA8E8B" w14:textId="77777777" w:rsidR="00D16BE1" w:rsidRDefault="00D16BE1" w:rsidP="00FD4937">
      <w:pPr>
        <w:rPr>
          <w:rFonts w:asciiTheme="minorHAnsi" w:hAnsiTheme="minorHAnsi"/>
          <w:b/>
          <w:bCs/>
          <w:sz w:val="22"/>
          <w:szCs w:val="22"/>
        </w:rPr>
      </w:pPr>
    </w:p>
    <w:p w14:paraId="54AD9269" w14:textId="77777777" w:rsidR="00D16BE1" w:rsidRDefault="00D16BE1" w:rsidP="00FD4937">
      <w:pPr>
        <w:rPr>
          <w:rFonts w:asciiTheme="minorHAnsi" w:hAnsiTheme="minorHAnsi"/>
          <w:b/>
          <w:bCs/>
          <w:sz w:val="22"/>
          <w:szCs w:val="22"/>
        </w:rPr>
      </w:pPr>
    </w:p>
    <w:p w14:paraId="43794490" w14:textId="1E48151E" w:rsidR="00D16BE1" w:rsidRDefault="00D16BE1" w:rsidP="00FD4937">
      <w:pPr>
        <w:rPr>
          <w:rFonts w:asciiTheme="minorHAnsi" w:hAnsiTheme="minorHAnsi"/>
          <w:b/>
          <w:bCs/>
          <w:sz w:val="22"/>
          <w:szCs w:val="22"/>
        </w:rPr>
      </w:pPr>
    </w:p>
    <w:p w14:paraId="4E5EDA58" w14:textId="27EB2F85" w:rsidR="00D16BE1" w:rsidRDefault="00D16BE1" w:rsidP="00FD4937">
      <w:pPr>
        <w:rPr>
          <w:rFonts w:asciiTheme="minorHAnsi" w:hAnsiTheme="minorHAnsi"/>
          <w:b/>
          <w:bCs/>
          <w:sz w:val="22"/>
          <w:szCs w:val="22"/>
        </w:rPr>
      </w:pPr>
    </w:p>
    <w:p w14:paraId="048ADB16" w14:textId="77777777" w:rsidR="00D16BE1" w:rsidRDefault="00D16BE1" w:rsidP="00FD4937">
      <w:pPr>
        <w:rPr>
          <w:rFonts w:asciiTheme="minorHAnsi" w:hAnsiTheme="minorHAnsi"/>
          <w:b/>
          <w:bCs/>
          <w:sz w:val="22"/>
          <w:szCs w:val="22"/>
        </w:rPr>
      </w:pPr>
    </w:p>
    <w:p w14:paraId="3064C9E2" w14:textId="21D6AB60" w:rsidR="00FD4937" w:rsidRPr="00D16BE1"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7075C81" w:rsidR="00FD4937" w:rsidRPr="00505C51" w:rsidRDefault="00D16BE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16BE1">
        <w:rPr>
          <w:rFonts w:asciiTheme="minorHAnsi" w:hAnsiTheme="minorHAnsi"/>
          <w:sz w:val="22"/>
          <w:szCs w:val="22"/>
        </w:rPr>
        <w:t>Statistical analysis methods are outlined in the Materials and Methods section.</w:t>
      </w:r>
      <w:r>
        <w:rPr>
          <w:rFonts w:asciiTheme="minorHAnsi" w:hAnsiTheme="minorHAnsi"/>
          <w:sz w:val="22"/>
          <w:szCs w:val="22"/>
        </w:rPr>
        <w:t xml:space="preserve"> Specific statistics method used to evaluate significance is explicitly stated in each figure panel description wherever applicable.</w:t>
      </w:r>
    </w:p>
    <w:p w14:paraId="77BEC252" w14:textId="77777777" w:rsidR="00FD4937" w:rsidRDefault="00FD4937" w:rsidP="00FD4937">
      <w:pPr>
        <w:rPr>
          <w:rFonts w:asciiTheme="minorHAnsi" w:hAnsiTheme="minorHAnsi"/>
          <w:bCs/>
          <w:sz w:val="22"/>
          <w:szCs w:val="22"/>
        </w:rPr>
      </w:pPr>
    </w:p>
    <w:p w14:paraId="2EA8909D" w14:textId="77777777" w:rsidR="00D16BE1" w:rsidRDefault="00D16BE1" w:rsidP="00FD4937">
      <w:pPr>
        <w:rPr>
          <w:rFonts w:asciiTheme="minorHAnsi" w:hAnsiTheme="minorHAnsi"/>
          <w:bCs/>
          <w:sz w:val="22"/>
          <w:szCs w:val="22"/>
        </w:rPr>
      </w:pPr>
    </w:p>
    <w:p w14:paraId="5FDBAF3D" w14:textId="77777777" w:rsidR="00D16BE1" w:rsidRDefault="00D16BE1" w:rsidP="00FD4937">
      <w:pPr>
        <w:rPr>
          <w:rFonts w:asciiTheme="minorHAnsi" w:hAnsiTheme="minorHAnsi"/>
          <w:bCs/>
          <w:sz w:val="22"/>
          <w:szCs w:val="22"/>
        </w:rPr>
      </w:pPr>
    </w:p>
    <w:p w14:paraId="3CC363C6" w14:textId="77777777" w:rsidR="00D16BE1" w:rsidRDefault="00D16BE1" w:rsidP="00FD4937">
      <w:pPr>
        <w:rPr>
          <w:rFonts w:asciiTheme="minorHAnsi" w:hAnsiTheme="minorHAnsi"/>
          <w:bCs/>
          <w:sz w:val="22"/>
          <w:szCs w:val="22"/>
        </w:rPr>
      </w:pPr>
    </w:p>
    <w:p w14:paraId="19CF3AC7" w14:textId="77777777" w:rsidR="00D16BE1" w:rsidRDefault="00D16BE1" w:rsidP="00FD4937">
      <w:pPr>
        <w:rPr>
          <w:rFonts w:asciiTheme="minorHAnsi" w:hAnsiTheme="minorHAnsi"/>
          <w:bCs/>
          <w:sz w:val="22"/>
          <w:szCs w:val="22"/>
        </w:rPr>
      </w:pPr>
    </w:p>
    <w:p w14:paraId="6C31C530" w14:textId="2ED76F2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851C0E5" w:rsidR="00FD4937" w:rsidRPr="00505C51" w:rsidRDefault="00D16BE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16BE1">
        <w:rPr>
          <w:rFonts w:asciiTheme="minorHAnsi" w:hAnsiTheme="minorHAnsi"/>
          <w:sz w:val="22"/>
          <w:szCs w:val="22"/>
        </w:rPr>
        <w:t>Group allocation is described in the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298427C" w:rsidR="00FD4937" w:rsidRPr="00505C51" w:rsidRDefault="00D16BE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16BE1">
        <w:rPr>
          <w:rFonts w:asciiTheme="minorHAnsi" w:hAnsiTheme="minorHAnsi"/>
          <w:sz w:val="22"/>
          <w:szCs w:val="22"/>
        </w:rPr>
        <w:t>Statistical information and numerical data underlying all figures are in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02035" w14:textId="77777777" w:rsidR="00D95599" w:rsidRDefault="00D95599">
      <w:r>
        <w:separator/>
      </w:r>
    </w:p>
  </w:endnote>
  <w:endnote w:type="continuationSeparator" w:id="0">
    <w:p w14:paraId="3151BD7E" w14:textId="77777777" w:rsidR="00D95599" w:rsidRDefault="00D9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874F" w14:textId="77777777" w:rsidR="00D95599" w:rsidRDefault="00D95599">
      <w:r>
        <w:separator/>
      </w:r>
    </w:p>
  </w:footnote>
  <w:footnote w:type="continuationSeparator" w:id="0">
    <w:p w14:paraId="53EA7C41" w14:textId="77777777" w:rsidR="00D95599" w:rsidRDefault="00D9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D516F"/>
    <w:rsid w:val="00A0248A"/>
    <w:rsid w:val="00B3244B"/>
    <w:rsid w:val="00BE5736"/>
    <w:rsid w:val="00D16BE1"/>
    <w:rsid w:val="00D95599"/>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USER</cp:lastModifiedBy>
  <cp:revision>2</cp:revision>
  <dcterms:created xsi:type="dcterms:W3CDTF">2021-11-29T02:39:00Z</dcterms:created>
  <dcterms:modified xsi:type="dcterms:W3CDTF">2021-11-29T02:39:00Z</dcterms:modified>
</cp:coreProperties>
</file>