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0238D7" w:rsidR="00877644" w:rsidRPr="00C262DA" w:rsidRDefault="00C262D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proofErr w:type="gramStart"/>
      <w:r w:rsidRPr="00C262DA">
        <w:rPr>
          <w:rFonts w:asciiTheme="minorHAnsi" w:hAnsiTheme="minorHAnsi" w:cstheme="minorHAnsi"/>
        </w:rPr>
        <w:t>An</w:t>
      </w:r>
      <w:proofErr w:type="gramEnd"/>
      <w:r w:rsidRPr="00C262DA">
        <w:rPr>
          <w:rFonts w:asciiTheme="minorHAnsi" w:hAnsiTheme="minorHAnsi" w:cstheme="minorHAnsi"/>
        </w:rPr>
        <w:t xml:space="preserve"> Biostatistics encouraged us to use a sample size number of at least 3 for in vitro experiments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CBFDBA1" w:rsidR="00B330BD" w:rsidRPr="00125190" w:rsidRDefault="006527D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Figure legends contain information about number of biological replicates </w:t>
      </w:r>
      <w:r w:rsidR="007C5C31">
        <w:rPr>
          <w:rFonts w:asciiTheme="minorHAnsi" w:hAnsiTheme="minorHAnsi"/>
        </w:rPr>
        <w:t xml:space="preserve">(stated </w:t>
      </w:r>
      <w:proofErr w:type="gramStart"/>
      <w:r w:rsidR="007C5C31">
        <w:rPr>
          <w:rFonts w:asciiTheme="minorHAnsi" w:hAnsiTheme="minorHAnsi"/>
        </w:rPr>
        <w:t>as ,</w:t>
      </w:r>
      <w:proofErr w:type="gramEnd"/>
      <w:r w:rsidR="007C5C31">
        <w:rPr>
          <w:rFonts w:asciiTheme="minorHAnsi" w:hAnsiTheme="minorHAnsi"/>
        </w:rPr>
        <w:t>, n = x’’); B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E38BEB5" w:rsidR="0015519A" w:rsidRPr="00C262DA" w:rsidRDefault="00C262D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262DA">
        <w:rPr>
          <w:rFonts w:asciiTheme="minorHAnsi" w:hAnsiTheme="minorHAnsi" w:cstheme="minorHAnsi"/>
        </w:rPr>
        <w:t>All Figure legends contain information about the statistical tests that were used;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9389A6" w:rsidR="00BC3CCE" w:rsidRPr="00C262DA" w:rsidRDefault="00C262D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262DA">
        <w:rPr>
          <w:rFonts w:asciiTheme="minorHAnsi" w:hAnsiTheme="minorHAnsi" w:cstheme="minorHAnsi"/>
        </w:rPr>
        <w:t>Data were generated in an unbiased manner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2E6BD19" w14:textId="77777777" w:rsidR="00C262DA" w:rsidRPr="00C262DA" w:rsidRDefault="00C262DA" w:rsidP="00C262D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</w:rPr>
      </w:pPr>
      <w:r w:rsidRPr="00C262DA">
        <w:rPr>
          <w:rFonts w:asciiTheme="minorHAnsi" w:hAnsiTheme="minorHAnsi" w:cstheme="minorHAnsi"/>
          <w:sz w:val="22"/>
        </w:rPr>
        <w:t xml:space="preserve">Figure 1 – source data 1: Gene summary of </w:t>
      </w:r>
      <w:proofErr w:type="spellStart"/>
      <w:r w:rsidRPr="00C262DA">
        <w:rPr>
          <w:rFonts w:asciiTheme="minorHAnsi" w:hAnsiTheme="minorHAnsi" w:cstheme="minorHAnsi"/>
          <w:sz w:val="22"/>
        </w:rPr>
        <w:t>MaGECK</w:t>
      </w:r>
      <w:proofErr w:type="spellEnd"/>
      <w:r w:rsidRPr="00C262DA">
        <w:rPr>
          <w:rFonts w:asciiTheme="minorHAnsi" w:hAnsiTheme="minorHAnsi" w:cstheme="minorHAnsi"/>
          <w:sz w:val="22"/>
        </w:rPr>
        <w:t xml:space="preserve"> analysis</w:t>
      </w:r>
    </w:p>
    <w:p w14:paraId="58F148BD" w14:textId="77777777" w:rsidR="00C262DA" w:rsidRPr="00C262DA" w:rsidRDefault="00C262DA" w:rsidP="00C262D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</w:rPr>
      </w:pPr>
      <w:r w:rsidRPr="00C262DA">
        <w:rPr>
          <w:rFonts w:asciiTheme="minorHAnsi" w:hAnsiTheme="minorHAnsi" w:cstheme="minorHAnsi"/>
          <w:sz w:val="22"/>
        </w:rPr>
        <w:t xml:space="preserve">Figure 5 – source data 1: Expression changes in the </w:t>
      </w:r>
      <w:proofErr w:type="spellStart"/>
      <w:r w:rsidRPr="00C262DA">
        <w:rPr>
          <w:rFonts w:asciiTheme="minorHAnsi" w:hAnsiTheme="minorHAnsi" w:cstheme="minorHAnsi"/>
          <w:sz w:val="22"/>
        </w:rPr>
        <w:t>BioNRW</w:t>
      </w:r>
      <w:proofErr w:type="spellEnd"/>
      <w:r w:rsidRPr="00C262DA">
        <w:rPr>
          <w:rFonts w:asciiTheme="minorHAnsi" w:hAnsiTheme="minorHAnsi" w:cstheme="minorHAnsi"/>
          <w:sz w:val="22"/>
        </w:rPr>
        <w:t xml:space="preserve"> monocytes dataset (RNA-</w:t>
      </w:r>
      <w:proofErr w:type="spellStart"/>
      <w:r w:rsidRPr="00C262DA">
        <w:rPr>
          <w:rFonts w:asciiTheme="minorHAnsi" w:hAnsiTheme="minorHAnsi" w:cstheme="minorHAnsi"/>
          <w:sz w:val="22"/>
        </w:rPr>
        <w:t>seq</w:t>
      </w:r>
      <w:proofErr w:type="spellEnd"/>
      <w:r w:rsidRPr="00C262DA">
        <w:rPr>
          <w:rFonts w:asciiTheme="minorHAnsi" w:hAnsiTheme="minorHAnsi" w:cstheme="minorHAnsi"/>
          <w:sz w:val="22"/>
        </w:rPr>
        <w:t xml:space="preserve">, n = 26) </w:t>
      </w:r>
    </w:p>
    <w:p w14:paraId="3B6E60A6" w14:textId="3B8060A3" w:rsidR="00BC3CCE" w:rsidRPr="00505C51" w:rsidRDefault="00C262DA" w:rsidP="00C262D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262DA">
        <w:rPr>
          <w:rFonts w:asciiTheme="minorHAnsi" w:hAnsiTheme="minorHAnsi" w:cstheme="minorHAnsi"/>
          <w:sz w:val="22"/>
        </w:rPr>
        <w:t>Figure 7 – source data 1: Differential peak analysis based on ATAC-</w:t>
      </w:r>
      <w:proofErr w:type="spellStart"/>
      <w:r w:rsidRPr="00C262DA">
        <w:rPr>
          <w:rFonts w:asciiTheme="minorHAnsi" w:hAnsiTheme="minorHAnsi" w:cstheme="minorHAnsi"/>
          <w:sz w:val="22"/>
        </w:rPr>
        <w:t>seq</w:t>
      </w:r>
      <w:proofErr w:type="spellEnd"/>
      <w:r w:rsidRPr="00C262DA">
        <w:rPr>
          <w:rFonts w:asciiTheme="minorHAnsi" w:hAnsiTheme="minorHAnsi" w:cstheme="minorHAnsi"/>
          <w:sz w:val="22"/>
        </w:rPr>
        <w:t xml:space="preserve"> data of WT and C/EBPδ KO day 0 and day 3 ER-Hoxb8 cells.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21F47" w14:textId="77777777" w:rsidR="00ED09A7" w:rsidRDefault="00ED09A7" w:rsidP="004215FE">
      <w:r>
        <w:separator/>
      </w:r>
    </w:p>
  </w:endnote>
  <w:endnote w:type="continuationSeparator" w:id="0">
    <w:p w14:paraId="559F9D53" w14:textId="77777777" w:rsidR="00ED09A7" w:rsidRDefault="00ED09A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C262DA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C7358" w14:textId="77777777" w:rsidR="00ED09A7" w:rsidRDefault="00ED09A7" w:rsidP="004215FE">
      <w:r>
        <w:separator/>
      </w:r>
    </w:p>
  </w:footnote>
  <w:footnote w:type="continuationSeparator" w:id="0">
    <w:p w14:paraId="272BD390" w14:textId="77777777" w:rsidR="00ED09A7" w:rsidRDefault="00ED09A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7C5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27DE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5C31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324B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62D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09A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E0FF7-9496-410C-B73E-D90EEA0B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Saskia</cp:lastModifiedBy>
  <cp:revision>29</cp:revision>
  <dcterms:created xsi:type="dcterms:W3CDTF">2017-06-13T14:43:00Z</dcterms:created>
  <dcterms:modified xsi:type="dcterms:W3CDTF">2022-04-22T09:34:00Z</dcterms:modified>
</cp:coreProperties>
</file>