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77FB2">
        <w:fldChar w:fldCharType="begin"/>
      </w:r>
      <w:r w:rsidR="00077FB2">
        <w:instrText xml:space="preserve"> HYPERLINK "https://biosharing.org/" \t "_blank" </w:instrText>
      </w:r>
      <w:r w:rsidR="00077FB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77FB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1A089B7" w:rsidR="00FD4937" w:rsidRPr="00125190" w:rsidRDefault="00350DD2" w:rsidP="00EF48E1">
      <w:pPr>
        <w:framePr w:w="7817" w:h="1088" w:hSpace="180" w:wrap="around" w:vAnchor="text" w:hAnchor="page" w:x="1681" w:y="136"/>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were not computed </w:t>
      </w:r>
      <w:r w:rsidR="00BD14B8">
        <w:rPr>
          <w:rFonts w:asciiTheme="minorHAnsi" w:hAnsiTheme="minorHAnsi"/>
        </w:rPr>
        <w:t xml:space="preserve">during study design </w:t>
      </w:r>
      <w:r>
        <w:rPr>
          <w:rFonts w:asciiTheme="minorHAnsi" w:hAnsiTheme="minorHAnsi"/>
        </w:rPr>
        <w:t xml:space="preserve">and no </w:t>
      </w:r>
      <w:r w:rsidR="00BD14B8">
        <w:rPr>
          <w:rFonts w:asciiTheme="minorHAnsi" w:hAnsiTheme="minorHAnsi"/>
        </w:rPr>
        <w:t xml:space="preserve">formal </w:t>
      </w:r>
      <w:r>
        <w:rPr>
          <w:rFonts w:asciiTheme="minorHAnsi" w:hAnsiTheme="minorHAnsi"/>
        </w:rPr>
        <w:t xml:space="preserve">power analysis was carried out. </w:t>
      </w:r>
      <w:r w:rsidR="00BD14B8">
        <w:rPr>
          <w:rFonts w:asciiTheme="minorHAnsi" w:hAnsiTheme="minorHAnsi"/>
        </w:rPr>
        <w:t>Number of replicates was determined by experience with effect sizes</w:t>
      </w:r>
      <w:r w:rsidR="007B7838">
        <w:rPr>
          <w:rFonts w:asciiTheme="minorHAnsi" w:hAnsiTheme="minorHAnsi"/>
        </w:rPr>
        <w:t xml:space="preserve"> for specific experimental systems.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E7A0251" w:rsidR="00FD4937" w:rsidRPr="00125190" w:rsidRDefault="00350DD2" w:rsidP="00EF48E1">
      <w:pPr>
        <w:framePr w:w="7817" w:h="1088" w:hSpace="180" w:wrap="around" w:vAnchor="text" w:hAnchor="page" w:x="1846" w:y="133"/>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of experimental replicates is found in the figure legends. For cell based in vitro experiments, biological replicates are defined as independent experiments carried out on separate days. For SPR binding studies, biological replicates were repeats of the same experiment with the same proteins on a separate day. </w:t>
      </w:r>
      <w:r w:rsidR="00C61128">
        <w:rPr>
          <w:rFonts w:asciiTheme="minorHAnsi" w:hAnsiTheme="minorHAnsi"/>
        </w:rPr>
        <w:t>No outliers were excluded</w:t>
      </w:r>
      <w:r w:rsidR="00293CF3">
        <w:rPr>
          <w:rFonts w:asciiTheme="minorHAnsi" w:hAnsiTheme="minorHAnsi"/>
        </w:rPr>
        <w:t xml:space="preserve">. </w:t>
      </w:r>
      <w:r>
        <w:rPr>
          <w:rFonts w:asciiTheme="minorHAnsi" w:hAnsiTheme="minorHAnsi"/>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282FD96" w:rsidR="00FD4937" w:rsidRPr="00505C51" w:rsidRDefault="004B5CA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information is found in the figure legends</w:t>
      </w:r>
      <w:r w:rsidR="00DC44F2">
        <w:rPr>
          <w:rFonts w:asciiTheme="minorHAnsi" w:hAnsiTheme="minorHAnsi"/>
          <w:sz w:val="22"/>
          <w:szCs w:val="22"/>
        </w:rPr>
        <w:t xml:space="preserve"> and raw data is shown when appropriate.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EEE5CA2" w:rsidR="00FD4937" w:rsidRPr="00505C51" w:rsidRDefault="00DC44F2" w:rsidP="00EF48E1">
      <w:pPr>
        <w:framePr w:w="7817" w:h="1088" w:hSpace="180" w:wrap="around" w:vAnchor="text" w:hAnchor="page" w:x="1891" w:y="75"/>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assigned to e</w:t>
      </w:r>
      <w:r w:rsidR="004B5CA9">
        <w:rPr>
          <w:rFonts w:asciiTheme="minorHAnsi" w:hAnsiTheme="minorHAnsi"/>
          <w:sz w:val="22"/>
          <w:szCs w:val="22"/>
        </w:rPr>
        <w:t xml:space="preserve">xperimental groups </w:t>
      </w:r>
      <w:r>
        <w:rPr>
          <w:rFonts w:asciiTheme="minorHAnsi" w:hAnsiTheme="minorHAnsi"/>
          <w:sz w:val="22"/>
          <w:szCs w:val="22"/>
        </w:rPr>
        <w:t>to test</w:t>
      </w:r>
      <w:r w:rsidR="004B5CA9">
        <w:rPr>
          <w:rFonts w:asciiTheme="minorHAnsi" w:hAnsiTheme="minorHAnsi"/>
          <w:sz w:val="22"/>
          <w:szCs w:val="22"/>
        </w:rPr>
        <w:t xml:space="preserve"> specific hypotheses and </w:t>
      </w:r>
      <w:r>
        <w:rPr>
          <w:rFonts w:asciiTheme="minorHAnsi" w:hAnsiTheme="minorHAnsi"/>
          <w:sz w:val="22"/>
          <w:szCs w:val="22"/>
        </w:rPr>
        <w:t xml:space="preserve">it was not relevant or appropriate to randomize or mask during group allocation, data collection/analysis.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68BF94F" w:rsidR="00FD4937" w:rsidRPr="00505C51" w:rsidRDefault="004B5CA9" w:rsidP="00EF48E1">
      <w:pPr>
        <w:framePr w:w="7817" w:h="1088" w:hSpace="180" w:wrap="around" w:vAnchor="text" w:hAnchor="page" w:x="1906" w:y="96"/>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have been provided for all figures as tables, except structure files which have been deposited in the PDB.</w:t>
      </w:r>
      <w:r w:rsidR="00EF48E1">
        <w:rPr>
          <w:rFonts w:asciiTheme="minorHAnsi" w:hAnsiTheme="minorHAnsi"/>
          <w:sz w:val="22"/>
          <w:szCs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A0FB6" w14:textId="77777777" w:rsidR="00077FB2" w:rsidRDefault="00077FB2">
      <w:r>
        <w:separator/>
      </w:r>
    </w:p>
  </w:endnote>
  <w:endnote w:type="continuationSeparator" w:id="0">
    <w:p w14:paraId="02CC1332" w14:textId="77777777" w:rsidR="00077FB2" w:rsidRDefault="0007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090C7" w14:textId="77777777" w:rsidR="00077FB2" w:rsidRDefault="00077FB2">
      <w:r>
        <w:separator/>
      </w:r>
    </w:p>
  </w:footnote>
  <w:footnote w:type="continuationSeparator" w:id="0">
    <w:p w14:paraId="25DC8FE4" w14:textId="77777777" w:rsidR="00077FB2" w:rsidRDefault="00077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77FB2"/>
    <w:rsid w:val="00293CF3"/>
    <w:rsid w:val="00332DC6"/>
    <w:rsid w:val="00350DD2"/>
    <w:rsid w:val="004B5CA9"/>
    <w:rsid w:val="005965ED"/>
    <w:rsid w:val="007B7838"/>
    <w:rsid w:val="00A0248A"/>
    <w:rsid w:val="00A725D9"/>
    <w:rsid w:val="00BD14B8"/>
    <w:rsid w:val="00BE5736"/>
    <w:rsid w:val="00C61128"/>
    <w:rsid w:val="00DC44F2"/>
    <w:rsid w:val="00EF48E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Sim, Malcolm (NIH/NIAID) [F]</cp:lastModifiedBy>
  <cp:revision>2</cp:revision>
  <dcterms:created xsi:type="dcterms:W3CDTF">2021-11-30T17:41:00Z</dcterms:created>
  <dcterms:modified xsi:type="dcterms:W3CDTF">2021-11-30T17:41:00Z</dcterms:modified>
</cp:coreProperties>
</file>