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D87F050" w:rsidR="00877644" w:rsidRPr="00125190" w:rsidRDefault="00D33B7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is indicated either directly on the figure (N=) or in the figure legend</w:t>
      </w:r>
      <w:r w:rsidR="00080A56">
        <w:rPr>
          <w:rFonts w:asciiTheme="minorHAnsi" w:hAnsiTheme="minorHAnsi"/>
        </w:rPr>
        <w:t>s</w:t>
      </w:r>
      <w:r>
        <w:rPr>
          <w:rFonts w:asciiTheme="minorHAnsi" w:hAnsiTheme="minorHAnsi"/>
        </w:rPr>
        <w:t>. The statistical method</w:t>
      </w:r>
      <w:r w:rsidR="00080A56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used are described in the Materials and Methods section (Quantification and statistical analyses paragraph)</w:t>
      </w:r>
      <w:r w:rsidR="00080A56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CC7555E" w:rsidR="00B330BD" w:rsidRPr="00125190" w:rsidRDefault="00080A5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</w:t>
      </w:r>
      <w:r>
        <w:rPr>
          <w:rFonts w:asciiTheme="minorHAnsi" w:hAnsiTheme="minorHAnsi"/>
        </w:rPr>
        <w:t xml:space="preserve"> in the Materials and Methods section</w:t>
      </w:r>
      <w:r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 xml:space="preserve">Quantification and statistical analyses </w:t>
      </w:r>
      <w:r>
        <w:rPr>
          <w:rFonts w:asciiTheme="minorHAnsi" w:hAnsiTheme="minorHAnsi"/>
        </w:rPr>
        <w:t xml:space="preserve">and Data availability </w:t>
      </w:r>
      <w:r>
        <w:rPr>
          <w:rFonts w:asciiTheme="minorHAnsi" w:hAnsiTheme="minorHAnsi"/>
        </w:rPr>
        <w:t>paragraph</w:t>
      </w: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96A42C6" w:rsidR="0015519A" w:rsidRPr="00505C51" w:rsidRDefault="009B752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figure legends and </w:t>
      </w:r>
      <w:r>
        <w:rPr>
          <w:rFonts w:asciiTheme="minorHAnsi" w:hAnsiTheme="minorHAnsi"/>
        </w:rPr>
        <w:t>in the Materials and Methods section (Quantification and statistical analyses paragraph)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AFCB12A" w:rsidR="00BC3CCE" w:rsidRPr="00505C51" w:rsidRDefault="000D11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perform such type of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A2863C1" w:rsidR="00BC3CCE" w:rsidRPr="00505C51" w:rsidRDefault="000D11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have been provided for all Western blots and graphs shown on the figures.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A797" w14:textId="77777777" w:rsidR="003151C7" w:rsidRDefault="003151C7" w:rsidP="004215FE">
      <w:r>
        <w:separator/>
      </w:r>
    </w:p>
  </w:endnote>
  <w:endnote w:type="continuationSeparator" w:id="0">
    <w:p w14:paraId="2AD22540" w14:textId="77777777" w:rsidR="003151C7" w:rsidRDefault="003151C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5BD9" w14:textId="77777777" w:rsidR="003151C7" w:rsidRDefault="003151C7" w:rsidP="004215FE">
      <w:r>
        <w:separator/>
      </w:r>
    </w:p>
  </w:footnote>
  <w:footnote w:type="continuationSeparator" w:id="0">
    <w:p w14:paraId="0818151D" w14:textId="77777777" w:rsidR="003151C7" w:rsidRDefault="003151C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0A56"/>
    <w:rsid w:val="00083FE8"/>
    <w:rsid w:val="0009444E"/>
    <w:rsid w:val="0009520A"/>
    <w:rsid w:val="000A32A6"/>
    <w:rsid w:val="000A38BC"/>
    <w:rsid w:val="000B2AEA"/>
    <w:rsid w:val="000C4C4F"/>
    <w:rsid w:val="000C773F"/>
    <w:rsid w:val="000D11A9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51C7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7FEB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7525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3B7A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4E0D4"/>
  <w15:docId w15:val="{08BB0B27-04FB-7A4C-9567-0FB69FB5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Odile Bronchain</cp:lastModifiedBy>
  <cp:revision>2</cp:revision>
  <dcterms:created xsi:type="dcterms:W3CDTF">2022-01-10T14:08:00Z</dcterms:created>
  <dcterms:modified xsi:type="dcterms:W3CDTF">2022-01-10T14:08:00Z</dcterms:modified>
</cp:coreProperties>
</file>