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515E" w14:textId="77777777" w:rsidR="00EE69F0" w:rsidRDefault="00EE69F0" w:rsidP="00EE69F0">
      <w:pPr>
        <w:rPr>
          <w:rFonts w:asciiTheme="minorHAnsi" w:hAnsiTheme="minorHAnsi"/>
          <w:bCs/>
          <w:sz w:val="22"/>
          <w:szCs w:val="22"/>
        </w:rPr>
      </w:pPr>
    </w:p>
    <w:p w14:paraId="26AD6695" w14:textId="77777777" w:rsidR="00EE69F0" w:rsidRPr="003F03CA" w:rsidRDefault="00EE69F0" w:rsidP="00EE69F0">
      <w:pPr>
        <w:rPr>
          <w:rFonts w:asciiTheme="minorHAnsi" w:hAnsiTheme="minorHAnsi"/>
          <w:b/>
          <w:bCs/>
          <w:sz w:val="36"/>
          <w:szCs w:val="36"/>
        </w:rPr>
      </w:pPr>
      <w:proofErr w:type="spellStart"/>
      <w:r w:rsidRPr="003F03CA">
        <w:rPr>
          <w:b/>
          <w:bCs/>
          <w:sz w:val="36"/>
          <w:szCs w:val="36"/>
        </w:rPr>
        <w:t>eLife’s</w:t>
      </w:r>
      <w:proofErr w:type="spellEnd"/>
      <w:r w:rsidRPr="003F03CA">
        <w:rPr>
          <w:b/>
          <w:bCs/>
          <w:sz w:val="36"/>
          <w:szCs w:val="36"/>
        </w:rPr>
        <w:t xml:space="preserve"> transparent reporting form</w:t>
      </w:r>
    </w:p>
    <w:p w14:paraId="65451707" w14:textId="77777777" w:rsidR="00EE69F0" w:rsidRDefault="00EE69F0" w:rsidP="00EE69F0">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5"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fldChar w:fldCharType="begin"/>
      </w:r>
      <w:r>
        <w:instrText xml:space="preserve"> HYPERLINK "https://biosharing.org/" \t "_blank" </w:instrText>
      </w:r>
      <w: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6"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26914A86" w14:textId="77777777" w:rsidR="00EE69F0" w:rsidRDefault="00EE69F0" w:rsidP="00EE69F0">
      <w:pPr>
        <w:rPr>
          <w:rFonts w:asciiTheme="minorHAnsi" w:hAnsiTheme="minorHAnsi"/>
          <w:bCs/>
        </w:rPr>
      </w:pPr>
    </w:p>
    <w:p w14:paraId="2EE4CE7F" w14:textId="77777777" w:rsidR="00EE69F0" w:rsidRPr="00505C51" w:rsidRDefault="00EE69F0" w:rsidP="00EE69F0">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7"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1AD2B37C" w14:textId="77777777" w:rsidR="00EE69F0" w:rsidRPr="00505C51" w:rsidRDefault="00EE69F0" w:rsidP="00EE69F0">
      <w:pPr>
        <w:rPr>
          <w:rFonts w:asciiTheme="minorHAnsi" w:hAnsiTheme="minorHAnsi"/>
          <w:b/>
          <w:bCs/>
          <w:color w:val="3366FF"/>
          <w:sz w:val="22"/>
          <w:szCs w:val="22"/>
        </w:rPr>
      </w:pPr>
    </w:p>
    <w:p w14:paraId="203C4B41" w14:textId="77777777" w:rsidR="00EE69F0" w:rsidRPr="00505C51" w:rsidRDefault="00EE69F0" w:rsidP="00EE69F0">
      <w:pPr>
        <w:rPr>
          <w:rFonts w:asciiTheme="minorHAnsi" w:hAnsiTheme="minorHAnsi"/>
          <w:sz w:val="22"/>
          <w:szCs w:val="22"/>
        </w:rPr>
      </w:pPr>
      <w:r w:rsidRPr="00505C51">
        <w:rPr>
          <w:rFonts w:asciiTheme="minorHAnsi" w:hAnsiTheme="minorHAnsi"/>
          <w:b/>
          <w:bCs/>
          <w:sz w:val="22"/>
          <w:szCs w:val="22"/>
        </w:rPr>
        <w:t>Sample-size estimation</w:t>
      </w:r>
    </w:p>
    <w:p w14:paraId="441FC0B9" w14:textId="77777777" w:rsidR="00EE69F0" w:rsidRPr="00505C51" w:rsidRDefault="00EE69F0" w:rsidP="00EE69F0">
      <w:pPr>
        <w:pStyle w:val="Lijstaline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11315752" w14:textId="77777777" w:rsidR="00EE69F0" w:rsidRPr="00505C51" w:rsidRDefault="00EE69F0" w:rsidP="00EE69F0">
      <w:pPr>
        <w:pStyle w:val="Lijstaline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CEF9DA9" w14:textId="77777777" w:rsidR="00EE69F0" w:rsidRPr="00505C51" w:rsidDel="008669DA" w:rsidRDefault="00EE69F0" w:rsidP="00EE69F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7F80310F" w14:textId="77777777" w:rsidR="00EE69F0" w:rsidRPr="00A62B52" w:rsidRDefault="00EE69F0" w:rsidP="00EE69F0">
      <w:pPr>
        <w:rPr>
          <w:rFonts w:asciiTheme="minorHAnsi" w:hAnsiTheme="minorHAnsi"/>
          <w:sz w:val="16"/>
          <w:szCs w:val="16"/>
        </w:rPr>
      </w:pPr>
    </w:p>
    <w:p w14:paraId="73E71664" w14:textId="77777777" w:rsidR="00EE69F0" w:rsidRPr="00505C51" w:rsidRDefault="00EE69F0" w:rsidP="00EE69F0">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352E39B" w14:textId="77777777" w:rsidR="00EE69F0" w:rsidRPr="002B552E" w:rsidRDefault="00EE69F0" w:rsidP="00EE69F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sz w:val="22"/>
          <w:szCs w:val="22"/>
        </w:rPr>
      </w:pPr>
      <w:r w:rsidRPr="002B552E">
        <w:rPr>
          <w:sz w:val="22"/>
          <w:szCs w:val="22"/>
        </w:rPr>
        <w:t>No explicit power analys</w:t>
      </w:r>
      <w:r>
        <w:rPr>
          <w:sz w:val="22"/>
          <w:szCs w:val="22"/>
        </w:rPr>
        <w:t>e</w:t>
      </w:r>
      <w:r w:rsidRPr="002B552E">
        <w:rPr>
          <w:sz w:val="22"/>
          <w:szCs w:val="22"/>
        </w:rPr>
        <w:t xml:space="preserve">s </w:t>
      </w:r>
      <w:r>
        <w:rPr>
          <w:sz w:val="22"/>
          <w:szCs w:val="22"/>
        </w:rPr>
        <w:t>were</w:t>
      </w:r>
      <w:r w:rsidRPr="002B552E">
        <w:rPr>
          <w:sz w:val="22"/>
          <w:szCs w:val="22"/>
        </w:rPr>
        <w:t xml:space="preserve"> used</w:t>
      </w:r>
      <w:r>
        <w:rPr>
          <w:sz w:val="22"/>
          <w:szCs w:val="22"/>
        </w:rPr>
        <w:t>. W</w:t>
      </w:r>
      <w:r w:rsidRPr="002B552E">
        <w:rPr>
          <w:sz w:val="22"/>
          <w:szCs w:val="22"/>
        </w:rPr>
        <w:t xml:space="preserve">e </w:t>
      </w:r>
      <w:r>
        <w:rPr>
          <w:sz w:val="22"/>
          <w:szCs w:val="22"/>
        </w:rPr>
        <w:t>performed</w:t>
      </w:r>
      <w:r w:rsidRPr="002B552E">
        <w:rPr>
          <w:sz w:val="22"/>
          <w:szCs w:val="22"/>
        </w:rPr>
        <w:t xml:space="preserve"> </w:t>
      </w:r>
      <w:r>
        <w:rPr>
          <w:sz w:val="22"/>
          <w:szCs w:val="22"/>
        </w:rPr>
        <w:t>the appropriate number of</w:t>
      </w:r>
      <w:r w:rsidRPr="002B552E">
        <w:rPr>
          <w:sz w:val="22"/>
          <w:szCs w:val="22"/>
        </w:rPr>
        <w:t xml:space="preserve"> </w:t>
      </w:r>
      <w:r>
        <w:rPr>
          <w:sz w:val="22"/>
          <w:szCs w:val="22"/>
        </w:rPr>
        <w:t xml:space="preserve">biological replicates </w:t>
      </w:r>
      <w:r w:rsidRPr="002B552E">
        <w:rPr>
          <w:sz w:val="22"/>
          <w:szCs w:val="22"/>
        </w:rPr>
        <w:t xml:space="preserve">per </w:t>
      </w:r>
      <w:r>
        <w:rPr>
          <w:sz w:val="22"/>
          <w:szCs w:val="22"/>
        </w:rPr>
        <w:t>research question (for both mouse</w:t>
      </w:r>
      <w:r w:rsidRPr="002B552E">
        <w:rPr>
          <w:sz w:val="22"/>
          <w:szCs w:val="22"/>
        </w:rPr>
        <w:t xml:space="preserve"> </w:t>
      </w:r>
      <w:r>
        <w:rPr>
          <w:sz w:val="22"/>
          <w:szCs w:val="22"/>
        </w:rPr>
        <w:t>and</w:t>
      </w:r>
      <w:r w:rsidRPr="002B552E">
        <w:rPr>
          <w:sz w:val="22"/>
          <w:szCs w:val="22"/>
        </w:rPr>
        <w:t xml:space="preserve"> organoid </w:t>
      </w:r>
      <w:r>
        <w:rPr>
          <w:sz w:val="22"/>
          <w:szCs w:val="22"/>
        </w:rPr>
        <w:t>experiments; see below)</w:t>
      </w:r>
      <w:r w:rsidRPr="002B552E">
        <w:rPr>
          <w:sz w:val="22"/>
          <w:szCs w:val="22"/>
        </w:rPr>
        <w:t xml:space="preserve">, </w:t>
      </w:r>
      <w:r>
        <w:rPr>
          <w:sz w:val="22"/>
          <w:szCs w:val="22"/>
        </w:rPr>
        <w:t>in accordance to prevailing</w:t>
      </w:r>
      <w:r w:rsidRPr="002B552E">
        <w:rPr>
          <w:sz w:val="22"/>
          <w:szCs w:val="22"/>
        </w:rPr>
        <w:t xml:space="preserve"> </w:t>
      </w:r>
      <w:r>
        <w:rPr>
          <w:sz w:val="22"/>
          <w:szCs w:val="22"/>
        </w:rPr>
        <w:t xml:space="preserve">biological research </w:t>
      </w:r>
      <w:r w:rsidRPr="002B552E">
        <w:rPr>
          <w:sz w:val="22"/>
          <w:szCs w:val="22"/>
        </w:rPr>
        <w:t>standards</w:t>
      </w:r>
      <w:r>
        <w:rPr>
          <w:sz w:val="22"/>
          <w:szCs w:val="22"/>
        </w:rPr>
        <w:t xml:space="preserve"> as well as based on</w:t>
      </w:r>
      <w:r w:rsidRPr="002B552E">
        <w:rPr>
          <w:sz w:val="22"/>
          <w:szCs w:val="22"/>
        </w:rPr>
        <w:t xml:space="preserve"> our </w:t>
      </w:r>
      <w:r>
        <w:rPr>
          <w:sz w:val="22"/>
          <w:szCs w:val="22"/>
        </w:rPr>
        <w:t xml:space="preserve">extensive </w:t>
      </w:r>
      <w:r w:rsidRPr="002B552E">
        <w:rPr>
          <w:sz w:val="22"/>
          <w:szCs w:val="22"/>
        </w:rPr>
        <w:t xml:space="preserve">prior experience and expertise when designing </w:t>
      </w:r>
      <w:proofErr w:type="gramStart"/>
      <w:r>
        <w:rPr>
          <w:sz w:val="22"/>
          <w:szCs w:val="22"/>
        </w:rPr>
        <w:t>these type of</w:t>
      </w:r>
      <w:r w:rsidRPr="002B552E">
        <w:rPr>
          <w:sz w:val="22"/>
          <w:szCs w:val="22"/>
        </w:rPr>
        <w:t xml:space="preserve"> experiments</w:t>
      </w:r>
      <w:proofErr w:type="gramEnd"/>
      <w:r w:rsidRPr="002B552E">
        <w:rPr>
          <w:sz w:val="22"/>
          <w:szCs w:val="22"/>
        </w:rPr>
        <w:t xml:space="preserve">. Sample sizes are clear from figures and </w:t>
      </w:r>
      <w:r>
        <w:rPr>
          <w:sz w:val="22"/>
          <w:szCs w:val="22"/>
        </w:rPr>
        <w:t xml:space="preserve">figure </w:t>
      </w:r>
      <w:r w:rsidRPr="002B552E">
        <w:rPr>
          <w:sz w:val="22"/>
          <w:szCs w:val="22"/>
        </w:rPr>
        <w:t>legends.</w:t>
      </w:r>
    </w:p>
    <w:p w14:paraId="1DF26CBB" w14:textId="77777777" w:rsidR="00EE69F0" w:rsidRPr="002B552E" w:rsidRDefault="00EE69F0" w:rsidP="00EE69F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sz w:val="22"/>
          <w:szCs w:val="22"/>
        </w:rPr>
      </w:pPr>
    </w:p>
    <w:p w14:paraId="7841F6FB" w14:textId="77777777" w:rsidR="00EE69F0" w:rsidRPr="00505C51" w:rsidRDefault="00EE69F0" w:rsidP="00EE69F0">
      <w:pPr>
        <w:rPr>
          <w:rFonts w:asciiTheme="minorHAnsi" w:hAnsiTheme="minorHAnsi"/>
          <w:sz w:val="22"/>
          <w:szCs w:val="22"/>
        </w:rPr>
      </w:pPr>
    </w:p>
    <w:p w14:paraId="15AD031B" w14:textId="77777777" w:rsidR="00EE69F0" w:rsidRPr="00505C51" w:rsidRDefault="00EE69F0" w:rsidP="00EE69F0">
      <w:pPr>
        <w:rPr>
          <w:rFonts w:asciiTheme="minorHAnsi" w:hAnsiTheme="minorHAnsi"/>
          <w:sz w:val="22"/>
          <w:szCs w:val="22"/>
        </w:rPr>
      </w:pPr>
      <w:r w:rsidRPr="00505C51">
        <w:rPr>
          <w:rFonts w:asciiTheme="minorHAnsi" w:hAnsiTheme="minorHAnsi"/>
          <w:b/>
          <w:bCs/>
          <w:sz w:val="22"/>
          <w:szCs w:val="22"/>
        </w:rPr>
        <w:t>Replicates</w:t>
      </w:r>
    </w:p>
    <w:p w14:paraId="295CE978"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6C755F15"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6DCD9533"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02E1A703"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25D0DDB5"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58D62466" w14:textId="77777777" w:rsidR="00EE69F0" w:rsidRPr="00505C51" w:rsidRDefault="00EE69F0" w:rsidP="00EE69F0">
      <w:pPr>
        <w:pStyle w:val="Lijstaline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w:t>
      </w:r>
      <w:r w:rsidRPr="00E72795">
        <w:rPr>
          <w:rFonts w:asciiTheme="minorHAnsi" w:hAnsiTheme="minorHAnsi"/>
          <w:sz w:val="22"/>
          <w:szCs w:val="22"/>
        </w:rPr>
        <w:t>, with a private link</w:t>
      </w:r>
      <w:r w:rsidRPr="00505C51">
        <w:rPr>
          <w:rFonts w:asciiTheme="minorHAnsi" w:hAnsiTheme="minorHAnsi"/>
          <w:sz w:val="22"/>
          <w:szCs w:val="22"/>
        </w:rPr>
        <w:t xml:space="preserve">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2A3F3E03" w14:textId="77777777" w:rsidR="00EE69F0" w:rsidRPr="00A62B52" w:rsidRDefault="00EE69F0" w:rsidP="00EE69F0">
      <w:pPr>
        <w:rPr>
          <w:rFonts w:asciiTheme="minorHAnsi" w:hAnsiTheme="minorHAnsi"/>
          <w:sz w:val="16"/>
          <w:szCs w:val="16"/>
        </w:rPr>
      </w:pPr>
    </w:p>
    <w:p w14:paraId="573AD494" w14:textId="77777777" w:rsidR="00EE69F0" w:rsidRPr="00505C51" w:rsidRDefault="00EE69F0" w:rsidP="00EE69F0">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6FA034B" w14:textId="77777777" w:rsidR="00EE69F0" w:rsidRPr="004E1F7A" w:rsidRDefault="00EE69F0" w:rsidP="00EE69F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sz w:val="22"/>
          <w:szCs w:val="22"/>
        </w:rPr>
      </w:pPr>
      <w:r>
        <w:rPr>
          <w:sz w:val="22"/>
          <w:szCs w:val="22"/>
        </w:rPr>
        <w:lastRenderedPageBreak/>
        <w:t>The number of b</w:t>
      </w:r>
      <w:r w:rsidRPr="004E1F7A">
        <w:rPr>
          <w:sz w:val="22"/>
          <w:szCs w:val="22"/>
        </w:rPr>
        <w:t xml:space="preserve">iological replicates </w:t>
      </w:r>
      <w:r>
        <w:rPr>
          <w:sz w:val="22"/>
          <w:szCs w:val="22"/>
        </w:rPr>
        <w:t>is</w:t>
      </w:r>
      <w:r w:rsidRPr="004E1F7A">
        <w:rPr>
          <w:sz w:val="22"/>
          <w:szCs w:val="22"/>
        </w:rPr>
        <w:t xml:space="preserve"> </w:t>
      </w:r>
      <w:r>
        <w:rPr>
          <w:sz w:val="22"/>
          <w:szCs w:val="22"/>
        </w:rPr>
        <w:t>indicated</w:t>
      </w:r>
      <w:r w:rsidRPr="004E1F7A">
        <w:rPr>
          <w:sz w:val="22"/>
          <w:szCs w:val="22"/>
        </w:rPr>
        <w:t xml:space="preserve"> in </w:t>
      </w:r>
      <w:r>
        <w:rPr>
          <w:sz w:val="22"/>
          <w:szCs w:val="22"/>
        </w:rPr>
        <w:t>most</w:t>
      </w:r>
      <w:r w:rsidRPr="004E1F7A">
        <w:rPr>
          <w:sz w:val="22"/>
          <w:szCs w:val="22"/>
        </w:rPr>
        <w:t xml:space="preserve"> figures</w:t>
      </w:r>
      <w:r>
        <w:rPr>
          <w:sz w:val="22"/>
          <w:szCs w:val="22"/>
        </w:rPr>
        <w:t xml:space="preserve"> by the number of individual dots</w:t>
      </w:r>
      <w:r w:rsidRPr="004E1F7A">
        <w:rPr>
          <w:sz w:val="22"/>
          <w:szCs w:val="22"/>
        </w:rPr>
        <w:t xml:space="preserve"> </w:t>
      </w:r>
      <w:r>
        <w:rPr>
          <w:sz w:val="22"/>
          <w:szCs w:val="22"/>
        </w:rPr>
        <w:t xml:space="preserve">and/or </w:t>
      </w:r>
      <w:r w:rsidRPr="004E1F7A">
        <w:rPr>
          <w:sz w:val="22"/>
          <w:szCs w:val="22"/>
        </w:rPr>
        <w:t>stated in the figure legend</w:t>
      </w:r>
      <w:r>
        <w:rPr>
          <w:sz w:val="22"/>
          <w:szCs w:val="22"/>
        </w:rPr>
        <w:t>s</w:t>
      </w:r>
      <w:r w:rsidRPr="004E1F7A">
        <w:rPr>
          <w:sz w:val="22"/>
          <w:szCs w:val="22"/>
        </w:rPr>
        <w:t xml:space="preserve">. Each experiment was </w:t>
      </w:r>
      <w:r>
        <w:rPr>
          <w:sz w:val="22"/>
          <w:szCs w:val="22"/>
        </w:rPr>
        <w:t xml:space="preserve">independently </w:t>
      </w:r>
      <w:r w:rsidRPr="004E1F7A">
        <w:rPr>
          <w:sz w:val="22"/>
          <w:szCs w:val="22"/>
        </w:rPr>
        <w:t>repeated at least 3 times</w:t>
      </w:r>
      <w:r>
        <w:rPr>
          <w:sz w:val="22"/>
          <w:szCs w:val="22"/>
        </w:rPr>
        <w:t xml:space="preserve"> (biological replication)</w:t>
      </w:r>
      <w:r w:rsidRPr="004E1F7A">
        <w:rPr>
          <w:sz w:val="22"/>
          <w:szCs w:val="22"/>
        </w:rPr>
        <w:t xml:space="preserve">, unless otherwise stated in the </w:t>
      </w:r>
      <w:r>
        <w:rPr>
          <w:sz w:val="22"/>
          <w:szCs w:val="22"/>
        </w:rPr>
        <w:t>R</w:t>
      </w:r>
      <w:r w:rsidRPr="004E1F7A">
        <w:rPr>
          <w:sz w:val="22"/>
          <w:szCs w:val="22"/>
        </w:rPr>
        <w:t xml:space="preserve">esults </w:t>
      </w:r>
      <w:r>
        <w:rPr>
          <w:sz w:val="22"/>
          <w:szCs w:val="22"/>
        </w:rPr>
        <w:t xml:space="preserve">or Methods </w:t>
      </w:r>
      <w:r w:rsidRPr="004E1F7A">
        <w:rPr>
          <w:sz w:val="22"/>
          <w:szCs w:val="22"/>
        </w:rPr>
        <w:t xml:space="preserve">section. </w:t>
      </w:r>
      <w:r>
        <w:rPr>
          <w:sz w:val="22"/>
          <w:szCs w:val="22"/>
        </w:rPr>
        <w:t>The number of technical</w:t>
      </w:r>
      <w:r w:rsidRPr="004E1F7A">
        <w:rPr>
          <w:sz w:val="22"/>
          <w:szCs w:val="22"/>
        </w:rPr>
        <w:t xml:space="preserve"> replicates </w:t>
      </w:r>
      <w:r>
        <w:rPr>
          <w:sz w:val="22"/>
          <w:szCs w:val="22"/>
        </w:rPr>
        <w:t>(</w:t>
      </w:r>
      <w:proofErr w:type="gramStart"/>
      <w:r>
        <w:rPr>
          <w:sz w:val="22"/>
          <w:szCs w:val="22"/>
        </w:rPr>
        <w:t>i.e.</w:t>
      </w:r>
      <w:proofErr w:type="gramEnd"/>
      <w:r>
        <w:rPr>
          <w:sz w:val="22"/>
          <w:szCs w:val="22"/>
        </w:rPr>
        <w:t xml:space="preserve"> replication within a single biological experiment) </w:t>
      </w:r>
      <w:r w:rsidRPr="004E1F7A">
        <w:rPr>
          <w:sz w:val="22"/>
          <w:szCs w:val="22"/>
        </w:rPr>
        <w:t>can be found in the figure legends</w:t>
      </w:r>
      <w:r>
        <w:rPr>
          <w:sz w:val="22"/>
          <w:szCs w:val="22"/>
        </w:rPr>
        <w:t xml:space="preserve"> </w:t>
      </w:r>
      <w:r w:rsidRPr="004E1F7A">
        <w:rPr>
          <w:sz w:val="22"/>
          <w:szCs w:val="22"/>
        </w:rPr>
        <w:t>where relevant.</w:t>
      </w:r>
    </w:p>
    <w:p w14:paraId="405CF956" w14:textId="77777777" w:rsidR="00EE69F0" w:rsidRDefault="00EE69F0" w:rsidP="00EE69F0">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sz w:val="22"/>
          <w:szCs w:val="22"/>
        </w:rPr>
      </w:pPr>
      <w:r>
        <w:rPr>
          <w:sz w:val="22"/>
          <w:szCs w:val="22"/>
        </w:rPr>
        <w:t>The</w:t>
      </w:r>
      <w:r w:rsidRPr="004E1F7A">
        <w:rPr>
          <w:sz w:val="22"/>
          <w:szCs w:val="22"/>
        </w:rPr>
        <w:t xml:space="preserve"> </w:t>
      </w:r>
      <w:r>
        <w:rPr>
          <w:sz w:val="22"/>
          <w:szCs w:val="22"/>
        </w:rPr>
        <w:t>single cell RNA-sequencing (</w:t>
      </w:r>
      <w:proofErr w:type="spellStart"/>
      <w:r w:rsidRPr="004E1F7A">
        <w:rPr>
          <w:sz w:val="22"/>
          <w:szCs w:val="22"/>
        </w:rPr>
        <w:t>scRNA-seq</w:t>
      </w:r>
      <w:proofErr w:type="spellEnd"/>
      <w:r>
        <w:rPr>
          <w:sz w:val="22"/>
          <w:szCs w:val="22"/>
        </w:rPr>
        <w:t>)</w:t>
      </w:r>
      <w:r w:rsidRPr="004E1F7A">
        <w:rPr>
          <w:sz w:val="22"/>
          <w:szCs w:val="22"/>
        </w:rPr>
        <w:t xml:space="preserve"> dataset can be found on </w:t>
      </w:r>
      <w:proofErr w:type="spellStart"/>
      <w:r w:rsidRPr="004E1F7A">
        <w:rPr>
          <w:sz w:val="22"/>
          <w:szCs w:val="22"/>
        </w:rPr>
        <w:t>ArrayExpress</w:t>
      </w:r>
      <w:proofErr w:type="spellEnd"/>
      <w:r w:rsidRPr="004E1F7A">
        <w:rPr>
          <w:sz w:val="22"/>
          <w:szCs w:val="22"/>
        </w:rPr>
        <w:t xml:space="preserve"> (accession number </w:t>
      </w:r>
      <w:r w:rsidRPr="002F32F6">
        <w:rPr>
          <w:sz w:val="22"/>
          <w:szCs w:val="22"/>
        </w:rPr>
        <w:t>E-MTAB-11337</w:t>
      </w:r>
      <w:r w:rsidRPr="004E1F7A">
        <w:rPr>
          <w:sz w:val="22"/>
          <w:szCs w:val="22"/>
        </w:rPr>
        <w:t xml:space="preserve">), </w:t>
      </w:r>
      <w:r>
        <w:rPr>
          <w:sz w:val="22"/>
          <w:szCs w:val="22"/>
        </w:rPr>
        <w:t xml:space="preserve">as also mentioned </w:t>
      </w:r>
      <w:r w:rsidRPr="004E1F7A">
        <w:rPr>
          <w:sz w:val="22"/>
          <w:szCs w:val="22"/>
        </w:rPr>
        <w:t xml:space="preserve">in the Methods section. Quality control steps in the </w:t>
      </w:r>
      <w:proofErr w:type="spellStart"/>
      <w:r w:rsidRPr="004E1F7A">
        <w:rPr>
          <w:sz w:val="22"/>
          <w:szCs w:val="22"/>
        </w:rPr>
        <w:t>scRNA-seq</w:t>
      </w:r>
      <w:proofErr w:type="spellEnd"/>
      <w:r w:rsidRPr="004E1F7A">
        <w:rPr>
          <w:sz w:val="22"/>
          <w:szCs w:val="22"/>
        </w:rPr>
        <w:t xml:space="preserve"> analysis</w:t>
      </w:r>
      <w:r>
        <w:rPr>
          <w:sz w:val="22"/>
          <w:szCs w:val="22"/>
        </w:rPr>
        <w:t xml:space="preserve">, aimed at </w:t>
      </w:r>
      <w:r w:rsidRPr="004E1F7A">
        <w:rPr>
          <w:sz w:val="22"/>
          <w:szCs w:val="22"/>
        </w:rPr>
        <w:t>exclud</w:t>
      </w:r>
      <w:r>
        <w:rPr>
          <w:sz w:val="22"/>
          <w:szCs w:val="22"/>
        </w:rPr>
        <w:t>ing</w:t>
      </w:r>
      <w:r w:rsidRPr="004E1F7A">
        <w:rPr>
          <w:sz w:val="22"/>
          <w:szCs w:val="22"/>
        </w:rPr>
        <w:t xml:space="preserve"> potential doublets and low-quality cells</w:t>
      </w:r>
      <w:r>
        <w:rPr>
          <w:sz w:val="22"/>
          <w:szCs w:val="22"/>
        </w:rPr>
        <w:t>,</w:t>
      </w:r>
      <w:r w:rsidRPr="004E1F7A">
        <w:rPr>
          <w:sz w:val="22"/>
          <w:szCs w:val="22"/>
        </w:rPr>
        <w:t xml:space="preserve"> followed standard workflows and </w:t>
      </w:r>
      <w:r>
        <w:rPr>
          <w:sz w:val="22"/>
          <w:szCs w:val="22"/>
        </w:rPr>
        <w:t>are</w:t>
      </w:r>
      <w:r w:rsidRPr="004E1F7A">
        <w:rPr>
          <w:sz w:val="22"/>
          <w:szCs w:val="22"/>
        </w:rPr>
        <w:t xml:space="preserve"> described in the Methods section (</w:t>
      </w:r>
      <w:proofErr w:type="gramStart"/>
      <w:r>
        <w:rPr>
          <w:sz w:val="22"/>
          <w:szCs w:val="22"/>
        </w:rPr>
        <w:t>i.e.</w:t>
      </w:r>
      <w:proofErr w:type="gramEnd"/>
      <w:r>
        <w:rPr>
          <w:sz w:val="22"/>
          <w:szCs w:val="22"/>
        </w:rPr>
        <w:t xml:space="preserve"> </w:t>
      </w:r>
      <w:r w:rsidRPr="004E1F7A">
        <w:rPr>
          <w:sz w:val="22"/>
          <w:szCs w:val="22"/>
        </w:rPr>
        <w:t>cells with less than 750 genes or more than 8,000 genes or more than 17.5% mitochondrial RNA were removed).</w:t>
      </w:r>
    </w:p>
    <w:p w14:paraId="49D62EB6" w14:textId="77777777" w:rsidR="00EE69F0" w:rsidRDefault="00EE69F0" w:rsidP="00EE69F0">
      <w:pPr>
        <w:rPr>
          <w:rFonts w:asciiTheme="minorHAnsi" w:hAnsiTheme="minorHAnsi"/>
          <w:b/>
          <w:bCs/>
        </w:rPr>
      </w:pPr>
    </w:p>
    <w:p w14:paraId="38CAC71F" w14:textId="77777777" w:rsidR="00EE69F0" w:rsidRDefault="00EE69F0" w:rsidP="00EE69F0">
      <w:pPr>
        <w:rPr>
          <w:rFonts w:asciiTheme="minorHAnsi" w:hAnsiTheme="minorHAnsi"/>
          <w:b/>
          <w:bCs/>
        </w:rPr>
      </w:pPr>
      <w:r>
        <w:rPr>
          <w:rFonts w:asciiTheme="minorHAnsi" w:hAnsiTheme="minorHAnsi"/>
          <w:b/>
          <w:bCs/>
        </w:rPr>
        <w:br w:type="page"/>
      </w:r>
    </w:p>
    <w:p w14:paraId="5645C348" w14:textId="77777777" w:rsidR="00EE69F0" w:rsidRPr="00505C51" w:rsidRDefault="00EE69F0" w:rsidP="00EE69F0">
      <w:pPr>
        <w:rPr>
          <w:rFonts w:asciiTheme="minorHAnsi" w:hAnsiTheme="minorHAnsi"/>
          <w:sz w:val="22"/>
          <w:szCs w:val="22"/>
        </w:rPr>
      </w:pPr>
      <w:r w:rsidRPr="00505C51">
        <w:rPr>
          <w:rFonts w:asciiTheme="minorHAnsi" w:hAnsiTheme="minorHAnsi"/>
          <w:b/>
          <w:bCs/>
          <w:sz w:val="22"/>
          <w:szCs w:val="22"/>
        </w:rPr>
        <w:lastRenderedPageBreak/>
        <w:t>Statistical reporting</w:t>
      </w:r>
    </w:p>
    <w:p w14:paraId="4D6184E3" w14:textId="77777777" w:rsidR="00EE69F0" w:rsidRPr="00505C51" w:rsidRDefault="00EE69F0" w:rsidP="00EE69F0">
      <w:pPr>
        <w:pStyle w:val="Lijstaline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3133C93D" w14:textId="77777777" w:rsidR="00EE69F0" w:rsidRPr="00505C51" w:rsidRDefault="00EE69F0" w:rsidP="00EE69F0">
      <w:pPr>
        <w:pStyle w:val="Lijstaline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2ABBFBA8" w14:textId="77777777" w:rsidR="00EE69F0" w:rsidRPr="00505C51" w:rsidRDefault="00EE69F0" w:rsidP="00EE69F0">
      <w:pPr>
        <w:pStyle w:val="Lijstaline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08B23559" w14:textId="77777777" w:rsidR="00EE69F0" w:rsidRPr="00505C51" w:rsidRDefault="00EE69F0" w:rsidP="00EE69F0">
      <w:pPr>
        <w:pStyle w:val="Lijstaline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37B55E97" w14:textId="77777777" w:rsidR="00EE69F0" w:rsidRPr="00A62B52" w:rsidRDefault="00EE69F0" w:rsidP="00EE69F0">
      <w:pPr>
        <w:rPr>
          <w:rFonts w:asciiTheme="minorHAnsi" w:hAnsiTheme="minorHAnsi"/>
          <w:sz w:val="16"/>
          <w:szCs w:val="16"/>
        </w:rPr>
      </w:pPr>
    </w:p>
    <w:p w14:paraId="43FA96BB" w14:textId="77777777" w:rsidR="00EE69F0" w:rsidRPr="00505C51" w:rsidRDefault="00EE69F0" w:rsidP="00EE69F0">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754F88" w14:textId="0C5D8FA1" w:rsidR="00EE69F0" w:rsidRPr="000664FA" w:rsidRDefault="00EE69F0" w:rsidP="00EE69F0">
      <w:pPr>
        <w:framePr w:w="7817" w:h="1477" w:hSpace="180" w:wrap="around" w:vAnchor="text" w:hAnchor="page" w:x="1904" w:y="24"/>
        <w:pBdr>
          <w:top w:val="single" w:sz="6" w:space="1" w:color="auto"/>
          <w:left w:val="single" w:sz="6" w:space="1" w:color="auto"/>
          <w:bottom w:val="single" w:sz="6" w:space="1" w:color="auto"/>
          <w:right w:val="single" w:sz="6" w:space="1" w:color="auto"/>
        </w:pBdr>
        <w:jc w:val="both"/>
        <w:rPr>
          <w:sz w:val="22"/>
          <w:szCs w:val="22"/>
        </w:rPr>
      </w:pPr>
      <w:r w:rsidRPr="004E1F7A">
        <w:rPr>
          <w:sz w:val="22"/>
          <w:szCs w:val="22"/>
        </w:rPr>
        <w:t xml:space="preserve">Statistical analysis was performed as explained in the Methods section. Figure legends define </w:t>
      </w:r>
      <w:r>
        <w:rPr>
          <w:sz w:val="22"/>
          <w:szCs w:val="22"/>
        </w:rPr>
        <w:t>the data</w:t>
      </w:r>
      <w:r w:rsidRPr="004E1F7A">
        <w:rPr>
          <w:sz w:val="22"/>
          <w:szCs w:val="22"/>
        </w:rPr>
        <w:t xml:space="preserve"> </w:t>
      </w:r>
      <w:r>
        <w:rPr>
          <w:sz w:val="22"/>
          <w:szCs w:val="22"/>
        </w:rPr>
        <w:t>shown</w:t>
      </w:r>
      <w:r w:rsidRPr="004E1F7A">
        <w:rPr>
          <w:sz w:val="22"/>
          <w:szCs w:val="22"/>
        </w:rPr>
        <w:t xml:space="preserve"> in the figure (usually mean </w:t>
      </w:r>
      <w:r>
        <w:rPr>
          <w:sz w:val="22"/>
          <w:szCs w:val="22"/>
        </w:rPr>
        <w:sym w:font="Symbol" w:char="F0B1"/>
      </w:r>
      <w:r>
        <w:rPr>
          <w:sz w:val="22"/>
          <w:szCs w:val="22"/>
        </w:rPr>
        <w:t xml:space="preserve"> </w:t>
      </w:r>
      <w:r w:rsidRPr="004E1F7A">
        <w:rPr>
          <w:sz w:val="22"/>
          <w:szCs w:val="22"/>
        </w:rPr>
        <w:t>SEM, unless otherwise stated)</w:t>
      </w:r>
      <w:r>
        <w:rPr>
          <w:sz w:val="22"/>
          <w:szCs w:val="22"/>
        </w:rPr>
        <w:t xml:space="preserve"> and the used statistical tests</w:t>
      </w:r>
      <w:r w:rsidRPr="004E1F7A">
        <w:rPr>
          <w:sz w:val="22"/>
          <w:szCs w:val="22"/>
        </w:rPr>
        <w:t xml:space="preserve">. </w:t>
      </w:r>
      <w:r>
        <w:rPr>
          <w:rFonts w:asciiTheme="minorHAnsi" w:hAnsiTheme="minorHAnsi"/>
          <w:sz w:val="22"/>
          <w:szCs w:val="22"/>
        </w:rPr>
        <w:t>Individual data points</w:t>
      </w:r>
      <w:r>
        <w:rPr>
          <w:rFonts w:asciiTheme="minorHAnsi" w:hAnsiTheme="minorHAnsi"/>
          <w:sz w:val="22"/>
          <w:szCs w:val="22"/>
        </w:rPr>
        <w:t xml:space="preserve"> and exact p-values</w:t>
      </w:r>
      <w:r>
        <w:rPr>
          <w:rFonts w:asciiTheme="minorHAnsi" w:hAnsiTheme="minorHAnsi"/>
          <w:sz w:val="22"/>
          <w:szCs w:val="22"/>
        </w:rPr>
        <w:t xml:space="preserve"> are presented in most figures. </w:t>
      </w:r>
    </w:p>
    <w:p w14:paraId="52791F2C" w14:textId="77777777" w:rsidR="00EE69F0" w:rsidRDefault="00EE69F0" w:rsidP="00EE69F0">
      <w:pPr>
        <w:rPr>
          <w:rFonts w:asciiTheme="minorHAnsi" w:hAnsiTheme="minorHAnsi"/>
          <w:bCs/>
          <w:sz w:val="22"/>
          <w:szCs w:val="22"/>
        </w:rPr>
      </w:pPr>
    </w:p>
    <w:p w14:paraId="0BADC41D" w14:textId="77777777" w:rsidR="00EE69F0" w:rsidRDefault="00EE69F0" w:rsidP="00EE69F0">
      <w:pPr>
        <w:rPr>
          <w:rFonts w:asciiTheme="minorHAnsi" w:hAnsiTheme="minorHAnsi"/>
          <w:bCs/>
          <w:sz w:val="22"/>
          <w:szCs w:val="22"/>
        </w:rPr>
      </w:pPr>
    </w:p>
    <w:p w14:paraId="244939F2" w14:textId="77777777" w:rsidR="00EE69F0" w:rsidRDefault="00EE69F0" w:rsidP="00EE69F0">
      <w:pPr>
        <w:rPr>
          <w:rFonts w:asciiTheme="minorHAnsi" w:hAnsiTheme="minorHAnsi"/>
          <w:bCs/>
          <w:sz w:val="22"/>
          <w:szCs w:val="22"/>
        </w:rPr>
      </w:pPr>
    </w:p>
    <w:p w14:paraId="2840AF3D" w14:textId="77777777" w:rsidR="00EE69F0" w:rsidRDefault="00EE69F0" w:rsidP="00EE69F0">
      <w:pPr>
        <w:rPr>
          <w:rFonts w:asciiTheme="minorHAnsi" w:hAnsiTheme="minorHAnsi"/>
          <w:bCs/>
          <w:sz w:val="22"/>
          <w:szCs w:val="22"/>
        </w:rPr>
      </w:pPr>
    </w:p>
    <w:p w14:paraId="548F8516" w14:textId="77777777" w:rsidR="00EE69F0" w:rsidRDefault="00EE69F0" w:rsidP="00EE69F0">
      <w:pPr>
        <w:rPr>
          <w:rFonts w:asciiTheme="minorHAnsi" w:hAnsiTheme="minorHAnsi"/>
          <w:bCs/>
          <w:sz w:val="22"/>
          <w:szCs w:val="22"/>
        </w:rPr>
      </w:pPr>
    </w:p>
    <w:p w14:paraId="20F1733D" w14:textId="77777777" w:rsidR="00EE69F0" w:rsidRDefault="00EE69F0" w:rsidP="00EE69F0">
      <w:pPr>
        <w:rPr>
          <w:rFonts w:asciiTheme="minorHAnsi" w:hAnsiTheme="minorHAnsi"/>
          <w:bCs/>
          <w:sz w:val="22"/>
          <w:szCs w:val="22"/>
        </w:rPr>
      </w:pPr>
    </w:p>
    <w:p w14:paraId="69DEA142" w14:textId="77777777" w:rsidR="00EE69F0" w:rsidRDefault="00EE69F0" w:rsidP="00EE69F0">
      <w:pPr>
        <w:rPr>
          <w:rFonts w:asciiTheme="minorHAnsi" w:hAnsiTheme="minorHAnsi"/>
          <w:bCs/>
          <w:sz w:val="22"/>
          <w:szCs w:val="22"/>
        </w:rPr>
      </w:pPr>
    </w:p>
    <w:p w14:paraId="1CDD405D" w14:textId="77777777" w:rsidR="00EE69F0" w:rsidRDefault="00EE69F0" w:rsidP="00EE69F0">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6EFAEC06" w14:textId="77777777" w:rsidR="00EE69F0" w:rsidRDefault="00EE69F0" w:rsidP="00EE69F0">
      <w:pPr>
        <w:rPr>
          <w:rFonts w:asciiTheme="minorHAnsi" w:hAnsiTheme="minorHAnsi"/>
          <w:b/>
        </w:rPr>
      </w:pPr>
    </w:p>
    <w:p w14:paraId="2B3DA3E2" w14:textId="77777777" w:rsidR="00EE69F0" w:rsidRPr="00505C51" w:rsidRDefault="00EE69F0" w:rsidP="00EE69F0">
      <w:pPr>
        <w:rPr>
          <w:rFonts w:asciiTheme="minorHAnsi" w:hAnsiTheme="minorHAnsi"/>
          <w:b/>
          <w:sz w:val="22"/>
          <w:szCs w:val="22"/>
        </w:rPr>
      </w:pPr>
      <w:r w:rsidRPr="00505C51">
        <w:rPr>
          <w:rFonts w:asciiTheme="minorHAnsi" w:hAnsiTheme="minorHAnsi"/>
          <w:b/>
          <w:sz w:val="22"/>
          <w:szCs w:val="22"/>
        </w:rPr>
        <w:t>Group allocation</w:t>
      </w:r>
    </w:p>
    <w:p w14:paraId="76C4D8C2" w14:textId="77777777" w:rsidR="00EE69F0" w:rsidRPr="00505C51" w:rsidRDefault="00EE69F0" w:rsidP="00EE69F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78BC8B80" w14:textId="77777777" w:rsidR="00EE69F0" w:rsidRPr="00505C51" w:rsidRDefault="00EE69F0" w:rsidP="00EE69F0">
      <w:pPr>
        <w:pStyle w:val="Lijstaline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7440A59B" w14:textId="77777777" w:rsidR="00EE69F0" w:rsidRPr="00A62B52" w:rsidRDefault="00EE69F0" w:rsidP="00EE69F0">
      <w:pPr>
        <w:rPr>
          <w:rFonts w:asciiTheme="minorHAnsi" w:hAnsiTheme="minorHAnsi"/>
          <w:b/>
          <w:sz w:val="16"/>
          <w:szCs w:val="16"/>
        </w:rPr>
      </w:pPr>
    </w:p>
    <w:p w14:paraId="6F1E321A" w14:textId="77777777" w:rsidR="00EE69F0" w:rsidRDefault="00EE69F0" w:rsidP="00EE69F0">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47506F4"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sz w:val="22"/>
          <w:szCs w:val="22"/>
        </w:rPr>
      </w:pPr>
      <w:r w:rsidRPr="004E1F7A">
        <w:rPr>
          <w:sz w:val="22"/>
          <w:szCs w:val="22"/>
        </w:rPr>
        <w:t xml:space="preserve">Samples were either randomly </w:t>
      </w:r>
      <w:r>
        <w:rPr>
          <w:sz w:val="22"/>
          <w:szCs w:val="22"/>
        </w:rPr>
        <w:t>allocated</w:t>
      </w:r>
      <w:r w:rsidRPr="004E1F7A">
        <w:rPr>
          <w:sz w:val="22"/>
          <w:szCs w:val="22"/>
        </w:rPr>
        <w:t xml:space="preserve"> to experimental groups (</w:t>
      </w:r>
      <w:proofErr w:type="gramStart"/>
      <w:r>
        <w:rPr>
          <w:sz w:val="22"/>
          <w:szCs w:val="22"/>
        </w:rPr>
        <w:t>i.e.</w:t>
      </w:r>
      <w:proofErr w:type="gramEnd"/>
      <w:r>
        <w:rPr>
          <w:sz w:val="22"/>
          <w:szCs w:val="22"/>
        </w:rPr>
        <w:t xml:space="preserve"> </w:t>
      </w:r>
      <w:r w:rsidRPr="004E1F7A">
        <w:rPr>
          <w:sz w:val="22"/>
          <w:szCs w:val="22"/>
        </w:rPr>
        <w:t>for treatments of mice or organoid cultures)</w:t>
      </w:r>
      <w:r>
        <w:rPr>
          <w:sz w:val="22"/>
          <w:szCs w:val="22"/>
        </w:rPr>
        <w:t xml:space="preserve">, </w:t>
      </w:r>
      <w:r w:rsidRPr="004E1F7A">
        <w:rPr>
          <w:sz w:val="22"/>
          <w:szCs w:val="22"/>
        </w:rPr>
        <w:t>or</w:t>
      </w:r>
      <w:r>
        <w:rPr>
          <w:sz w:val="22"/>
          <w:szCs w:val="22"/>
        </w:rPr>
        <w:t xml:space="preserve"> where allocated according to their </w:t>
      </w:r>
      <w:r w:rsidRPr="004E1F7A">
        <w:rPr>
          <w:sz w:val="22"/>
          <w:szCs w:val="22"/>
        </w:rPr>
        <w:t>genotype (</w:t>
      </w:r>
      <w:r>
        <w:rPr>
          <w:sz w:val="22"/>
          <w:szCs w:val="22"/>
        </w:rPr>
        <w:t xml:space="preserve">i.e. </w:t>
      </w:r>
      <w:r w:rsidRPr="004E1F7A">
        <w:rPr>
          <w:sz w:val="22"/>
          <w:szCs w:val="22"/>
        </w:rPr>
        <w:t xml:space="preserve">for comparison of </w:t>
      </w:r>
      <w:r>
        <w:rPr>
          <w:sz w:val="22"/>
          <w:szCs w:val="22"/>
        </w:rPr>
        <w:t xml:space="preserve">pituitary stem cell activation and </w:t>
      </w:r>
      <w:r w:rsidRPr="004E1F7A">
        <w:rPr>
          <w:sz w:val="22"/>
          <w:szCs w:val="22"/>
        </w:rPr>
        <w:t xml:space="preserve">organoids </w:t>
      </w:r>
      <w:r>
        <w:rPr>
          <w:sz w:val="22"/>
          <w:szCs w:val="22"/>
        </w:rPr>
        <w:t>from</w:t>
      </w:r>
      <w:r w:rsidRPr="004E1F7A">
        <w:rPr>
          <w:sz w:val="22"/>
          <w:szCs w:val="22"/>
        </w:rPr>
        <w:t xml:space="preserve"> IL-6 </w:t>
      </w:r>
      <w:r>
        <w:rPr>
          <w:sz w:val="22"/>
          <w:szCs w:val="22"/>
        </w:rPr>
        <w:t>knock-out</w:t>
      </w:r>
      <w:r w:rsidRPr="004E1F7A">
        <w:rPr>
          <w:sz w:val="22"/>
          <w:szCs w:val="22"/>
        </w:rPr>
        <w:t xml:space="preserve"> </w:t>
      </w:r>
      <w:r w:rsidRPr="00CC1686">
        <w:rPr>
          <w:i/>
          <w:iCs/>
          <w:sz w:val="22"/>
          <w:szCs w:val="22"/>
        </w:rPr>
        <w:t>versus</w:t>
      </w:r>
      <w:r w:rsidRPr="004E1F7A">
        <w:rPr>
          <w:sz w:val="22"/>
          <w:szCs w:val="22"/>
        </w:rPr>
        <w:t xml:space="preserve"> </w:t>
      </w:r>
      <w:r>
        <w:rPr>
          <w:sz w:val="22"/>
          <w:szCs w:val="22"/>
        </w:rPr>
        <w:t>wildtype</w:t>
      </w:r>
      <w:r w:rsidRPr="004E1F7A">
        <w:rPr>
          <w:sz w:val="22"/>
          <w:szCs w:val="22"/>
        </w:rPr>
        <w:t xml:space="preserve"> </w:t>
      </w:r>
      <w:r>
        <w:rPr>
          <w:sz w:val="22"/>
          <w:szCs w:val="22"/>
        </w:rPr>
        <w:t xml:space="preserve">mice </w:t>
      </w:r>
      <w:r w:rsidRPr="004E1F7A">
        <w:rPr>
          <w:sz w:val="22"/>
          <w:szCs w:val="22"/>
        </w:rPr>
        <w:t xml:space="preserve">and </w:t>
      </w:r>
      <w:r>
        <w:rPr>
          <w:sz w:val="22"/>
          <w:szCs w:val="22"/>
        </w:rPr>
        <w:t xml:space="preserve">for </w:t>
      </w:r>
      <w:r w:rsidRPr="004E1F7A">
        <w:rPr>
          <w:sz w:val="22"/>
          <w:szCs w:val="22"/>
        </w:rPr>
        <w:t xml:space="preserve">regeneration </w:t>
      </w:r>
      <w:r>
        <w:rPr>
          <w:sz w:val="22"/>
          <w:szCs w:val="22"/>
        </w:rPr>
        <w:t>analysis using a transgenic damage mouse model</w:t>
      </w:r>
      <w:r w:rsidRPr="004E1F7A">
        <w:rPr>
          <w:sz w:val="22"/>
          <w:szCs w:val="22"/>
        </w:rPr>
        <w:t>)</w:t>
      </w:r>
      <w:r>
        <w:rPr>
          <w:sz w:val="22"/>
          <w:szCs w:val="22"/>
        </w:rPr>
        <w:t>.</w:t>
      </w:r>
    </w:p>
    <w:p w14:paraId="4898B40E"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sz w:val="22"/>
          <w:szCs w:val="22"/>
        </w:rPr>
      </w:pPr>
    </w:p>
    <w:p w14:paraId="254048D7" w14:textId="77777777" w:rsidR="00EE69F0" w:rsidRPr="00FF5ED7" w:rsidRDefault="00EE69F0" w:rsidP="00EE69F0">
      <w:pPr>
        <w:rPr>
          <w:rFonts w:asciiTheme="minorHAnsi" w:hAnsiTheme="minorHAnsi"/>
          <w:b/>
        </w:rPr>
      </w:pPr>
    </w:p>
    <w:p w14:paraId="2E372C16" w14:textId="77777777" w:rsidR="00EE69F0" w:rsidRPr="00505C51" w:rsidRDefault="00EE69F0" w:rsidP="00EE69F0">
      <w:pPr>
        <w:rPr>
          <w:rFonts w:asciiTheme="minorHAnsi" w:hAnsiTheme="minorHAnsi"/>
          <w:b/>
          <w:sz w:val="22"/>
          <w:szCs w:val="22"/>
        </w:rPr>
      </w:pPr>
      <w:r w:rsidRPr="00505C51">
        <w:rPr>
          <w:rFonts w:asciiTheme="minorHAnsi" w:hAnsiTheme="minorHAnsi"/>
          <w:b/>
          <w:sz w:val="22"/>
          <w:szCs w:val="22"/>
        </w:rPr>
        <w:t>Additional data files (“source data”)</w:t>
      </w:r>
    </w:p>
    <w:p w14:paraId="15A30284" w14:textId="77777777" w:rsidR="00EE69F0" w:rsidRPr="00505C51" w:rsidRDefault="00EE69F0" w:rsidP="00EE69F0">
      <w:pPr>
        <w:pStyle w:val="Lijstaline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29A4301C" w14:textId="77777777" w:rsidR="00EE69F0" w:rsidRPr="00505C51" w:rsidRDefault="00EE69F0" w:rsidP="00EE69F0">
      <w:pPr>
        <w:pStyle w:val="Lijstaline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1AD677D1" w14:textId="77777777" w:rsidR="00EE69F0" w:rsidRPr="00505C51" w:rsidRDefault="00EE69F0" w:rsidP="00EE69F0">
      <w:pPr>
        <w:pStyle w:val="Lijstaline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30BF5801" w14:textId="77777777" w:rsidR="00EE69F0" w:rsidRPr="00505C51" w:rsidRDefault="00EE69F0" w:rsidP="00EE69F0">
      <w:pPr>
        <w:pStyle w:val="Lijstaline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379FF85A" w14:textId="77777777" w:rsidR="00EE69F0" w:rsidRDefault="00EE69F0" w:rsidP="00EE69F0">
      <w:pPr>
        <w:pStyle w:val="Lijstaline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0F07744F" w14:textId="77777777" w:rsidR="00EE69F0" w:rsidRPr="00A62B52" w:rsidRDefault="00EE69F0" w:rsidP="00EE69F0">
      <w:pPr>
        <w:rPr>
          <w:rFonts w:asciiTheme="minorHAnsi" w:hAnsiTheme="minorHAnsi"/>
          <w:sz w:val="16"/>
          <w:szCs w:val="16"/>
        </w:rPr>
      </w:pPr>
    </w:p>
    <w:p w14:paraId="2C05A57C" w14:textId="77777777" w:rsidR="00EE69F0" w:rsidRDefault="00EE69F0" w:rsidP="00EE69F0">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FAA5505" w14:textId="7E3E7EC8"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lastRenderedPageBreak/>
        <w:t xml:space="preserve">‘Figure 1 – figure supplement </w:t>
      </w:r>
      <w:r>
        <w:rPr>
          <w:rFonts w:asciiTheme="minorHAnsi" w:hAnsiTheme="minorHAnsi"/>
          <w:sz w:val="22"/>
          <w:szCs w:val="22"/>
        </w:rPr>
        <w:t>2</w:t>
      </w:r>
      <w:r w:rsidR="0063758B">
        <w:rPr>
          <w:rFonts w:asciiTheme="minorHAnsi" w:hAnsiTheme="minorHAnsi"/>
          <w:sz w:val="22"/>
          <w:szCs w:val="22"/>
        </w:rPr>
        <w:t>A</w:t>
      </w:r>
      <w:r>
        <w:rPr>
          <w:rFonts w:asciiTheme="minorHAnsi" w:hAnsiTheme="minorHAnsi"/>
          <w:sz w:val="22"/>
          <w:szCs w:val="22"/>
        </w:rPr>
        <w:t>’ has associated source data file ‘</w:t>
      </w:r>
      <w:r w:rsidR="0063758B" w:rsidRPr="0063758B">
        <w:rPr>
          <w:rFonts w:asciiTheme="minorHAnsi" w:hAnsiTheme="minorHAnsi"/>
          <w:sz w:val="22"/>
          <w:szCs w:val="22"/>
        </w:rPr>
        <w:t>Figure 1 – figure supplement 2 - Source Data 1</w:t>
      </w:r>
      <w:r>
        <w:rPr>
          <w:rFonts w:asciiTheme="minorHAnsi" w:hAnsiTheme="minorHAnsi"/>
          <w:sz w:val="22"/>
          <w:szCs w:val="22"/>
        </w:rPr>
        <w:t>’.</w:t>
      </w:r>
    </w:p>
    <w:p w14:paraId="748C8BE3"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4EDF7308" w14:textId="090F6C06"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‘Figure 1 – figure supplement </w:t>
      </w:r>
      <w:r>
        <w:rPr>
          <w:rFonts w:asciiTheme="minorHAnsi" w:hAnsiTheme="minorHAnsi"/>
          <w:sz w:val="22"/>
          <w:szCs w:val="22"/>
        </w:rPr>
        <w:t>2B</w:t>
      </w:r>
      <w:r>
        <w:rPr>
          <w:rFonts w:asciiTheme="minorHAnsi" w:hAnsiTheme="minorHAnsi"/>
          <w:sz w:val="22"/>
          <w:szCs w:val="22"/>
        </w:rPr>
        <w:t>’ has associated source data file ‘</w:t>
      </w:r>
      <w:r w:rsidR="0063758B" w:rsidRPr="0063758B">
        <w:rPr>
          <w:rFonts w:asciiTheme="minorHAnsi" w:hAnsiTheme="minorHAnsi"/>
          <w:sz w:val="22"/>
          <w:szCs w:val="22"/>
        </w:rPr>
        <w:t>Figure 1 – figure supplement 2 - Source Data 2</w:t>
      </w:r>
      <w:r>
        <w:rPr>
          <w:rFonts w:asciiTheme="minorHAnsi" w:hAnsiTheme="minorHAnsi"/>
          <w:sz w:val="22"/>
          <w:szCs w:val="22"/>
        </w:rPr>
        <w:t>’.</w:t>
      </w:r>
    </w:p>
    <w:p w14:paraId="6D4CE593"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A103948" w14:textId="0E167EE6"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‘Figure 1 – figure supplement </w:t>
      </w:r>
      <w:r>
        <w:rPr>
          <w:rFonts w:asciiTheme="minorHAnsi" w:hAnsiTheme="minorHAnsi"/>
          <w:sz w:val="22"/>
          <w:szCs w:val="22"/>
        </w:rPr>
        <w:t>2C</w:t>
      </w:r>
      <w:r>
        <w:rPr>
          <w:rFonts w:asciiTheme="minorHAnsi" w:hAnsiTheme="minorHAnsi"/>
          <w:sz w:val="22"/>
          <w:szCs w:val="22"/>
        </w:rPr>
        <w:t>’ has associated source data file ‘</w:t>
      </w:r>
      <w:r w:rsidRPr="00EE69F0">
        <w:rPr>
          <w:rFonts w:asciiTheme="minorHAnsi" w:hAnsiTheme="minorHAnsi"/>
          <w:sz w:val="22"/>
          <w:szCs w:val="22"/>
        </w:rPr>
        <w:t>Figure 1 – figure supplement 2 - Source Data 3</w:t>
      </w:r>
      <w:r>
        <w:rPr>
          <w:rFonts w:asciiTheme="minorHAnsi" w:hAnsiTheme="minorHAnsi"/>
          <w:sz w:val="22"/>
          <w:szCs w:val="22"/>
        </w:rPr>
        <w:t>’</w:t>
      </w:r>
      <w:r>
        <w:rPr>
          <w:rFonts w:asciiTheme="minorHAnsi" w:hAnsiTheme="minorHAnsi"/>
          <w:sz w:val="22"/>
          <w:szCs w:val="22"/>
        </w:rPr>
        <w:t>.</w:t>
      </w:r>
    </w:p>
    <w:p w14:paraId="1B7242D2"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097A2698" w14:textId="3CDCC992"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‘Figure 3A and B’ has associated source data file ‘</w:t>
      </w:r>
      <w:r w:rsidRPr="00EE69F0">
        <w:rPr>
          <w:rFonts w:asciiTheme="minorHAnsi" w:hAnsiTheme="minorHAnsi"/>
          <w:sz w:val="22"/>
          <w:szCs w:val="22"/>
        </w:rPr>
        <w:t>Figure 3 – Source Data 1</w:t>
      </w:r>
      <w:r>
        <w:rPr>
          <w:rFonts w:asciiTheme="minorHAnsi" w:hAnsiTheme="minorHAnsi"/>
          <w:sz w:val="22"/>
          <w:szCs w:val="22"/>
        </w:rPr>
        <w:t>’.</w:t>
      </w:r>
    </w:p>
    <w:p w14:paraId="2E274074"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2E07490" w14:textId="45AD8BBE"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‘Figure 4</w:t>
      </w:r>
      <w:r>
        <w:rPr>
          <w:rFonts w:asciiTheme="minorHAnsi" w:hAnsiTheme="minorHAnsi"/>
          <w:sz w:val="22"/>
          <w:szCs w:val="22"/>
        </w:rPr>
        <w:t xml:space="preserve"> – figure supplement 2A</w:t>
      </w:r>
      <w:r>
        <w:rPr>
          <w:rFonts w:asciiTheme="minorHAnsi" w:hAnsiTheme="minorHAnsi"/>
          <w:sz w:val="22"/>
          <w:szCs w:val="22"/>
        </w:rPr>
        <w:t>’ has associated source data file ‘</w:t>
      </w:r>
      <w:r w:rsidRPr="00EE69F0">
        <w:rPr>
          <w:rFonts w:asciiTheme="minorHAnsi" w:hAnsiTheme="minorHAnsi"/>
          <w:sz w:val="22"/>
          <w:szCs w:val="22"/>
        </w:rPr>
        <w:t>Figure 4 – figure supplement 2 - Source Data 1</w:t>
      </w:r>
      <w:r>
        <w:rPr>
          <w:rFonts w:asciiTheme="minorHAnsi" w:hAnsiTheme="minorHAnsi"/>
          <w:sz w:val="22"/>
          <w:szCs w:val="22"/>
        </w:rPr>
        <w:t>’.</w:t>
      </w:r>
    </w:p>
    <w:p w14:paraId="67E48AA8"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45A840C6" w14:textId="4D794E9E"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‘Figure 4 – figure supplement </w:t>
      </w:r>
      <w:r>
        <w:rPr>
          <w:rFonts w:asciiTheme="minorHAnsi" w:hAnsiTheme="minorHAnsi"/>
          <w:sz w:val="22"/>
          <w:szCs w:val="22"/>
        </w:rPr>
        <w:t>2B</w:t>
      </w:r>
      <w:r>
        <w:rPr>
          <w:rFonts w:asciiTheme="minorHAnsi" w:hAnsiTheme="minorHAnsi"/>
          <w:sz w:val="22"/>
          <w:szCs w:val="22"/>
        </w:rPr>
        <w:t>’ has associated source data file ‘</w:t>
      </w:r>
      <w:r w:rsidRPr="00EE69F0">
        <w:rPr>
          <w:rFonts w:asciiTheme="minorHAnsi" w:hAnsiTheme="minorHAnsi"/>
          <w:sz w:val="22"/>
          <w:szCs w:val="22"/>
        </w:rPr>
        <w:t xml:space="preserve">Figure 4 – figure supplement 2 - Source Data </w:t>
      </w:r>
      <w:r w:rsidR="0063758B">
        <w:rPr>
          <w:rFonts w:asciiTheme="minorHAnsi" w:hAnsiTheme="minorHAnsi"/>
          <w:sz w:val="22"/>
          <w:szCs w:val="22"/>
        </w:rPr>
        <w:t>2</w:t>
      </w:r>
      <w:r>
        <w:rPr>
          <w:rFonts w:asciiTheme="minorHAnsi" w:hAnsiTheme="minorHAnsi"/>
          <w:sz w:val="22"/>
          <w:szCs w:val="22"/>
        </w:rPr>
        <w:t>’.</w:t>
      </w:r>
    </w:p>
    <w:p w14:paraId="62C9BB6D"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0283A15" w14:textId="77777777" w:rsidR="00EE69F0"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This information is indicated in the Results. </w:t>
      </w:r>
    </w:p>
    <w:p w14:paraId="524930A3" w14:textId="77777777" w:rsidR="00EE69F0" w:rsidRPr="00505C51" w:rsidRDefault="00EE69F0" w:rsidP="00EE69F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5CDBC48A" w14:textId="77777777" w:rsidR="00EE69F0" w:rsidRPr="00406FF4" w:rsidRDefault="00EE69F0" w:rsidP="00EE69F0">
      <w:pPr>
        <w:rPr>
          <w:rFonts w:asciiTheme="minorHAnsi" w:hAnsiTheme="minorHAnsi"/>
          <w:sz w:val="22"/>
          <w:szCs w:val="22"/>
        </w:rPr>
      </w:pPr>
    </w:p>
    <w:p w14:paraId="760FCE7A" w14:textId="77777777" w:rsidR="00EE69F0" w:rsidRDefault="00EE69F0" w:rsidP="00EE69F0"/>
    <w:p w14:paraId="5771112F" w14:textId="77777777" w:rsidR="00EE69F0" w:rsidRDefault="00EE69F0" w:rsidP="00EE69F0"/>
    <w:p w14:paraId="27AD2373" w14:textId="77777777" w:rsidR="00EE69F0" w:rsidRDefault="00EE69F0" w:rsidP="00EE69F0"/>
    <w:p w14:paraId="17203E71" w14:textId="77777777" w:rsidR="00EE3CCF" w:rsidRDefault="00EE3CCF"/>
    <w:sectPr w:rsidR="00EE3CCF">
      <w:headerReference w:type="default" r:id="rId8"/>
      <w:footerReference w:type="default" r:id="rId9"/>
      <w:headerReference w:type="first" r:id="rId10"/>
      <w:footerReference w:type="first" r:id="rId11"/>
      <w:pgSz w:w="11900" w:h="16840"/>
      <w:pgMar w:top="1440" w:right="1440" w:bottom="1440" w:left="1440"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F13B" w14:textId="77777777" w:rsidR="00BE5736" w:rsidRDefault="0063758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72AF2DA0" wp14:editId="45764085">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DAE2" w14:textId="77777777" w:rsidR="00BE5736" w:rsidRDefault="0063758B">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1312" behindDoc="0" locked="0" layoutInCell="1" hidden="0" allowOverlap="1" wp14:anchorId="0BF01021" wp14:editId="13A76E93">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B16B" w14:textId="77777777" w:rsidR="00BE5736" w:rsidRDefault="0063758B">
    <w:pPr>
      <w:pBdr>
        <w:top w:val="nil"/>
        <w:left w:val="nil"/>
        <w:bottom w:val="nil"/>
        <w:right w:val="nil"/>
        <w:between w:val="nil"/>
      </w:pBdr>
      <w:tabs>
        <w:tab w:val="center" w:pos="4513"/>
        <w:tab w:val="right" w:pos="9026"/>
      </w:tabs>
      <w:rPr>
        <w:color w:val="000000"/>
      </w:rPr>
    </w:pPr>
  </w:p>
  <w:p w14:paraId="7EE42A03" w14:textId="77777777" w:rsidR="00BE5736" w:rsidRDefault="0063758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6005" w14:textId="77777777" w:rsidR="00BE5736" w:rsidRDefault="0063758B">
    <w:pPr>
      <w:tabs>
        <w:tab w:val="center" w:pos="4513"/>
        <w:tab w:val="right" w:pos="9026"/>
      </w:tabs>
      <w:rPr>
        <w:color w:val="000000"/>
      </w:rPr>
    </w:pPr>
    <w:r>
      <w:rPr>
        <w:noProof/>
      </w:rPr>
      <w:drawing>
        <wp:anchor distT="0" distB="0" distL="114300" distR="114300" simplePos="0" relativeHeight="251659264" behindDoc="0" locked="0" layoutInCell="1" hidden="0" allowOverlap="1" wp14:anchorId="64960FA5" wp14:editId="6BE32B45">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15968C17" w14:textId="77777777" w:rsidR="00BE5736" w:rsidRDefault="0063758B">
    <w:pPr>
      <w:tabs>
        <w:tab w:val="center" w:pos="4513"/>
        <w:tab w:val="right" w:pos="9026"/>
      </w:tabs>
      <w:rPr>
        <w:color w:val="000000"/>
      </w:rPr>
    </w:pPr>
    <w:r>
      <w:rPr>
        <w:noProof/>
      </w:rPr>
      <w:drawing>
        <wp:inline distT="19050" distB="19050" distL="19050" distR="19050" wp14:anchorId="04FFD95A" wp14:editId="6641F8BB">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F0"/>
    <w:rsid w:val="00466138"/>
    <w:rsid w:val="0063758B"/>
    <w:rsid w:val="007E185E"/>
    <w:rsid w:val="009B47E2"/>
    <w:rsid w:val="00EE3CCF"/>
    <w:rsid w:val="00EE69F0"/>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24DE"/>
  <w15:chartTrackingRefBased/>
  <w15:docId w15:val="{F0D4357F-E434-4559-A3E1-7B8B9345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69F0"/>
    <w:pPr>
      <w:spacing w:after="0" w:line="240" w:lineRule="auto"/>
    </w:pPr>
    <w:rPr>
      <w:rFonts w:ascii="Calibri" w:eastAsia="Calibri" w:hAnsi="Calibri" w:cs="Calibri"/>
      <w:sz w:val="24"/>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69F0"/>
    <w:rPr>
      <w:color w:val="0563C1" w:themeColor="hyperlink"/>
      <w:u w:val="single"/>
    </w:rPr>
  </w:style>
  <w:style w:type="paragraph" w:styleId="Lijstalinea">
    <w:name w:val="List Paragraph"/>
    <w:basedOn w:val="Standaard"/>
    <w:uiPriority w:val="34"/>
    <w:qFormat/>
    <w:rsid w:val="00EE69F0"/>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torial@elifescienc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osbiology.org/article/info:doi/10.1371/journal.pbio.1000412" TargetMode="External"/><Relationship Id="rId11" Type="http://schemas.openxmlformats.org/officeDocument/2006/relationships/footer" Target="footer2.xml"/><Relationship Id="rId5" Type="http://schemas.openxmlformats.org/officeDocument/2006/relationships/hyperlink" Target="http://www.equator-network.org/%2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1054</Words>
  <Characters>6011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Laporte</dc:creator>
  <cp:keywords/>
  <dc:description/>
  <cp:lastModifiedBy>Emma Laporte</cp:lastModifiedBy>
  <cp:revision>1</cp:revision>
  <dcterms:created xsi:type="dcterms:W3CDTF">2022-05-31T08:18:00Z</dcterms:created>
  <dcterms:modified xsi:type="dcterms:W3CDTF">2022-05-31T08:26:00Z</dcterms:modified>
</cp:coreProperties>
</file>