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794E592" w14:textId="116522A2" w:rsidR="0092607F" w:rsidRPr="004B0DD4" w:rsidRDefault="004B0DD4" w:rsidP="0092607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C7183C">
        <w:rPr>
          <w:rFonts w:asciiTheme="minorHAnsi" w:hAnsiTheme="minorHAnsi"/>
          <w:sz w:val="22"/>
          <w:szCs w:val="22"/>
          <w:lang w:val="en-GB"/>
        </w:rPr>
        <w:t>Sample size was not estimated prior to experiments as the level of expected variation was unknown.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83305D7" w14:textId="22029D4F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1FF986" w:rsidR="00B330BD" w:rsidRDefault="005A7ED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numbers of biological replicates are </w:t>
      </w:r>
      <w:r w:rsidR="00E43657">
        <w:rPr>
          <w:rFonts w:asciiTheme="minorHAnsi" w:hAnsiTheme="minorHAnsi"/>
          <w:sz w:val="22"/>
          <w:szCs w:val="22"/>
        </w:rPr>
        <w:t>listed</w:t>
      </w:r>
      <w:r>
        <w:rPr>
          <w:rFonts w:asciiTheme="minorHAnsi" w:hAnsiTheme="minorHAnsi"/>
          <w:sz w:val="22"/>
          <w:szCs w:val="22"/>
        </w:rPr>
        <w:t xml:space="preserve"> in the figure legends</w:t>
      </w:r>
      <w:r w:rsidR="00E43657">
        <w:rPr>
          <w:rFonts w:asciiTheme="minorHAnsi" w:hAnsiTheme="minorHAnsi"/>
          <w:sz w:val="22"/>
          <w:szCs w:val="22"/>
        </w:rPr>
        <w:t>.</w:t>
      </w:r>
      <w:r w:rsidR="00BE0748">
        <w:rPr>
          <w:rFonts w:asciiTheme="minorHAnsi" w:hAnsiTheme="minorHAnsi"/>
          <w:sz w:val="22"/>
          <w:szCs w:val="22"/>
        </w:rPr>
        <w:t xml:space="preserve"> </w:t>
      </w:r>
      <w:r w:rsidR="004B0DD4" w:rsidRPr="00C7183C">
        <w:rPr>
          <w:rFonts w:asciiTheme="minorHAnsi" w:hAnsiTheme="minorHAnsi"/>
          <w:sz w:val="22"/>
          <w:szCs w:val="22"/>
        </w:rPr>
        <w:t xml:space="preserve">Criteria for exclusion of data are described in the </w:t>
      </w:r>
      <w:r w:rsidR="00734D50">
        <w:rPr>
          <w:rFonts w:asciiTheme="minorHAnsi" w:hAnsiTheme="minorHAnsi"/>
          <w:sz w:val="22"/>
          <w:szCs w:val="22"/>
        </w:rPr>
        <w:t xml:space="preserve">legends and </w:t>
      </w:r>
      <w:r w:rsidR="004B0DD4">
        <w:rPr>
          <w:rFonts w:asciiTheme="minorHAnsi" w:hAnsiTheme="minorHAnsi"/>
          <w:sz w:val="22"/>
          <w:szCs w:val="22"/>
        </w:rPr>
        <w:t>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9AB7156" w14:textId="5A1DDE50" w:rsidR="0092607F" w:rsidRPr="00404841" w:rsidRDefault="005A7EDA" w:rsidP="0092607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</w:t>
      </w:r>
      <w:r w:rsidR="00416116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, </w:t>
      </w:r>
      <w:r w:rsidR="0092607F" w:rsidRPr="00404841">
        <w:rPr>
          <w:rFonts w:asciiTheme="minorHAnsi" w:hAnsiTheme="minorHAnsi"/>
          <w:sz w:val="22"/>
          <w:szCs w:val="22"/>
        </w:rPr>
        <w:t>statistical test</w:t>
      </w:r>
      <w:r w:rsidR="00416116">
        <w:rPr>
          <w:rFonts w:asciiTheme="minorHAnsi" w:hAnsiTheme="minorHAnsi"/>
          <w:sz w:val="22"/>
          <w:szCs w:val="22"/>
        </w:rPr>
        <w:t>s</w:t>
      </w:r>
      <w:r w:rsidR="0092607F" w:rsidRPr="0040484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</w:t>
      </w:r>
      <w:r w:rsidR="0092607F" w:rsidRPr="00404841">
        <w:rPr>
          <w:rFonts w:asciiTheme="minorHAnsi" w:hAnsiTheme="minorHAnsi"/>
          <w:sz w:val="22"/>
          <w:szCs w:val="22"/>
        </w:rPr>
        <w:t xml:space="preserve"> the p-values</w:t>
      </w:r>
      <w:r>
        <w:rPr>
          <w:rFonts w:asciiTheme="minorHAnsi" w:hAnsiTheme="minorHAnsi"/>
          <w:sz w:val="22"/>
          <w:szCs w:val="22"/>
        </w:rPr>
        <w:t xml:space="preserve"> are included in the legend</w:t>
      </w:r>
      <w:r w:rsidR="00416116">
        <w:rPr>
          <w:rFonts w:asciiTheme="minorHAnsi" w:hAnsiTheme="minorHAnsi"/>
          <w:sz w:val="22"/>
          <w:szCs w:val="22"/>
        </w:rPr>
        <w:t xml:space="preserve"> and figure</w:t>
      </w:r>
      <w:r>
        <w:rPr>
          <w:rFonts w:asciiTheme="minorHAnsi" w:hAnsiTheme="minorHAnsi"/>
          <w:sz w:val="22"/>
          <w:szCs w:val="22"/>
        </w:rPr>
        <w:t>. E</w:t>
      </w:r>
      <w:r w:rsidR="000F79B6" w:rsidRPr="00404841">
        <w:rPr>
          <w:rFonts w:asciiTheme="minorHAnsi" w:hAnsiTheme="minorHAnsi"/>
          <w:sz w:val="22"/>
          <w:szCs w:val="22"/>
        </w:rPr>
        <w:t>xact values and precision</w:t>
      </w:r>
      <w:r w:rsidR="00E43657">
        <w:rPr>
          <w:rFonts w:asciiTheme="minorHAnsi" w:hAnsiTheme="minorHAnsi"/>
          <w:sz w:val="22"/>
          <w:szCs w:val="22"/>
        </w:rPr>
        <w:t xml:space="preserve"> measures</w:t>
      </w:r>
      <w:r w:rsidR="000F79B6" w:rsidRPr="0040484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described </w:t>
      </w:r>
      <w:r w:rsidR="000F79B6" w:rsidRPr="00404841">
        <w:rPr>
          <w:rFonts w:asciiTheme="minorHAnsi" w:hAnsiTheme="minorHAnsi"/>
          <w:sz w:val="22"/>
          <w:szCs w:val="22"/>
        </w:rPr>
        <w:t xml:space="preserve">in legends </w:t>
      </w:r>
      <w:r w:rsidRPr="00404841">
        <w:rPr>
          <w:rFonts w:asciiTheme="minorHAnsi" w:hAnsiTheme="minorHAnsi"/>
          <w:sz w:val="22"/>
          <w:szCs w:val="22"/>
        </w:rPr>
        <w:t xml:space="preserve">and </w:t>
      </w:r>
      <w:r w:rsidR="000F79B6" w:rsidRPr="00404841">
        <w:rPr>
          <w:rFonts w:asciiTheme="minorHAnsi" w:hAnsiTheme="minorHAnsi"/>
          <w:sz w:val="22"/>
          <w:szCs w:val="22"/>
        </w:rPr>
        <w:t>text.</w:t>
      </w:r>
      <w:r w:rsidR="00B21C10" w:rsidRPr="0040484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The</w:t>
      </w:r>
      <w:r w:rsidR="00B21C10" w:rsidRPr="00404841">
        <w:rPr>
          <w:rFonts w:asciiTheme="minorHAnsi" w:hAnsiTheme="minorHAnsi"/>
          <w:sz w:val="22"/>
          <w:szCs w:val="22"/>
        </w:rPr>
        <w:t xml:space="preserve"> fit confidence interval</w:t>
      </w:r>
      <w:r w:rsidR="00E43657">
        <w:rPr>
          <w:rFonts w:asciiTheme="minorHAnsi" w:hAnsiTheme="minorHAnsi"/>
          <w:sz w:val="22"/>
          <w:szCs w:val="22"/>
        </w:rPr>
        <w:t>s</w:t>
      </w:r>
      <w:r w:rsidR="00B21C10" w:rsidRPr="0040484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 depicted in the figures</w:t>
      </w:r>
      <w:r w:rsidR="00B21C10" w:rsidRPr="00404841">
        <w:rPr>
          <w:rFonts w:asciiTheme="minorHAnsi" w:hAnsiTheme="minorHAns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5CF411" w14:textId="77777777" w:rsidR="00C1486E" w:rsidRPr="00505C51" w:rsidRDefault="00C1486E" w:rsidP="00C1486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C967C5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</w:t>
      </w:r>
      <w:r w:rsidRPr="00C967C5">
        <w:rPr>
          <w:rFonts w:asciiTheme="minorHAnsi" w:hAnsiTheme="minorHAnsi"/>
          <w:sz w:val="22"/>
          <w:szCs w:val="22"/>
        </w:rPr>
        <w:t xml:space="preserve">uploaded as “Source data” files linked to </w:t>
      </w:r>
      <w:r w:rsidR="00BA5BB7" w:rsidRPr="00C967C5">
        <w:rPr>
          <w:rFonts w:asciiTheme="minorHAnsi" w:hAnsiTheme="minorHAnsi"/>
          <w:sz w:val="22"/>
          <w:szCs w:val="22"/>
        </w:rPr>
        <w:t>a main figure</w:t>
      </w:r>
      <w:r w:rsidRPr="00C967C5">
        <w:rPr>
          <w:rFonts w:asciiTheme="minorHAnsi" w:hAnsiTheme="minorHAnsi"/>
          <w:sz w:val="22"/>
          <w:szCs w:val="22"/>
        </w:rPr>
        <w:t xml:space="preserve"> </w:t>
      </w:r>
      <w:r w:rsidR="00BA5BB7" w:rsidRPr="00C967C5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C967C5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967C5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C967C5">
        <w:rPr>
          <w:rFonts w:asciiTheme="minorHAnsi" w:hAnsiTheme="minorHAnsi"/>
          <w:sz w:val="22"/>
          <w:szCs w:val="22"/>
        </w:rPr>
        <w:t xml:space="preserve">the </w:t>
      </w:r>
      <w:r w:rsidRPr="00C967C5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C967C5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C967C5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C967C5">
        <w:rPr>
          <w:rFonts w:asciiTheme="minorHAnsi" w:hAnsiTheme="minorHAnsi"/>
          <w:sz w:val="22"/>
          <w:szCs w:val="22"/>
        </w:rPr>
        <w:t xml:space="preserve">Include </w:t>
      </w:r>
      <w:r w:rsidR="00BA5BB7" w:rsidRPr="00C967C5">
        <w:rPr>
          <w:rFonts w:asciiTheme="minorHAnsi" w:hAnsiTheme="minorHAnsi"/>
          <w:sz w:val="22"/>
          <w:szCs w:val="22"/>
        </w:rPr>
        <w:t xml:space="preserve">code </w:t>
      </w:r>
      <w:r w:rsidRPr="00C967C5">
        <w:rPr>
          <w:rFonts w:asciiTheme="minorHAnsi" w:hAnsiTheme="minorHAnsi"/>
          <w:sz w:val="22"/>
          <w:szCs w:val="22"/>
        </w:rPr>
        <w:t>used for data analysis</w:t>
      </w:r>
      <w:r w:rsidR="00BA5BB7" w:rsidRPr="00C967C5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C967C5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C967C5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8F6EC2" w:rsidR="00BC3CCE" w:rsidRPr="00505C51" w:rsidRDefault="004161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 </w:t>
      </w:r>
      <w:r w:rsidR="006D6F69">
        <w:rPr>
          <w:rFonts w:asciiTheme="minorHAnsi" w:hAnsiTheme="minorHAnsi"/>
          <w:sz w:val="22"/>
          <w:szCs w:val="22"/>
        </w:rPr>
        <w:t>(linked to Figures 2-7, Supplementary Figures S1,2,4,5,6 ) is submitted</w:t>
      </w:r>
      <w:r>
        <w:rPr>
          <w:rFonts w:asciiTheme="minorHAnsi" w:hAnsiTheme="minorHAnsi"/>
          <w:sz w:val="22"/>
          <w:szCs w:val="22"/>
        </w:rPr>
        <w:t xml:space="preserve">. Code used for the modeling </w:t>
      </w:r>
      <w:r w:rsidR="006D6F69">
        <w:rPr>
          <w:rFonts w:asciiTheme="minorHAnsi" w:hAnsiTheme="minorHAnsi"/>
          <w:sz w:val="22"/>
          <w:szCs w:val="22"/>
        </w:rPr>
        <w:t xml:space="preserve">(Appendix) </w:t>
      </w:r>
      <w:r>
        <w:rPr>
          <w:rFonts w:asciiTheme="minorHAnsi" w:hAnsiTheme="minorHAnsi"/>
          <w:sz w:val="22"/>
          <w:szCs w:val="22"/>
        </w:rPr>
        <w:t xml:space="preserve">will be submitted at time of publication. Parameters are described in a table in the Appendix. </w:t>
      </w:r>
      <w:r w:rsidR="00E45046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4E81" w14:textId="77777777" w:rsidR="001F20C2" w:rsidRDefault="001F20C2" w:rsidP="004215FE">
      <w:r>
        <w:separator/>
      </w:r>
    </w:p>
  </w:endnote>
  <w:endnote w:type="continuationSeparator" w:id="0">
    <w:p w14:paraId="243BCF90" w14:textId="77777777" w:rsidR="001F20C2" w:rsidRDefault="001F20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E94C" w14:textId="77777777" w:rsidR="001F20C2" w:rsidRDefault="001F20C2" w:rsidP="004215FE">
      <w:r>
        <w:separator/>
      </w:r>
    </w:p>
  </w:footnote>
  <w:footnote w:type="continuationSeparator" w:id="0">
    <w:p w14:paraId="304D5F7D" w14:textId="77777777" w:rsidR="001F20C2" w:rsidRDefault="001F20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01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79B6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20C2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010F"/>
    <w:rsid w:val="003F19A6"/>
    <w:rsid w:val="00402ADD"/>
    <w:rsid w:val="00404841"/>
    <w:rsid w:val="00406FF4"/>
    <w:rsid w:val="00416116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4A4C"/>
    <w:rsid w:val="004A5C32"/>
    <w:rsid w:val="004B0DD4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EDA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6F69"/>
    <w:rsid w:val="006E4A6C"/>
    <w:rsid w:val="006E6B2A"/>
    <w:rsid w:val="00700103"/>
    <w:rsid w:val="007137E1"/>
    <w:rsid w:val="00734D50"/>
    <w:rsid w:val="00762B36"/>
    <w:rsid w:val="00763BA5"/>
    <w:rsid w:val="00764698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366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607F"/>
    <w:rsid w:val="00941D04"/>
    <w:rsid w:val="00953945"/>
    <w:rsid w:val="00963CEF"/>
    <w:rsid w:val="00993065"/>
    <w:rsid w:val="009A0661"/>
    <w:rsid w:val="009D0D28"/>
    <w:rsid w:val="009E6ACE"/>
    <w:rsid w:val="009E7B13"/>
    <w:rsid w:val="00A036CD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1C10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748"/>
    <w:rsid w:val="00C1184B"/>
    <w:rsid w:val="00C1486E"/>
    <w:rsid w:val="00C21D14"/>
    <w:rsid w:val="00C24CF7"/>
    <w:rsid w:val="00C264A6"/>
    <w:rsid w:val="00C42ECB"/>
    <w:rsid w:val="00C52A77"/>
    <w:rsid w:val="00C820B0"/>
    <w:rsid w:val="00C967C5"/>
    <w:rsid w:val="00CA062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D4D"/>
    <w:rsid w:val="00DE207A"/>
    <w:rsid w:val="00DE2719"/>
    <w:rsid w:val="00DF1913"/>
    <w:rsid w:val="00E007B4"/>
    <w:rsid w:val="00E234CA"/>
    <w:rsid w:val="00E41364"/>
    <w:rsid w:val="00E43657"/>
    <w:rsid w:val="00E45046"/>
    <w:rsid w:val="00E61AB4"/>
    <w:rsid w:val="00E70517"/>
    <w:rsid w:val="00E870D1"/>
    <w:rsid w:val="00E90E3B"/>
    <w:rsid w:val="00EC72B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BB907730-CFCC-CB49-8B69-21BDAD8E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Chang, Fred</cp:lastModifiedBy>
  <cp:revision>4</cp:revision>
  <dcterms:created xsi:type="dcterms:W3CDTF">2021-12-13T20:00:00Z</dcterms:created>
  <dcterms:modified xsi:type="dcterms:W3CDTF">2021-12-15T00:43:00Z</dcterms:modified>
</cp:coreProperties>
</file>