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C865912" w:rsidR="00877644" w:rsidRDefault="0088551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believe this information does not apply to our submission. We obtained from </w:t>
      </w:r>
      <w:r w:rsidR="008A691B">
        <w:rPr>
          <w:rFonts w:asciiTheme="minorHAnsi" w:hAnsiTheme="minorHAnsi"/>
        </w:rPr>
        <w:t>most of the the</w:t>
      </w:r>
      <w:r>
        <w:rPr>
          <w:rFonts w:asciiTheme="minorHAnsi" w:hAnsiTheme="minorHAnsi"/>
        </w:rPr>
        <w:t xml:space="preserve"> individual case</w:t>
      </w:r>
      <w:r w:rsidR="008A691B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8A691B">
        <w:rPr>
          <w:rFonts w:asciiTheme="minorHAnsi" w:hAnsiTheme="minorHAnsi"/>
        </w:rPr>
        <w:t>four</w:t>
      </w:r>
      <w:r w:rsidR="004E244B">
        <w:rPr>
          <w:rFonts w:asciiTheme="minorHAnsi" w:hAnsiTheme="minorHAnsi"/>
        </w:rPr>
        <w:t xml:space="preserve"> values</w:t>
      </w:r>
      <w:r>
        <w:rPr>
          <w:rFonts w:asciiTheme="minorHAnsi" w:hAnsiTheme="minorHAnsi"/>
        </w:rPr>
        <w:t xml:space="preserve">: the percentage of neurons having an AcD from total neurons assessed and second, percentages in supra- and </w:t>
      </w:r>
      <w:r w:rsidR="008A691B">
        <w:rPr>
          <w:rFonts w:asciiTheme="minorHAnsi" w:hAnsiTheme="minorHAnsi"/>
        </w:rPr>
        <w:t xml:space="preserve">in </w:t>
      </w:r>
      <w:r>
        <w:rPr>
          <w:rFonts w:asciiTheme="minorHAnsi" w:hAnsiTheme="minorHAnsi"/>
        </w:rPr>
        <w:t>infragranular layers</w:t>
      </w:r>
      <w:r w:rsidR="008A691B">
        <w:rPr>
          <w:rFonts w:asciiTheme="minorHAnsi" w:hAnsiTheme="minorHAnsi"/>
        </w:rPr>
        <w:t>, and as requested the percentage of shared root cells</w:t>
      </w:r>
      <w:r>
        <w:rPr>
          <w:rFonts w:asciiTheme="minorHAnsi" w:hAnsiTheme="minorHAnsi"/>
        </w:rPr>
        <w:t>.</w:t>
      </w:r>
    </w:p>
    <w:p w14:paraId="1126833E" w14:textId="42CF5ECE" w:rsidR="00885510" w:rsidRDefault="0088551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Monkey and human material, or biocytin material </w:t>
      </w:r>
      <w:r w:rsidR="004E244B">
        <w:rPr>
          <w:rFonts w:asciiTheme="minorHAnsi" w:hAnsiTheme="minorHAnsi"/>
        </w:rPr>
        <w:t>has been</w:t>
      </w:r>
      <w:r>
        <w:rPr>
          <w:rFonts w:asciiTheme="minorHAnsi" w:hAnsiTheme="minorHAnsi"/>
        </w:rPr>
        <w:t xml:space="preserve"> limited. Basically we analysed what has been available to us. </w:t>
      </w:r>
      <w:r w:rsidR="008A691B">
        <w:rPr>
          <w:rFonts w:asciiTheme="minorHAnsi" w:hAnsiTheme="minorHAnsi"/>
        </w:rPr>
        <w:t xml:space="preserve">We now include 5 more cats with biocytin labeling. </w:t>
      </w:r>
      <w:r>
        <w:rPr>
          <w:rFonts w:asciiTheme="minorHAnsi" w:hAnsiTheme="minorHAnsi"/>
        </w:rPr>
        <w:t xml:space="preserve">The “replicates” have been re-assessments using different methods (Golgi-Cox, Golgi-Kopsch, </w:t>
      </w:r>
      <w:r w:rsidR="00682FD0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mmunoflurescence, biocytin, </w:t>
      </w:r>
      <w:r w:rsidR="00682FD0">
        <w:rPr>
          <w:rFonts w:asciiTheme="minorHAnsi" w:hAnsiTheme="minorHAnsi"/>
        </w:rPr>
        <w:t xml:space="preserve">Lucifer Yellow, </w:t>
      </w:r>
      <w:r>
        <w:rPr>
          <w:rFonts w:asciiTheme="minorHAnsi" w:hAnsiTheme="minorHAnsi"/>
        </w:rPr>
        <w:t>genetic labeling). No</w:t>
      </w:r>
      <w:r w:rsidR="004E244B">
        <w:rPr>
          <w:rFonts w:asciiTheme="minorHAnsi" w:hAnsiTheme="minorHAnsi"/>
        </w:rPr>
        <w:t xml:space="preserve"> extra animals had been sacrifice</w:t>
      </w:r>
      <w:r>
        <w:rPr>
          <w:rFonts w:asciiTheme="minorHAnsi" w:hAnsiTheme="minorHAnsi"/>
        </w:rPr>
        <w:t xml:space="preserve">d for our study. For </w:t>
      </w:r>
      <w:r w:rsidR="00635D31">
        <w:rPr>
          <w:rFonts w:asciiTheme="minorHAnsi" w:hAnsiTheme="minorHAnsi"/>
        </w:rPr>
        <w:t>a majority of cases/stainings,</w:t>
      </w:r>
      <w:r>
        <w:rPr>
          <w:rFonts w:asciiTheme="minorHAnsi" w:hAnsiTheme="minorHAnsi"/>
        </w:rPr>
        <w:t xml:space="preserve"> we assessed quite </w:t>
      </w:r>
      <w:r w:rsidR="00635D31">
        <w:rPr>
          <w:rFonts w:asciiTheme="minorHAnsi" w:hAnsiTheme="minorHAnsi"/>
        </w:rPr>
        <w:t>substantial numbers of neurons.</w:t>
      </w:r>
      <w:r w:rsidR="00682FD0">
        <w:rPr>
          <w:rFonts w:asciiTheme="minorHAnsi" w:hAnsiTheme="minorHAnsi"/>
        </w:rPr>
        <w:t xml:space="preserve"> Overall, we assessed </w:t>
      </w:r>
      <w:bookmarkStart w:id="0" w:name="_GoBack"/>
      <w:bookmarkEnd w:id="0"/>
      <w:r w:rsidR="00635D31">
        <w:rPr>
          <w:rFonts w:asciiTheme="minorHAnsi" w:hAnsiTheme="minorHAnsi"/>
        </w:rPr>
        <w:t>&gt;35.000</w:t>
      </w:r>
      <w:r w:rsidR="00682FD0">
        <w:rPr>
          <w:rFonts w:asciiTheme="minorHAnsi" w:hAnsiTheme="minorHAnsi"/>
        </w:rPr>
        <w:t xml:space="preserve"> pyramidal cells in </w:t>
      </w:r>
      <w:r w:rsidR="002D4896">
        <w:rPr>
          <w:rFonts w:asciiTheme="minorHAnsi" w:hAnsiTheme="minorHAnsi"/>
        </w:rPr>
        <w:t>56</w:t>
      </w:r>
      <w:r w:rsidR="00682FD0">
        <w:rPr>
          <w:rFonts w:asciiTheme="minorHAnsi" w:hAnsiTheme="minorHAnsi"/>
        </w:rPr>
        <w:t xml:space="preserve"> individuals of 7 species.</w:t>
      </w:r>
    </w:p>
    <w:p w14:paraId="2434E822" w14:textId="2DA5BEBA" w:rsidR="00682FD0" w:rsidRDefault="002D489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attempted </w:t>
      </w:r>
      <w:r w:rsidR="00682FD0">
        <w:rPr>
          <w:rFonts w:asciiTheme="minorHAnsi" w:hAnsiTheme="minorHAnsi"/>
        </w:rPr>
        <w:t xml:space="preserve">to have minimum 5 individuals per group </w:t>
      </w:r>
      <w:r>
        <w:rPr>
          <w:rFonts w:asciiTheme="minorHAnsi" w:hAnsiTheme="minorHAnsi"/>
        </w:rPr>
        <w:t xml:space="preserve">(taxon or order) </w:t>
      </w:r>
      <w:r w:rsidR="00682FD0">
        <w:rPr>
          <w:rFonts w:asciiTheme="minorHAnsi" w:hAnsiTheme="minorHAnsi"/>
        </w:rPr>
        <w:t xml:space="preserve">to </w:t>
      </w:r>
      <w:r>
        <w:rPr>
          <w:rFonts w:asciiTheme="minorHAnsi" w:hAnsiTheme="minorHAnsi"/>
        </w:rPr>
        <w:t xml:space="preserve">be able to run </w:t>
      </w:r>
      <w:r w:rsidR="00682FD0">
        <w:rPr>
          <w:rFonts w:asciiTheme="minorHAnsi" w:hAnsiTheme="minorHAnsi"/>
        </w:rPr>
        <w:t>non-parametric test</w:t>
      </w:r>
      <w:r>
        <w:rPr>
          <w:rFonts w:asciiTheme="minorHAnsi" w:hAnsiTheme="minorHAnsi"/>
        </w:rPr>
        <w:t>s</w:t>
      </w:r>
      <w:r w:rsidR="00682FD0">
        <w:rPr>
          <w:rFonts w:asciiTheme="minorHAnsi" w:hAnsiTheme="minorHAnsi"/>
        </w:rPr>
        <w:t>.</w:t>
      </w:r>
    </w:p>
    <w:p w14:paraId="0913CDB4" w14:textId="77777777" w:rsidR="00885510" w:rsidRPr="00125190" w:rsidRDefault="0088551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041602" w14:textId="303E4E19" w:rsidR="004F16D5" w:rsidRDefault="00885510" w:rsidP="004F16D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believe this information does not apply </w:t>
      </w:r>
      <w:r w:rsidR="00346198">
        <w:rPr>
          <w:rFonts w:asciiTheme="minorHAnsi" w:hAnsiTheme="minorHAnsi"/>
        </w:rPr>
        <w:t xml:space="preserve">in full </w:t>
      </w:r>
      <w:r>
        <w:rPr>
          <w:rFonts w:asciiTheme="minorHAnsi" w:hAnsiTheme="minorHAnsi"/>
        </w:rPr>
        <w:t xml:space="preserve">to our submission. Every individual case has been analysed once. </w:t>
      </w:r>
      <w:r w:rsidR="00B45576">
        <w:rPr>
          <w:rFonts w:asciiTheme="minorHAnsi" w:hAnsiTheme="minorHAnsi"/>
        </w:rPr>
        <w:t xml:space="preserve">We used different labeling methods which basically confirmed the proportions, e.g. biocytin tracing </w:t>
      </w:r>
      <w:r w:rsidR="00346198">
        <w:rPr>
          <w:rFonts w:asciiTheme="minorHAnsi" w:hAnsiTheme="minorHAnsi"/>
        </w:rPr>
        <w:t>with</w:t>
      </w:r>
      <w:r w:rsidR="004E244B">
        <w:rPr>
          <w:rFonts w:asciiTheme="minorHAnsi" w:hAnsiTheme="minorHAnsi"/>
        </w:rPr>
        <w:t xml:space="preserve"> counting at a light microscope,</w:t>
      </w:r>
      <w:r w:rsidR="00B45576">
        <w:rPr>
          <w:rFonts w:asciiTheme="minorHAnsi" w:hAnsiTheme="minorHAnsi"/>
        </w:rPr>
        <w:t xml:space="preserve"> and immunofluorescent double labeling </w:t>
      </w:r>
      <w:r w:rsidR="00346198">
        <w:rPr>
          <w:rFonts w:asciiTheme="minorHAnsi" w:hAnsiTheme="minorHAnsi"/>
        </w:rPr>
        <w:t>followed by</w:t>
      </w:r>
      <w:r w:rsidR="00B45576">
        <w:rPr>
          <w:rFonts w:asciiTheme="minorHAnsi" w:hAnsiTheme="minorHAnsi"/>
        </w:rPr>
        <w:t xml:space="preserve"> confocal assessment</w:t>
      </w:r>
      <w:r w:rsidR="00346198">
        <w:rPr>
          <w:rFonts w:asciiTheme="minorHAnsi" w:hAnsiTheme="minorHAnsi"/>
        </w:rPr>
        <w:t xml:space="preserve"> of the Z-stacks</w:t>
      </w:r>
      <w:r w:rsidR="00B45576">
        <w:rPr>
          <w:rFonts w:asciiTheme="minorHAnsi" w:hAnsiTheme="minorHAnsi"/>
        </w:rPr>
        <w:t xml:space="preserve">. </w:t>
      </w:r>
    </w:p>
    <w:p w14:paraId="35539E00" w14:textId="77777777" w:rsidR="004F16D5" w:rsidRDefault="004F16D5" w:rsidP="004F16D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35EFC5C" w14:textId="03E14978" w:rsidR="004F16D5" w:rsidRDefault="004F16D5" w:rsidP="004F16D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aimed at minimum 5 individuals (= biological replicates) per group </w:t>
      </w:r>
      <w:r w:rsidR="002D4896">
        <w:rPr>
          <w:rFonts w:asciiTheme="minorHAnsi" w:hAnsiTheme="minorHAnsi"/>
        </w:rPr>
        <w:t xml:space="preserve">(species or order) </w:t>
      </w:r>
      <w:r>
        <w:rPr>
          <w:rFonts w:asciiTheme="minorHAnsi" w:hAnsiTheme="minorHAnsi"/>
        </w:rPr>
        <w:t xml:space="preserve">in order to be able to do a non-parametric test. </w:t>
      </w:r>
    </w:p>
    <w:p w14:paraId="78102952" w14:textId="7C3F0713" w:rsidR="00B330BD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598BBCE" w14:textId="77777777" w:rsidR="004F16D5" w:rsidRDefault="00B4557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number</w:t>
      </w:r>
      <w:r w:rsidR="00346198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obtained are reported in the Tables</w:t>
      </w:r>
      <w:r w:rsidR="00346198">
        <w:rPr>
          <w:rFonts w:asciiTheme="minorHAnsi" w:hAnsiTheme="minorHAnsi"/>
        </w:rPr>
        <w:t>. T</w:t>
      </w:r>
      <w:r>
        <w:rPr>
          <w:rFonts w:asciiTheme="minorHAnsi" w:hAnsiTheme="minorHAnsi"/>
        </w:rPr>
        <w:t xml:space="preserve">hese numbers are in the source data files. </w:t>
      </w:r>
    </w:p>
    <w:p w14:paraId="63E131C0" w14:textId="77777777" w:rsidR="004F16D5" w:rsidRDefault="004F16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6FCE2EF" w14:textId="1F697FF7" w:rsidR="00346198" w:rsidRDefault="00B4557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technical replicates </w:t>
      </w:r>
      <w:r w:rsidR="00346198">
        <w:rPr>
          <w:rFonts w:asciiTheme="minorHAnsi" w:hAnsiTheme="minorHAnsi"/>
        </w:rPr>
        <w:t>have been done</w:t>
      </w:r>
      <w:r>
        <w:rPr>
          <w:rFonts w:asciiTheme="minorHAnsi" w:hAnsiTheme="minorHAnsi"/>
        </w:rPr>
        <w:t>. No outliers have been taken out.</w:t>
      </w:r>
      <w:r w:rsidR="00346198">
        <w:rPr>
          <w:rFonts w:asciiTheme="minorHAnsi" w:hAnsiTheme="minorHAnsi"/>
        </w:rPr>
        <w:t xml:space="preserve"> </w:t>
      </w:r>
    </w:p>
    <w:p w14:paraId="513E8517" w14:textId="77777777" w:rsidR="004F16D5" w:rsidRDefault="004F16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8FF50ED" w14:textId="4FBD5BAD" w:rsidR="00346198" w:rsidRPr="004F16D5" w:rsidRDefault="004F16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u w:val="single"/>
        </w:rPr>
      </w:pPr>
      <w:r w:rsidRPr="004F16D5">
        <w:rPr>
          <w:rFonts w:asciiTheme="minorHAnsi" w:hAnsiTheme="minorHAnsi"/>
          <w:u w:val="single"/>
        </w:rPr>
        <w:t>Criteria for inclusion:</w:t>
      </w:r>
    </w:p>
    <w:p w14:paraId="0E04B076" w14:textId="099D8CAF" w:rsidR="00346198" w:rsidRDefault="004F16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E244B">
        <w:rPr>
          <w:rFonts w:asciiTheme="minorHAnsi" w:hAnsiTheme="minorHAnsi"/>
          <w:i/>
        </w:rPr>
        <w:t>“We could do only do 1 pig and 1 cat for the laminar analysis because the immunofluorescence did not to deliver sufficient basal dendritic SMI-32 labeling of supragranular neurons in the second available individual. Thus, for these two cases no reliable laminar data could be obtained.”</w:t>
      </w:r>
      <w:r>
        <w:rPr>
          <w:rFonts w:asciiTheme="minorHAnsi" w:hAnsiTheme="minorHAnsi"/>
        </w:rPr>
        <w:t>This is stated in the chapter “Immunofluorescence”.</w:t>
      </w:r>
    </w:p>
    <w:p w14:paraId="38F26962" w14:textId="77777777" w:rsidR="004F16D5" w:rsidRDefault="004F16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684A43C" w14:textId="6146ED0C" w:rsidR="004F16D5" w:rsidRDefault="004F16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Similarly, our mouse data are only from layer V because the genetic labeling has been restricted to large pyramidal neurons.</w:t>
      </w:r>
    </w:p>
    <w:p w14:paraId="7E5C6096" w14:textId="77777777" w:rsidR="004F16D5" w:rsidRDefault="004F16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503C348" w14:textId="650F4361" w:rsidR="00B45576" w:rsidRDefault="004F16D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E244B">
        <w:rPr>
          <w:rFonts w:asciiTheme="minorHAnsi" w:hAnsiTheme="minorHAnsi"/>
          <w:i/>
        </w:rPr>
        <w:t>“We assessed all pyramidal cells with sufficiently well stained basal and apical dendrites that had a recognizable axon. We analyzed fields of view where the labeled pyramidal cells are fairly perpendicularly oriented such that the apical dendritic trunk and the descending axon could be clearly seen.”</w:t>
      </w:r>
      <w:r>
        <w:rPr>
          <w:rFonts w:asciiTheme="minorHAnsi" w:hAnsiTheme="minorHAnsi"/>
        </w:rPr>
        <w:t xml:space="preserve"> This has been stated in the chapter “Assignment of AcD”</w:t>
      </w:r>
      <w:r w:rsidRPr="004F16D5">
        <w:rPr>
          <w:rFonts w:asciiTheme="minorHAnsi" w:hAnsiTheme="minorHAnsi"/>
        </w:rPr>
        <w:t xml:space="preserve">. </w:t>
      </w:r>
    </w:p>
    <w:p w14:paraId="69EECE69" w14:textId="77777777" w:rsidR="00B45576" w:rsidRPr="00125190" w:rsidRDefault="00B4557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75DE122" w14:textId="4C9456BA" w:rsidR="00CB05C7" w:rsidRDefault="00CB05C7" w:rsidP="00CB05C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aimed at minimum 5 individuals (= biological replicates) per group in order to be able to do a non-parametric test. As can be seen in Figure 3B, we had 1</w:t>
      </w:r>
      <w:r w:rsidR="002D4896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individuals in the “all primate” group versus </w:t>
      </w:r>
      <w:r w:rsidR="002D4896">
        <w:rPr>
          <w:rFonts w:asciiTheme="minorHAnsi" w:hAnsiTheme="minorHAnsi"/>
        </w:rPr>
        <w:t>13</w:t>
      </w:r>
      <w:r>
        <w:rPr>
          <w:rFonts w:asciiTheme="minorHAnsi" w:hAnsiTheme="minorHAnsi"/>
        </w:rPr>
        <w:t xml:space="preserve"> individuals in the “all non-primate” group. We had </w:t>
      </w:r>
      <w:r w:rsidR="002D4896">
        <w:rPr>
          <w:rFonts w:asciiTheme="minorHAnsi" w:hAnsiTheme="minorHAnsi"/>
        </w:rPr>
        <w:t>in total 13</w:t>
      </w:r>
      <w:r>
        <w:rPr>
          <w:rFonts w:asciiTheme="minorHAnsi" w:hAnsiTheme="minorHAnsi"/>
        </w:rPr>
        <w:t xml:space="preserve"> human and 8 </w:t>
      </w:r>
      <w:r w:rsidR="002D4896">
        <w:rPr>
          <w:rFonts w:asciiTheme="minorHAnsi" w:hAnsiTheme="minorHAnsi"/>
        </w:rPr>
        <w:t>macaque</w:t>
      </w:r>
      <w:r>
        <w:rPr>
          <w:rFonts w:asciiTheme="minorHAnsi" w:hAnsiTheme="minorHAnsi"/>
        </w:rPr>
        <w:t xml:space="preserve"> individuals. </w:t>
      </w:r>
    </w:p>
    <w:p w14:paraId="5C81D0B2" w14:textId="72DDCFC8" w:rsidR="00CB05C7" w:rsidRDefault="00CB05C7" w:rsidP="00CB05C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requested information is in Source data files 1 and 2.</w:t>
      </w:r>
    </w:p>
    <w:p w14:paraId="42791AED" w14:textId="2DB5C3B4" w:rsidR="00CB05C7" w:rsidRDefault="00CB05C7" w:rsidP="00CB05C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type of statistical test and the p values are given and in the legend to Fig. 3B</w:t>
      </w:r>
      <w:r w:rsidR="002D4896">
        <w:rPr>
          <w:rFonts w:asciiTheme="minorHAnsi" w:hAnsiTheme="minorHAnsi"/>
        </w:rPr>
        <w:t>,</w:t>
      </w:r>
      <w:r w:rsidR="002D4896" w:rsidRPr="002D4896">
        <w:rPr>
          <w:rFonts w:asciiTheme="minorHAnsi" w:hAnsiTheme="minorHAnsi"/>
        </w:rPr>
        <w:t xml:space="preserve"> </w:t>
      </w:r>
      <w:r w:rsidR="002D4896">
        <w:rPr>
          <w:rFonts w:asciiTheme="minorHAnsi" w:hAnsiTheme="minorHAnsi"/>
        </w:rPr>
        <w:t>in new Fig. 4, new Fig. 5, and Fig. 6.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C4D05E5" w:rsidR="00BC3CCE" w:rsidRPr="00505C51" w:rsidRDefault="004E24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E244B">
        <w:rPr>
          <w:rFonts w:asciiTheme="minorHAnsi" w:hAnsiTheme="minorHAnsi"/>
        </w:rPr>
        <w:t>not applicable; this</w:t>
      </w:r>
      <w:r w:rsidRPr="004E244B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</w:rPr>
        <w:t xml:space="preserve">information does not apply to our submission.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12193E7" w14:textId="166C044F" w:rsidR="002D4896" w:rsidRDefault="004E24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We uploaded </w:t>
      </w:r>
      <w:r w:rsidR="002D4896">
        <w:rPr>
          <w:rFonts w:asciiTheme="minorHAnsi" w:hAnsiTheme="minorHAnsi"/>
          <w:sz w:val="22"/>
          <w:szCs w:val="22"/>
        </w:rPr>
        <w:t xml:space="preserve">(xls files) </w:t>
      </w:r>
      <w:r>
        <w:rPr>
          <w:rFonts w:asciiTheme="minorHAnsi" w:hAnsiTheme="minorHAnsi"/>
          <w:sz w:val="22"/>
          <w:szCs w:val="22"/>
        </w:rPr>
        <w:t xml:space="preserve">Source data 1 </w:t>
      </w:r>
      <w:r w:rsidR="002D4896">
        <w:rPr>
          <w:rFonts w:asciiTheme="minorHAnsi" w:hAnsiTheme="minorHAnsi"/>
          <w:sz w:val="22"/>
          <w:szCs w:val="22"/>
        </w:rPr>
        <w:t>for Figures 3A, 3B;</w:t>
      </w:r>
    </w:p>
    <w:p w14:paraId="00369CE7" w14:textId="77777777" w:rsidR="002D4896" w:rsidRDefault="004E24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2 </w:t>
      </w:r>
      <w:r w:rsidR="002D4896">
        <w:rPr>
          <w:rFonts w:asciiTheme="minorHAnsi" w:hAnsiTheme="minorHAnsi"/>
          <w:sz w:val="22"/>
          <w:szCs w:val="22"/>
        </w:rPr>
        <w:t>for Figure 4A,B;</w:t>
      </w:r>
    </w:p>
    <w:p w14:paraId="0B056868" w14:textId="216CB185" w:rsidR="002D4896" w:rsidRDefault="002D489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3 for Figure 5,</w:t>
      </w:r>
    </w:p>
    <w:p w14:paraId="3B6E60A6" w14:textId="1B8CBF3B" w:rsidR="00BC3CCE" w:rsidRDefault="002D489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Spurce data 4 for Figure 6</w:t>
      </w:r>
      <w:r w:rsidR="004E244B">
        <w:rPr>
          <w:rFonts w:asciiTheme="minorHAnsi" w:hAnsiTheme="minorHAnsi"/>
          <w:sz w:val="22"/>
          <w:szCs w:val="22"/>
        </w:rPr>
        <w:t xml:space="preserve"> </w:t>
      </w:r>
    </w:p>
    <w:p w14:paraId="02A73314" w14:textId="7A4208B2" w:rsidR="002D4896" w:rsidRDefault="002D489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5 for Figure 7.</w:t>
      </w:r>
    </w:p>
    <w:p w14:paraId="68F6DDE1" w14:textId="30D5BFA5" w:rsidR="004E244B" w:rsidRDefault="004E24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of all individuals are also reported in the supplementary Tables 1, 2, 3 in order to document the interindividual variability.</w:t>
      </w:r>
    </w:p>
    <w:p w14:paraId="5AB6C5F9" w14:textId="77777777" w:rsidR="004E244B" w:rsidRDefault="004E24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325DCC9" w14:textId="783EAE45" w:rsidR="004E244B" w:rsidRDefault="004E24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Model definition files: n.a.</w:t>
      </w:r>
    </w:p>
    <w:p w14:paraId="056113BB" w14:textId="50219093" w:rsidR="004E244B" w:rsidRPr="00505C51" w:rsidRDefault="004E24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Code: n.a.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95424" w14:textId="77777777" w:rsidR="00AE238C" w:rsidRDefault="00AE238C" w:rsidP="004215FE">
      <w:r>
        <w:separator/>
      </w:r>
    </w:p>
  </w:endnote>
  <w:endnote w:type="continuationSeparator" w:id="0">
    <w:p w14:paraId="76231D98" w14:textId="77777777" w:rsidR="00AE238C" w:rsidRDefault="00AE238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5D31">
      <w:rPr>
        <w:rStyle w:val="Seitenzahl"/>
        <w:rFonts w:asciiTheme="minorHAnsi" w:hAnsiTheme="minorHAnsi"/>
        <w:noProof/>
        <w:sz w:val="20"/>
        <w:szCs w:val="20"/>
      </w:rPr>
      <w:t>1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F791E" w14:textId="77777777" w:rsidR="00AE238C" w:rsidRDefault="00AE238C" w:rsidP="004215FE">
      <w:r>
        <w:separator/>
      </w:r>
    </w:p>
  </w:footnote>
  <w:footnote w:type="continuationSeparator" w:id="0">
    <w:p w14:paraId="486742BF" w14:textId="77777777" w:rsidR="00AE238C" w:rsidRDefault="00AE238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033B"/>
    <w:rsid w:val="001618D5"/>
    <w:rsid w:val="00175192"/>
    <w:rsid w:val="00195A66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4830"/>
    <w:rsid w:val="002D4896"/>
    <w:rsid w:val="00307F5D"/>
    <w:rsid w:val="003248ED"/>
    <w:rsid w:val="00346198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244B"/>
    <w:rsid w:val="004E4945"/>
    <w:rsid w:val="004F16D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5D31"/>
    <w:rsid w:val="00657587"/>
    <w:rsid w:val="00661DCC"/>
    <w:rsid w:val="00672545"/>
    <w:rsid w:val="00682FD0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5510"/>
    <w:rsid w:val="008A22A7"/>
    <w:rsid w:val="008A691B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238C"/>
    <w:rsid w:val="00AE7C75"/>
    <w:rsid w:val="00AF5736"/>
    <w:rsid w:val="00B124CC"/>
    <w:rsid w:val="00B17836"/>
    <w:rsid w:val="00B24C80"/>
    <w:rsid w:val="00B25462"/>
    <w:rsid w:val="00B330BD"/>
    <w:rsid w:val="00B4292F"/>
    <w:rsid w:val="00B45576"/>
    <w:rsid w:val="00B57E8A"/>
    <w:rsid w:val="00B64119"/>
    <w:rsid w:val="00B94C5D"/>
    <w:rsid w:val="00BA4D1B"/>
    <w:rsid w:val="00BA5BB7"/>
    <w:rsid w:val="00BA7271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05C7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6F19F8-4BC8-43F1-A48E-6F35E459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6754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7811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Petra</cp:lastModifiedBy>
  <cp:revision>6</cp:revision>
  <cp:lastPrinted>2021-12-20T11:13:00Z</cp:lastPrinted>
  <dcterms:created xsi:type="dcterms:W3CDTF">2021-12-20T11:17:00Z</dcterms:created>
  <dcterms:modified xsi:type="dcterms:W3CDTF">2022-03-30T14:01:00Z</dcterms:modified>
</cp:coreProperties>
</file>